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BOOKS TABLE OF CONTENT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bookmarkStart w:id="0" w:name="_GoBack"/>
      <w:bookmarkEnd w:id="0"/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</w:p>
    <w:p w:rsidR="00135FB9" w:rsidRPr="00FC5F9B" w:rsidRDefault="00135FB9" w:rsidP="00135FB9">
      <w:pPr>
        <w:pStyle w:val="Default"/>
        <w:rPr>
          <w:rFonts w:asciiTheme="minorHAnsi" w:hAnsiTheme="minorHAnsi" w:cstheme="minorHAnsi"/>
          <w:b/>
        </w:rPr>
      </w:pPr>
      <w:r w:rsidRPr="00FC5F9B">
        <w:rPr>
          <w:rFonts w:asciiTheme="minorHAnsi" w:hAnsiTheme="minorHAnsi" w:cstheme="minorHAnsi"/>
          <w:b/>
        </w:rPr>
        <w:t xml:space="preserve">The Light </w:t>
      </w:r>
      <w:proofErr w:type="gramStart"/>
      <w:r w:rsidRPr="00FC5F9B">
        <w:rPr>
          <w:rFonts w:asciiTheme="minorHAnsi" w:hAnsiTheme="minorHAnsi" w:cstheme="minorHAnsi"/>
          <w:b/>
        </w:rPr>
        <w:t>After</w:t>
      </w:r>
      <w:proofErr w:type="gramEnd"/>
      <w:r w:rsidRPr="00FC5F9B">
        <w:rPr>
          <w:rFonts w:asciiTheme="minorHAnsi" w:hAnsiTheme="minorHAnsi" w:cstheme="minorHAnsi"/>
          <w:b/>
        </w:rPr>
        <w:t xml:space="preserve"> The Tunnel: Discovering Your True Purpose In Hard Times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Table of Content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Dedication……………………………………………………………...iii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>Acknowledgement……………………………………………………...</w:t>
      </w:r>
      <w:proofErr w:type="gramStart"/>
      <w:r w:rsidRPr="00135FB9">
        <w:rPr>
          <w:rFonts w:asciiTheme="minorHAnsi" w:hAnsiTheme="minorHAnsi" w:cstheme="minorHAnsi"/>
          <w:color w:val="auto"/>
        </w:rPr>
        <w:t>iv</w:t>
      </w:r>
      <w:proofErr w:type="gramEnd"/>
      <w:r w:rsidRPr="00135FB9">
        <w:rPr>
          <w:rFonts w:asciiTheme="minorHAnsi" w:hAnsiTheme="minorHAnsi" w:cstheme="minorHAnsi"/>
          <w:color w:val="auto"/>
        </w:rPr>
        <w:t xml:space="preserve">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Table of Content………………………………………………………..v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>Preface………………………………………………………………....</w:t>
      </w:r>
      <w:proofErr w:type="gramStart"/>
      <w:r w:rsidRPr="00135FB9">
        <w:rPr>
          <w:rFonts w:asciiTheme="minorHAnsi" w:hAnsiTheme="minorHAnsi" w:cstheme="minorHAnsi"/>
          <w:color w:val="auto"/>
        </w:rPr>
        <w:t>vi</w:t>
      </w:r>
      <w:proofErr w:type="gramEnd"/>
      <w:r w:rsidRPr="00135FB9">
        <w:rPr>
          <w:rFonts w:asciiTheme="minorHAnsi" w:hAnsiTheme="minorHAnsi" w:cstheme="minorHAnsi"/>
          <w:color w:val="auto"/>
        </w:rPr>
        <w:t xml:space="preserve">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Introduction…………………………………………………………….1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1: Hard Times Does Not Discriminate………………………....3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2: Overcoming Intimidation with Courage…………….……...15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3: Persistence and Resilience………………………………….27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4: Cultivating Spiritual Alertness through Persistent Prayer…...38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5: Unveiling Your Purpose, Exercising Self-Discipline, and Mastering Your Destiny……………………………………………….53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6: Honoring God in the Midst of Adversity…………………..68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7: Avoid Dwelling on the Past………………………………...78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8: The Efficacy of Praise and Worship………………………. 88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9: The Pathway to your Destiny………………………….….. 97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10: The Role of Grace in the Race…………………………..109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11: Divine Correction……………………………………......123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12: The Unchanging Love of Christ……………………....…132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  <w:color w:val="auto"/>
        </w:rPr>
      </w:pPr>
      <w:r w:rsidRPr="00135FB9">
        <w:rPr>
          <w:rFonts w:asciiTheme="minorHAnsi" w:hAnsiTheme="minorHAnsi" w:cstheme="minorHAnsi"/>
          <w:color w:val="auto"/>
        </w:rPr>
        <w:t xml:space="preserve">Chapter 13: Making Yourself Available for God’s Purpose………..….141 </w:t>
      </w:r>
    </w:p>
    <w:p w:rsidR="005B3422" w:rsidRPr="00135FB9" w:rsidRDefault="00135FB9" w:rsidP="00135FB9">
      <w:pPr>
        <w:rPr>
          <w:rFonts w:cstheme="minorHAnsi"/>
          <w:sz w:val="24"/>
          <w:szCs w:val="24"/>
        </w:rPr>
      </w:pPr>
      <w:r w:rsidRPr="00135FB9">
        <w:rPr>
          <w:rFonts w:cstheme="minorHAnsi"/>
          <w:sz w:val="24"/>
          <w:szCs w:val="24"/>
        </w:rPr>
        <w:t>Chapter 14: Learning from the Story of Job……………………….....154</w:t>
      </w:r>
    </w:p>
    <w:p w:rsidR="00135FB9" w:rsidRPr="00135FB9" w:rsidRDefault="00135FB9" w:rsidP="00135FB9">
      <w:pPr>
        <w:rPr>
          <w:rFonts w:cstheme="minorHAnsi"/>
          <w:sz w:val="24"/>
          <w:szCs w:val="24"/>
        </w:rPr>
      </w:pPr>
    </w:p>
    <w:p w:rsidR="00135FB9" w:rsidRPr="00FC5F9B" w:rsidRDefault="00135FB9" w:rsidP="00135FB9">
      <w:pPr>
        <w:rPr>
          <w:rFonts w:cstheme="minorHAnsi"/>
          <w:b/>
          <w:sz w:val="24"/>
          <w:szCs w:val="24"/>
          <w:lang w:val="de-DE"/>
        </w:rPr>
      </w:pPr>
      <w:r w:rsidRPr="00FC5F9B">
        <w:rPr>
          <w:rFonts w:cstheme="minorHAnsi"/>
          <w:b/>
          <w:sz w:val="24"/>
          <w:szCs w:val="24"/>
          <w:lang w:val="de-DE"/>
        </w:rPr>
        <w:t>Das Licht nach dem Tunnel: Entdecken Sie Ihren wahren Zweck in schweren Zeiten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Inhaltsverzeichnis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Widmung……………………………………………………......…..............….III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Danksagungen……………………………………………….......................…...IV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Inhaltsverzeichnis…………………………………………………...…..............V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Vorwort…………………………………………………………...…...............VI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Einleitung………………………………………………………........…..............1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1: Harte Zeiten diskriminieren nicht………………............……...............4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2: Einschüchterung mit Mut überwinden………...……….......................18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3: Beharrlichkeit und Belastbarkeit……………………............................31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4: Kultivierung spiritueller Wachsamkeit durch beharrliches Gebet........43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5: Enthüllen Sie Ihr Ziel, üben Sie Selbstdisziplin und meistern Sie Ihr Schicksal …………..............………………………………….........................….59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6: Gott ehren inmitten von Widrigkeiten………..........………................76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7: Vermeiden Sie es, in der Vergangenheit zu verweilen ...........................87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lastRenderedPageBreak/>
        <w:t xml:space="preserve">Kapitel 8: Die Wirksamkeit von Lobpreis und Anbetung ................................…..99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9: Der Weg zu deinem Schicksal .....................………........…..................109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10: Die Rolle der Gnade im Rennen ….................................................…122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11: Göttliche Korrektur………………………………...................…..138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12: Die unveränderliche Liebe Christi…………………....................…148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 xml:space="preserve">Kapitel 13: Machen Sie sich für Gottes Ziel verfügbar …...............................….158 </w:t>
      </w:r>
    </w:p>
    <w:p w:rsidR="00135FB9" w:rsidRPr="00135FB9" w:rsidRDefault="00135FB9" w:rsidP="00135FB9">
      <w:pPr>
        <w:rPr>
          <w:rFonts w:cstheme="minorHAnsi"/>
          <w:color w:val="000000"/>
          <w:sz w:val="24"/>
          <w:szCs w:val="24"/>
          <w:lang w:val="de-DE"/>
        </w:rPr>
      </w:pPr>
      <w:r w:rsidRPr="00135FB9">
        <w:rPr>
          <w:rFonts w:cstheme="minorHAnsi"/>
          <w:color w:val="000000"/>
          <w:sz w:val="24"/>
          <w:szCs w:val="24"/>
          <w:lang w:val="de-DE"/>
        </w:rPr>
        <w:t>Kapitel 14: Aus der Geschichte von Hiob lernen………………...…................172</w:t>
      </w:r>
    </w:p>
    <w:p w:rsidR="00135FB9" w:rsidRPr="00135FB9" w:rsidRDefault="00135FB9" w:rsidP="00135FB9">
      <w:pPr>
        <w:rPr>
          <w:rFonts w:cstheme="minorHAnsi"/>
          <w:color w:val="000000"/>
          <w:sz w:val="24"/>
          <w:szCs w:val="24"/>
          <w:lang w:val="de-DE"/>
        </w:rPr>
      </w:pPr>
    </w:p>
    <w:p w:rsidR="00135FB9" w:rsidRPr="00135FB9" w:rsidRDefault="00135FB9" w:rsidP="00135FB9">
      <w:pPr>
        <w:rPr>
          <w:rFonts w:cstheme="minorHAnsi"/>
          <w:color w:val="000000"/>
          <w:sz w:val="24"/>
          <w:szCs w:val="24"/>
          <w:lang w:val="de-DE"/>
        </w:rPr>
      </w:pP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7E7E7E"/>
          <w:sz w:val="24"/>
          <w:szCs w:val="24"/>
          <w:lang w:val="en-US"/>
        </w:rPr>
      </w:pPr>
      <w:r w:rsidRPr="00135FB9">
        <w:rPr>
          <w:rFonts w:cstheme="minorHAnsi"/>
          <w:b/>
          <w:color w:val="7E7E7E"/>
          <w:sz w:val="24"/>
          <w:szCs w:val="24"/>
          <w:lang w:val="en-US"/>
        </w:rPr>
        <w:t xml:space="preserve">Divine Jurisprudence: The Covenant Code for a Flourishing Life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TABLE OF CONTENTS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Dedication …………………………………………………………………….III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Acknowledgement ……………………………………………………………IV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Table of Contents ………………………………………………….…………...V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Preface ………………………………………………………………………...VI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Introduction …………………………………………………………………….1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1: The Foundation of Divine Law ……………………………………...4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2: Unearthing the Covenant Code …………………………………….11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3: Embodying Love and Compassion ………………………………...20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4: The Power of Faith ………………………………………………...29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5: Walking in Righteousness …………………………………………38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6: Navigating Trials and Tribulations ………………………………...47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7: Wisdom for Decision Making ……………………………………..54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8: Living a Life of Gratitude ………………………………………….63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9: Financial Stewardship ……………………………………………..71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10: Health and Wholeness ……………………………………………79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11: Forgiveness and Reconciliation …………………………………..87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12: Spreading the Light ………………………………………………94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Chapter 13: The Eternal Perspective …………………………………………103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 xml:space="preserve">Conclusion: The Journey of Divine Jurisprudence …………………………..112 </w:t>
      </w:r>
    </w:p>
    <w:p w:rsidR="00135FB9" w:rsidRPr="00135FB9" w:rsidRDefault="00135FB9" w:rsidP="00135FB9">
      <w:pPr>
        <w:rPr>
          <w:rFonts w:cstheme="minorHAnsi"/>
          <w:color w:val="000000"/>
          <w:sz w:val="24"/>
          <w:szCs w:val="24"/>
          <w:lang w:val="en-US"/>
        </w:rPr>
      </w:pPr>
      <w:r w:rsidRPr="00135FB9">
        <w:rPr>
          <w:rFonts w:cstheme="minorHAnsi"/>
          <w:sz w:val="24"/>
          <w:szCs w:val="24"/>
          <w:lang w:val="en-US"/>
        </w:rPr>
        <w:t>Guiding Principles for a Flourishing Life: Key Lessons from Divine Jurisprudence ………………………………………………………………...117</w:t>
      </w:r>
    </w:p>
    <w:p w:rsidR="00135FB9" w:rsidRPr="00135FB9" w:rsidRDefault="00135FB9" w:rsidP="00135FB9">
      <w:pPr>
        <w:rPr>
          <w:rFonts w:cstheme="minorHAnsi"/>
          <w:sz w:val="24"/>
          <w:szCs w:val="24"/>
          <w:lang w:val="en-US"/>
        </w:rPr>
      </w:pPr>
    </w:p>
    <w:p w:rsidR="00135FB9" w:rsidRPr="00135FB9" w:rsidRDefault="00135FB9" w:rsidP="00135FB9">
      <w:pPr>
        <w:rPr>
          <w:rFonts w:cstheme="minorHAnsi"/>
          <w:sz w:val="24"/>
          <w:szCs w:val="24"/>
          <w:lang w:val="en-US"/>
        </w:rPr>
      </w:pP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7E7E7E"/>
          <w:sz w:val="24"/>
          <w:szCs w:val="24"/>
          <w:lang w:val="de-DE"/>
        </w:rPr>
      </w:pPr>
      <w:r w:rsidRPr="00135FB9">
        <w:rPr>
          <w:rFonts w:cstheme="minorHAnsi"/>
          <w:b/>
          <w:color w:val="7E7E7E"/>
          <w:sz w:val="24"/>
          <w:szCs w:val="24"/>
          <w:lang w:val="de-DE"/>
        </w:rPr>
        <w:t xml:space="preserve">Göttliche Rechtsprechung: Der Bundeskodex für ein blühendes Leben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INHALTSVERZEICHNIS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Widmung ……………………………………………………………………...III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Danksagungen ………………………………………………………...........…IV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lastRenderedPageBreak/>
        <w:t xml:space="preserve">Inhaltsverzeichnis ………………………………………………….………......V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Vorwort ……………………………………………………………..………...VI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Einleitung …………………………………………………………….......…….1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1: Die Grundlage des Göttlichen Gesetzes …………………………......4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2: Den Bundeskodex Aufdecken ………………..………………...….14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3: Liebe und Mitgefühl Verkörpern ……………………………....…...23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4: Die Kraft des Glaubens ……………………………………………32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5: In Gerechtigkeit Wandeln …………………………………..……..40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6: Durch Prüfungen und Schwierigkeiten Navigieren ………………...49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7: Weisheit für die Entscheidungsfindung …………………..………..56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8: Ein Leben in Dankbarkeit Führen ………………………………….65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9: Finanzielle Verwaltung ………………………….......……………..73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10: Gesundheit und Ganzheit ………………………....………………81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11: Vergebung und Versöhnung ……………………......……………..89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12: Das Licht Verbreiten ………………………………..……………97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Kapitel 13: Die Ewige Perspektive ……………………..……...……………107 </w:t>
      </w:r>
    </w:p>
    <w:p w:rsidR="00135FB9" w:rsidRPr="00135FB9" w:rsidRDefault="00135FB9" w:rsidP="00135F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 xml:space="preserve">Abschluss: Die Reise der Göttlichen Rechtsprechung …………………...…..117 </w:t>
      </w:r>
    </w:p>
    <w:p w:rsidR="00135FB9" w:rsidRPr="00135FB9" w:rsidRDefault="00135FB9" w:rsidP="00135FB9">
      <w:pPr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  <w:lang w:val="de-DE"/>
        </w:rPr>
        <w:t>Leitprinzipien für ein Blühendes Leben: Wichtige Lehren aus der Göttlichen Rechtsprechung ……………………………………………………………...122</w:t>
      </w:r>
    </w:p>
    <w:p w:rsidR="00135FB9" w:rsidRPr="00135FB9" w:rsidRDefault="00135FB9" w:rsidP="00135FB9">
      <w:pPr>
        <w:rPr>
          <w:rFonts w:cstheme="minorHAnsi"/>
          <w:sz w:val="24"/>
          <w:szCs w:val="24"/>
          <w:lang w:val="de-DE"/>
        </w:rPr>
      </w:pP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</w:p>
    <w:p w:rsidR="00135FB9" w:rsidRPr="00FC5F9B" w:rsidRDefault="00135FB9" w:rsidP="00135FB9">
      <w:pPr>
        <w:pStyle w:val="Default"/>
        <w:rPr>
          <w:rFonts w:asciiTheme="minorHAnsi" w:hAnsiTheme="minorHAnsi" w:cstheme="minorHAnsi"/>
          <w:b/>
        </w:rPr>
      </w:pPr>
      <w:r w:rsidRPr="00FC5F9B">
        <w:rPr>
          <w:rFonts w:asciiTheme="minorHAnsi" w:hAnsiTheme="minorHAnsi" w:cstheme="minorHAnsi"/>
          <w:b/>
        </w:rPr>
        <w:t>Embracing Elegance: A Gentle Guide for Women on Cultivating the Best Version of Themselves.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TABLE OF CONTENTS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Dedication III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Acknowledgement IV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Table of Content V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Preface VI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Introduction 1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1: Why Set Standards? 3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2: Understanding Yourself 7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3: Graceful Behavior 12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4: The Art of Communication 18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5: Speak With Grace </w:t>
      </w:r>
      <w:proofErr w:type="gramStart"/>
      <w:r w:rsidRPr="00135FB9">
        <w:rPr>
          <w:rFonts w:asciiTheme="minorHAnsi" w:hAnsiTheme="minorHAnsi" w:cstheme="minorHAnsi"/>
        </w:rPr>
        <w:t>And</w:t>
      </w:r>
      <w:proofErr w:type="gramEnd"/>
      <w:r w:rsidRPr="00135FB9">
        <w:rPr>
          <w:rFonts w:asciiTheme="minorHAnsi" w:hAnsiTheme="minorHAnsi" w:cstheme="minorHAnsi"/>
        </w:rPr>
        <w:t xml:space="preserve"> Refinement 23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6: Personal Style and Elegance 29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7: Teamwork in Relationships: A Path to Harmony 35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8: Trust and Truthfulness 40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Chapter 9: Becoming a Classy Lady 44 </w:t>
      </w:r>
    </w:p>
    <w:p w:rsidR="00135FB9" w:rsidRPr="00135FB9" w:rsidRDefault="00135FB9" w:rsidP="00135FB9">
      <w:pPr>
        <w:pStyle w:val="Default"/>
        <w:rPr>
          <w:rFonts w:asciiTheme="minorHAnsi" w:hAnsiTheme="minorHAnsi" w:cstheme="minorHAnsi"/>
        </w:rPr>
      </w:pPr>
      <w:r w:rsidRPr="00135FB9">
        <w:rPr>
          <w:rFonts w:asciiTheme="minorHAnsi" w:hAnsiTheme="minorHAnsi" w:cstheme="minorHAnsi"/>
        </w:rPr>
        <w:t xml:space="preserve">General Conclusion 49 </w:t>
      </w:r>
    </w:p>
    <w:p w:rsidR="00135FB9" w:rsidRPr="00135FB9" w:rsidRDefault="00135FB9" w:rsidP="00135FB9">
      <w:pPr>
        <w:rPr>
          <w:rFonts w:cstheme="minorHAnsi"/>
          <w:sz w:val="24"/>
          <w:szCs w:val="24"/>
          <w:lang w:val="de-DE"/>
        </w:rPr>
      </w:pPr>
      <w:r w:rsidRPr="00135FB9">
        <w:rPr>
          <w:rFonts w:cstheme="minorHAnsi"/>
          <w:sz w:val="24"/>
          <w:szCs w:val="24"/>
        </w:rPr>
        <w:t>Relationship Goal Action Plan 52</w:t>
      </w:r>
    </w:p>
    <w:sectPr w:rsidR="00135FB9" w:rsidRPr="00135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FB9"/>
    <w:rsid w:val="00135FB9"/>
    <w:rsid w:val="001C3091"/>
    <w:rsid w:val="005B3422"/>
    <w:rsid w:val="00E70BAC"/>
    <w:rsid w:val="00FC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4AE5B-F770-41DC-9775-03BA0DFF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5F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Raphael Assimagbe</dc:creator>
  <cp:keywords/>
  <dc:description/>
  <cp:lastModifiedBy>Albert Raphael Assimagbe</cp:lastModifiedBy>
  <cp:revision>2</cp:revision>
  <dcterms:created xsi:type="dcterms:W3CDTF">2026-01-01T07:27:00Z</dcterms:created>
  <dcterms:modified xsi:type="dcterms:W3CDTF">2026-01-01T07:37:00Z</dcterms:modified>
</cp:coreProperties>
</file>