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1"/>
          <w:numId w:val="5"/>
        </w:numPr>
        <w:spacing w:after="120" w:before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Description of the session 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576" w:hanging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The goals of this lab will be the following: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Numpy, implement the training process of a  basic Multi Layer Perceptron to solve regression problems on toy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custom optimizers to perform gradient-descent and train the MLP.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automatic differentiation (AutoGrad) on PyTorch and implement the basic MLPs using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2"/>
          <w:numId w:val="5"/>
        </w:numPr>
        <w:ind w:left="0" w:right="0" w:firstLine="0"/>
        <w:rPr/>
      </w:pPr>
      <w:r w:rsidDel="00000000" w:rsidR="00000000" w:rsidRPr="00000000">
        <w:rPr>
          <w:rtl w:val="0"/>
        </w:rPr>
        <w:t xml:space="preserve">Lab preparation: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P1 in DeepLearning_2023 and upload all the material included in P1.zip that you can find in Moodle.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Read and run some examples in the P1.Examples.pynb file to familiarize with the different topics that we will see in the session.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5"/>
        </w:numPr>
        <w:ind w:left="0" w:right="0" w:firstLine="0"/>
        <w:rPr/>
      </w:pPr>
      <w:r w:rsidDel="00000000" w:rsidR="00000000" w:rsidRPr="00000000">
        <w:rPr>
          <w:rtl w:val="0"/>
        </w:rPr>
        <w:t xml:space="preserve">Material: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P1-Examples.pynb: Examples that will be explained at the beginning of the session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P1-Questions.pynb: Description of the exercices that you will need to do and deliver (see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folder: Different files used in the examples and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folder: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2"/>
          <w:numId w:val="5"/>
        </w:numPr>
        <w:spacing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Delivery  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Solve the exercises in P1-Question.pynb, and write a report showing and discussing the relevant results in each question and how you have solved it. Save the results in the “Results'' folder when necessary.</w:t>
      </w:r>
    </w:p>
    <w:p w:rsidR="00000000" w:rsidDel="00000000" w:rsidP="00000000" w:rsidRDefault="00000000" w:rsidRPr="00000000" w14:paraId="00000016">
      <w:pPr>
        <w:spacing w:after="140" w:line="360" w:lineRule="auto"/>
        <w:jc w:val="both"/>
        <w:rPr/>
      </w:pPr>
      <w:r w:rsidDel="00000000" w:rsidR="00000000" w:rsidRPr="00000000">
        <w:rPr>
          <w:rtl w:val="0"/>
        </w:rPr>
        <w:t xml:space="preserve">Submit a zip file to moodle on the corresponding Seminar/Practice Slot as: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P1_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NIA1_NIA2_NIA3_LASTNAME1_LASTNAME2_LASTNAME3.zi</w:t>
      </w:r>
      <w:r w:rsidDel="00000000" w:rsidR="00000000" w:rsidRPr="00000000">
        <w:rPr>
          <w:b w:val="1"/>
          <w:rtl w:val="0"/>
        </w:rPr>
        <w:t xml:space="preserve">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Include the following files in the zip: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P1-Questions_Answers.pynb: </w:t>
      </w:r>
      <w:r w:rsidDel="00000000" w:rsidR="00000000" w:rsidRPr="00000000">
        <w:rPr>
          <w:rtl w:val="0"/>
        </w:rPr>
        <w:t xml:space="preserve">Your code to solve each of the questions,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P1-Report.pdf: </w:t>
      </w:r>
      <w:r w:rsidDel="00000000" w:rsidR="00000000" w:rsidRPr="00000000">
        <w:rPr>
          <w:rtl w:val="0"/>
        </w:rPr>
        <w:t xml:space="preserve">A pdf with the report for the lab as described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Results folder:</w:t>
      </w:r>
      <w:r w:rsidDel="00000000" w:rsidR="00000000" w:rsidRPr="00000000">
        <w:rPr>
          <w:rtl w:val="0"/>
        </w:rPr>
        <w:t xml:space="preserve"> Including all the data that you have generated solving the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score in this lab represents the 10% of the total lab sessions mark. </w:t>
      </w:r>
      <w:r w:rsidDel="00000000" w:rsidR="00000000" w:rsidRPr="00000000">
        <w:rPr>
          <w:b w:val="1"/>
          <w:color w:val="0000ff"/>
          <w:rtl w:val="0"/>
        </w:rPr>
        <w:t xml:space="preserve">Delivery data is indicated in Moodle.</w:t>
      </w:r>
      <w:r w:rsidDel="00000000" w:rsidR="00000000" w:rsidRPr="00000000">
        <w:rPr>
          <w:rtl w:val="0"/>
        </w:rPr>
        <w:t xml:space="preserve"> Any delay will be considered as a non-delivered lab and </w:t>
      </w:r>
      <w:r w:rsidDel="00000000" w:rsidR="00000000" w:rsidRPr="00000000">
        <w:rPr>
          <w:b w:val="1"/>
          <w:color w:val="ff0000"/>
          <w:rtl w:val="0"/>
        </w:rPr>
        <w:t xml:space="preserve">no extensions will be given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2675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38.0" w:type="dxa"/>
      <w:jc w:val="left"/>
      <w:tblInd w:w="-115.0" w:type="dxa"/>
      <w:tblBorders>
        <w:bottom w:color="943634" w:space="0" w:sz="4" w:val="single"/>
        <w:insideH w:color="943634" w:space="0" w:sz="4" w:val="single"/>
      </w:tblBorders>
      <w:tblLayout w:type="fixed"/>
      <w:tblLook w:val="0000"/>
    </w:tblPr>
    <w:tblGrid>
      <w:gridCol w:w="1700"/>
      <w:gridCol w:w="2800"/>
      <w:gridCol w:w="5138"/>
      <w:tblGridChange w:id="0">
        <w:tblGrid>
          <w:gridCol w:w="1700"/>
          <w:gridCol w:w="2800"/>
          <w:gridCol w:w="5138"/>
        </w:tblGrid>
      </w:tblGridChange>
    </w:tblGrid>
    <w:tr>
      <w:trPr>
        <w:cantSplit w:val="0"/>
        <w:tblHeader w:val="0"/>
      </w:trPr>
      <w:tc>
        <w:tcPr>
          <w:tcBorders>
            <w:bottom w:color="943634" w:space="0" w:sz="4" w:val="single"/>
          </w:tcBorders>
          <w:shd w:fill="943634" w:val="clear"/>
          <w:vAlign w:val="bottom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Deep Learning  20</w:t>
          </w:r>
          <w:r w:rsidDel="00000000" w:rsidR="00000000" w:rsidRPr="00000000">
            <w:rPr>
              <w:color w:val="ffffff"/>
              <w:rtl w:val="0"/>
            </w:rPr>
            <w:t xml:space="preserve">21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-20</w:t>
          </w:r>
          <w:r w:rsidDel="00000000" w:rsidR="00000000" w:rsidRPr="00000000">
            <w:rPr>
              <w:color w:val="ffffff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a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8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8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SEMINAR and </w:t>
          </w:r>
          <w:r w:rsidDel="00000000" w:rsidR="00000000" w:rsidRPr="00000000">
            <w:rPr>
              <w:b w:val="1"/>
              <w:color w:val="800000"/>
              <w:rtl w:val="0"/>
            </w:rPr>
            <w:t xml:space="preserve">LABS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a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8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8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[</w:t>
          </w:r>
          <w:r w:rsidDel="00000000" w:rsidR="00000000" w:rsidRPr="00000000">
            <w:rPr>
              <w:b w:val="1"/>
              <w:color w:val="800000"/>
              <w:rtl w:val="0"/>
            </w:rPr>
            <w:t xml:space="preserve">P1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8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BA</w:t>
          </w:r>
          <w:r w:rsidDel="00000000" w:rsidR="00000000" w:rsidRPr="00000000">
            <w:rPr>
              <w:b w:val="1"/>
              <w:color w:val="800000"/>
              <w:rtl w:val="0"/>
            </w:rPr>
            <w:t xml:space="preserve">SIC MLP IMPLEMENTATION WITH Numpy/PyTorch USING OPTIMIZERS AND AUTOGRAD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1"/>
              <w:i w:val="0"/>
              <w:smallCaps w:val="0"/>
              <w:strike w:val="0"/>
              <w:color w:val="8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]</w:t>
          </w:r>
        </w:p>
      </w:tc>
    </w:tr>
  </w:tbl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decimal"/>
      <w:lvlText w:val="%5."/>
      <w:lvlJc w:val="left"/>
      <w:pPr>
        <w:ind w:left="1800" w:hanging="360"/>
      </w:pPr>
      <w:rPr/>
    </w:lvl>
    <w:lvl w:ilvl="5">
      <w:start w:val="1"/>
      <w:numFmt w:val="decimal"/>
      <w:lvlText w:val="%6.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decimal"/>
      <w:lvlText w:val="%8."/>
      <w:lvlJc w:val="left"/>
      <w:pPr>
        <w:ind w:left="2880" w:hanging="360"/>
      </w:pPr>
      <w:rPr/>
    </w:lvl>
    <w:lvl w:ilvl="8">
      <w:start w:val="1"/>
      <w:numFmt w:val="decimal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righ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righ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righ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righ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righ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righ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righ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righ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6sHRHFhiYN7mAAikpQWuU3M/4w==">AMUW2mWap+J1o8hLfOaaC5fWvNy3i5nadfaxruYBIEPvyulc0ioZRbZvDOnqzemk62hl27rq4DyfOFI8E1bGC3nizFvRlWgz3sxoGERu5O/aG7TLj7v+NcQ=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