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4181a"/>
        </w:rPr>
      </w:pPr>
      <w:bookmarkStart w:colFirst="0" w:colLast="0" w:name="_ymgmw0akf4d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58120" y="3484725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Кафедра прикладной математики и кибернетики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2227898</wp:posOffset>
                </wp:positionH>
                <wp:positionV relativeFrom="margin">
                  <wp:posOffset>2170748</wp:posOffset>
                </wp:positionV>
                <wp:extent cx="4185285" cy="6000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528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88650" y="2579215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Студенты 3 курса группы ИП-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Оганесян А.С.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Лацук А.Ю.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282.99999237060547" w:right="0" w:firstLine="28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Профессор кафедры ПМиК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Малков Е.А.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3082608</wp:posOffset>
                </wp:positionH>
                <wp:positionV relativeFrom="margin">
                  <wp:posOffset>5594033</wp:posOffset>
                </wp:positionV>
                <wp:extent cx="3324225" cy="2412438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4124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56078" y="3148493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ЛАБОРАТОРНАЯ РАБОТА №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«Программирование графических процессоров»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8573</wp:posOffset>
                </wp:positionH>
                <wp:positionV relativeFrom="margin">
                  <wp:posOffset>3536633</wp:posOffset>
                </wp:positionV>
                <wp:extent cx="6389370" cy="1283579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9370" cy="1283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0680" y="3496155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Сибирский государственный университет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телекоммуникаций и информатики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4763</wp:posOffset>
                </wp:positionH>
                <wp:positionV relativeFrom="margin">
                  <wp:posOffset>564833</wp:posOffset>
                </wp:positionV>
                <wp:extent cx="6400165" cy="57721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16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48458" y="3606645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Новосибирск, 202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-7936</wp:posOffset>
                </wp:positionH>
                <wp:positionV relativeFrom="margin">
                  <wp:posOffset>8793163</wp:posOffset>
                </wp:positionV>
                <wp:extent cx="6404610" cy="361627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4610" cy="3616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6235" y="3496155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Министерство цифрового развития, связи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и массовых коммуникаций Российской Федерации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-6326</wp:posOffset>
                </wp:positionH>
                <wp:positionV relativeFrom="margin">
                  <wp:posOffset>-4761</wp:posOffset>
                </wp:positionV>
                <wp:extent cx="6409055" cy="577215"/>
                <wp:effectExtent b="0" l="0" r="0" t="0"/>
                <wp:wrapSquare wrapText="bothSides" distB="0" distT="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9055" cy="577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алгоритм вычисления интеграла функции, заданной</w:t>
      </w:r>
    </w:p>
    <w:p w:rsidR="00000000" w:rsidDel="00000000" w:rsidP="00000000" w:rsidRDefault="00000000" w:rsidRPr="00000000" w14:paraId="00000004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на прямоугольной сетке в трехмерном пространстве, на сфере с</w:t>
      </w:r>
    </w:p>
    <w:p w:rsidR="00000000" w:rsidDel="00000000" w:rsidP="00000000" w:rsidRDefault="00000000" w:rsidRPr="00000000" w14:paraId="00000005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использованием текстурной и константной памяти;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реализовать алгоритм вычисления интеграла функции, заданной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прямоугольной сетке в трехмерном пространстве, на сфере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без использованием текстурной и константной памяти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(ступенчатую и линейную интерполяцию реализовать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программно);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20" w:line="276" w:lineRule="auto"/>
        <w:ind w:left="720" w:hanging="360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сравнить результаты и время вычислений обоими способами.</w:t>
      </w:r>
    </w:p>
    <w:p w:rsidR="00000000" w:rsidDel="00000000" w:rsidP="00000000" w:rsidRDefault="00000000" w:rsidRPr="00000000" w14:paraId="0000000C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76" w:lineRule="auto"/>
        <w:rPr>
          <w:rFonts w:ascii="Times New Roman" w:cs="Times New Roman" w:eastAsia="Times New Roman" w:hAnsi="Times New Roman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 изучить преимущества использования константной и текстурной памяти.</w:t>
      </w:r>
    </w:p>
    <w:p w:rsidR="00000000" w:rsidDel="00000000" w:rsidP="00000000" w:rsidRDefault="00000000" w:rsidRPr="00000000" w14:paraId="0000000E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76" w:lineRule="auto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10">
      <w:pPr>
        <w:spacing w:after="480" w:line="276" w:lineRule="auto"/>
        <w:jc w:val="both"/>
        <w:rPr>
          <w:rFonts w:ascii="Times New Roman" w:cs="Times New Roman" w:eastAsia="Times New Roman" w:hAnsi="Times New Roman"/>
          <w:b w:val="1"/>
          <w:color w:val="1418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u w:val="single"/>
          <w:rtl w:val="0"/>
        </w:rPr>
        <w:t xml:space="preserve">Подход 1: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4181a"/>
          <w:sz w:val="28"/>
          <w:szCs w:val="28"/>
          <w:rtl w:val="0"/>
        </w:rPr>
        <w:t xml:space="preserve"> С использованием текстурной и константной памяти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Данные функции загружаются в 3D текстуру CUDA (через cudaArray), что позволяет использовать аппаратную оптимизацию при обращении к данным.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Параметры сферы (центр и радиус) передаются через __constant__ память, что обеспечивает быструю трансляцию и широковещательный доступ из всех потоков.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Ядро CUDA выполняет параметризацию сферы в сферических координатах (θ, φ) и производит выборку значений из текстуры через tex3D(...).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Использована аппаратная точечная интерполяция (cudaFilterModePoint), которая работает быстрее, чем линейная.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80" w:line="276" w:lineRule="auto"/>
        <w:ind w:left="720" w:hanging="360"/>
        <w:jc w:val="both"/>
        <w:rPr>
          <w:rFonts w:ascii="Times New Roman" w:cs="Times New Roman" w:eastAsia="Times New Roman" w:hAnsi="Times New Roman"/>
          <w:color w:val="1418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81a"/>
          <w:sz w:val="28"/>
          <w:szCs w:val="28"/>
          <w:rtl w:val="0"/>
        </w:rPr>
        <w:t xml:space="preserve">Время работы измеряется с помощью cudaEvent_t.</w:t>
      </w:r>
    </w:p>
    <w:tbl>
      <w:tblPr>
        <w:tblStyle w:val="Table1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f528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__constant__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d_center[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];</w:t>
              <w:br w:type="textWrapping"/>
              <w:t xml:space="preserve">__constant__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d_radius;</w:t>
              <w:br w:type="textWrapping"/>
              <w:br w:type="textWrapping"/>
              <w:t xml:space="preserve">texture&lt;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cudaReadModeElementType&gt; tex3DRef;</w:t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integrateOnSphereKernel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*partialSums,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thetaSteps,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phiSteps)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tid = blockIdx.x * blockDim.x + threadIdx.x;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totalPoints = thetaSteps *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(tid &gt;= totalPoints)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 = tid /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j = tid % phiSteps;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theta = M_PI * (i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0.5f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thetaSteps;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phi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M_PI * (j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0.5f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phiSteps;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 = d_center[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+ d_radius * sinf(theta) * cosf(phi);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 = d_center[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+ d_radius * sinf(theta) * sinf(phi);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 = d_center[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+ d_radius * cosf(theta);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val = tex3D(tex3DRef, x, y, z);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dtheta = M_PI / thetaSteps;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dphi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M_PI /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dS = d_radius * d_radius * sinf(theta) * dtheta * dphi;</w:t>
              <w:br w:type="textWrapping"/>
              <w:br w:type="textWrapping"/>
              <w:t xml:space="preserve">    partialSums[tid] = val * dS;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integrateOnSphere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*h_volume,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nz,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x0,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y0,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z0,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R,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thetaSteps,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phiSteps)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cudaExtent volumeSize = make_cudaExtent(nx, ny, nz);</w:t>
              <w:br w:type="textWrapping"/>
              <w:t xml:space="preserve">    cudaArray *d_array;</w:t>
              <w:br w:type="textWrapping"/>
              <w:t xml:space="preserve">    cudaChannelFormatDesc desc = cudaCreateChannelDesc&lt;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&gt;();</w:t>
              <w:br w:type="textWrapping"/>
              <w:t xml:space="preserve">    cudaMalloc3DArray(&amp;d_array, &amp;desc, volumeSize);</w:t>
              <w:br w:type="textWrapping"/>
              <w:br w:type="textWrapping"/>
              <w:t xml:space="preserve">    cudaMemcpy3DParms copyParams = {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};</w:t>
              <w:br w:type="textWrapping"/>
              <w:t xml:space="preserve">    copyParams.srcPtr = make_cudaPitchedPtr(h_volume, nx *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), nx, ny);</w:t>
              <w:br w:type="textWrapping"/>
              <w:t xml:space="preserve">    copyParams.dstArray = d_array;</w:t>
              <w:br w:type="textWrapping"/>
              <w:t xml:space="preserve">    copyParams.extent = volumeSize;</w:t>
              <w:br w:type="textWrapping"/>
              <w:t xml:space="preserve">    copyParams.kind = cudaMemcpyHostToDevice;</w:t>
              <w:br w:type="textWrapping"/>
              <w:t xml:space="preserve">    cudaMemcpy3D(&amp;copyParams);</w:t>
              <w:br w:type="textWrapping"/>
              <w:br w:type="textWrapping"/>
              <w:t xml:space="preserve">    tex3DRef.normalized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                </w:t>
              <w:br w:type="textWrapping"/>
              <w:t xml:space="preserve">    tex3DRef.filterMode = cudaFilterModeLinear; </w:t>
              <w:br w:type="textWrapping"/>
              <w:t xml:space="preserve">    tex3DRef.addressMode[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= cudaAddressModeClamp;</w:t>
              <w:br w:type="textWrapping"/>
              <w:t xml:space="preserve">    tex3DRef.addressMode[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= cudaAddressModeClamp;</w:t>
              <w:br w:type="textWrapping"/>
              <w:t xml:space="preserve">    tex3DRef.addressMode[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= cudaAddressModeClamp;</w:t>
              <w:br w:type="textWrapping"/>
              <w:t xml:space="preserve">    cudaBindTextureToArray(tex3DRef, d_array, desc);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h_center[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] = {x0, y0, z0};</w:t>
              <w:br w:type="textWrapping"/>
              <w:t xml:space="preserve">    cudaMemcpyToSymbol(d_center, h_center,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</w:t>
              <w:br w:type="textWrapping"/>
              <w:t xml:space="preserve">    cudaMemcpyToSymbol(d_radius, &amp;R,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totalPoints = thetaSteps *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*d_partialSums;</w:t>
              <w:br w:type="textWrapping"/>
              <w:t xml:space="preserve">    cudaMalloc(&amp;d_partialSums,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totalPoints);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blockSize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gridSize = (totalPoints + blockSize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blockSize;</w:t>
              <w:br w:type="textWrapping"/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t xml:space="preserve">    cudaEventRecord(start);</w:t>
              <w:br w:type="textWrapping"/>
              <w:br w:type="textWrapping"/>
              <w:t xml:space="preserve">    integrateOnSphereKernel&lt;&lt;&lt;gridSize, blockSize&gt;&gt;&gt;(d_partialSums, thetaSteps, phiSteps);</w:t>
              <w:br w:type="textWrapping"/>
              <w:t xml:space="preserve">    cudaEventRecord(stop);</w:t>
              <w:br w:type="textWrapping"/>
              <w:t xml:space="preserve">    cudaEventSynchronize(stop);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milliseconds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cudaEventElapsedTime(&amp;milliseconds, start, stop);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"GPU kernel execution time: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milliseconds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cudaEventDestroy(start);</w:t>
              <w:br w:type="textWrapping"/>
              <w:t xml:space="preserve">    cudaEventDestroy(stop);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&gt; h_partialSums(totalPoints);</w:t>
              <w:br w:type="textWrapping"/>
              <w:t xml:space="preserve">    cudaMemcpy(h_partialSums.data(), d_partialSums,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totalPoints,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val : h_partialSums)</w:t>
              <w:br w:type="textWrapping"/>
              <w:t xml:space="preserve">        result += val;</w:t>
              <w:br w:type="textWrapping"/>
              <w:br w:type="textWrapping"/>
              <w:t xml:space="preserve">    cudaUnbindTexture(tex3DRef);</w:t>
              <w:br w:type="textWrapping"/>
              <w:t xml:space="preserve">    cudaFreeArray(d_array);</w:t>
              <w:br w:type="textWrapping"/>
              <w:t xml:space="preserve">    cudaFree(d_partialSums);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generateConstantVolume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(std::vector&lt;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&gt; &amp;volume,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nz,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volume.resize(nx * ny * nz, value);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nx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ny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nz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&gt; volume;</w:t>
              <w:br w:type="textWrapping"/>
              <w:t xml:space="preserve">    generateConstantVolume(volume, nx, ny, nz,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f(x, y, z) = 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x0 = nx /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y0 = ny /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z0 = nz /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thetaSteps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phiSteps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integral = integrateOnSphere(volume.data(), nx, ny, nz, x0, y0, z0, R, thetaSteps, phiSteps);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"--- TEXTURE OPTIMIZED ---"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"Computed integral: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integral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"Expected (4πR²):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M_PI * R * R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480" w:line="276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Листинг 1 – texture.cu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Подход 2:</w:t>
      </w:r>
      <w:r w:rsidDel="00000000" w:rsidR="00000000" w:rsidRPr="00000000">
        <w:rPr>
          <w:b w:val="1"/>
          <w:rtl w:val="0"/>
        </w:rPr>
        <w:t xml:space="preserve"> Без использования текстурной и константной памяти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Используется обычная float* память для хранения 3D данных функции в глобальной памяти устройства.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функции извлекаются вручную, в зависимости от режима: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NEAREST: ближайший сосед по индексу;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LINEAR: программная трилинейная интерполяция.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каждой точки на сфере вычисляется значение функции, далее умножается на площадь элементарного участка dS.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Суммирование значений выполняется на хосте.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используется cudaEvent_t для точного измерения времени выполнения ядра.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f5287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#include &lt;cuda_runtime.h&gt;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InterpMode</w:t>
              <w:br w:type="textWrapping"/>
              <w:t xml:space="preserve">{</w:t>
              <w:br w:type="textWrapping"/>
              <w:t xml:space="preserve">    NEAREST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</w:t>
              <w:br w:type="textWrapping"/>
              <w:t xml:space="preserve">    LINEAR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};</w:t>
              <w:br w:type="textWrapping"/>
              <w:br w:type="textWrapping"/>
              <w:t xml:space="preserve">__global__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integrateOnSphereKernel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*__restrict__ volume,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nz,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*partialSums,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x0,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y0,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z0,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R,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dtheta,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dphi,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thetaSteps,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phiSteps,</w:t>
              <w:br w:type="textWrapping"/>
              <w:t xml:space="preserve">    InterpMode interpMode)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tid = blockIdx.x * blockDim.x + threadIdx.x;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totalPoints = thetaSteps *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(tid &gt;= totalPoints)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 = tid /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j = tid % phiSteps;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theta = M_PI * (i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0.5f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thetaSteps;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phi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M_PI * (j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0.5f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phiSteps;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 = x0 + R * sinf(theta) * cosf(phi);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 = y0 + R * sinf(theta) * sinf(phi);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 = z0 + R * cosf(theta);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val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(interpMode == NEAREST)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xi = __float2int_rn(x);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yi = __float2int_rn(y);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zi = __float2int_rn(z);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(xi &gt;=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&amp;&amp; xi &lt; nx &amp;&amp;</w:t>
              <w:br w:type="textWrapping"/>
              <w:t xml:space="preserve">            yi &gt;=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&amp;&amp; yi &lt; ny &amp;&amp;</w:t>
              <w:br w:type="textWrapping"/>
              <w:t xml:space="preserve">            zi &gt;=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&amp;&amp; zi &lt; nz)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idx = zi * nx * ny + yi * nx + xi;</w:t>
              <w:br w:type="textWrapping"/>
              <w:t xml:space="preserve">            val = volume[idx];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(interpMode == LINEAR)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x0i = floorf(x), x1i = x0i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y0i = floorf(y), y1i = y0i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z0i = floorf(z), z1i = z0i +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xd = x - x0i;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yd = y - y0i;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zd = z - z0i;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at = [&amp;](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xi,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yi,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zi) -&gt;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(xi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|| xi &gt;= nx ||</w:t>
              <w:br w:type="textWrapping"/>
              <w:t xml:space="preserve">                yi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|| yi &gt;= ny ||</w:t>
              <w:br w:type="textWrapping"/>
              <w:t xml:space="preserve">                zi 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|| zi &gt;= nz)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volume[zi * nx * ny + yi * nx + xi];</w:t>
              <w:br w:type="textWrapping"/>
              <w:t xml:space="preserve">        };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c000 = at(x0i, y0i, z0i);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c001 = at(x0i, y0i, z1i);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c010 = at(x0i, y1i, z0i);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c011 = at(x0i, y1i, z1i);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c100 = at(x1i, y0i, z0i);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c101 = at(x1i, y0i, z1i);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c110 = at(x1i, y1i, z0i);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c111 = at(x1i, y1i, z1i);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c00 = c000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xd) + c100 * xd;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c01 = c001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xd) + c101 * xd;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c10 = c010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xd) + c110 * xd;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c11 = c011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xd) + c111 * xd;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c0 = c00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yd) + c10 * yd;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c1 = c01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yd) + c11 * yd;</w:t>
              <w:br w:type="textWrapping"/>
              <w:br w:type="textWrapping"/>
              <w:t xml:space="preserve">        val = c0 * (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- zd) + c1 * zd;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dS = R * R * sinf(theta) * dtheta * dphi;</w:t>
              <w:br w:type="textWrapping"/>
              <w:t xml:space="preserve">    partialSums[tid] = val * dS;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integrateOnSphere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std::vector&lt;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&gt; &amp;h_volume,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nz,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x0,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y0,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z0,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R,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thetaSteps,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phiSteps,</w:t>
              <w:br w:type="textWrapping"/>
              <w:t xml:space="preserve">    InterpMode interpMode)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 = nx * ny * nz;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*d_volume;</w:t>
              <w:br w:type="textWrapping"/>
              <w:t xml:space="preserve">    cudaMalloc(&amp;d_volume,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N);</w:t>
              <w:br w:type="textWrapping"/>
              <w:t xml:space="preserve">    cudaMemcpy(d_volume, h_volume.data(),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N, cudaMemcpyHostToDevice);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totalPoints = thetaSteps * phiSteps;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*d_partialSums;</w:t>
              <w:br w:type="textWrapping"/>
              <w:t xml:space="preserve">    cudaMalloc(&amp;d_partialSums,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totalPoints);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dtheta = M_PI / thetaSteps;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dphi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M_PI / phiSteps;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blockSize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gridSize = (totalPoints + blockSize -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/ blockSize;</w:t>
              <w:br w:type="textWrapping"/>
              <w:br w:type="textWrapping"/>
              <w:t xml:space="preserve">    cudaEvent_t start, stop;</w:t>
              <w:br w:type="textWrapping"/>
              <w:t xml:space="preserve">    cudaEventCreate(&amp;start);</w:t>
              <w:br w:type="textWrapping"/>
              <w:t xml:space="preserve">    cudaEventCreate(&amp;stop);</w:t>
              <w:br w:type="textWrapping"/>
              <w:t xml:space="preserve">    cudaEventRecord(start);</w:t>
              <w:br w:type="textWrapping"/>
              <w:br w:type="textWrapping"/>
              <w:t xml:space="preserve">    integrateOnSphereKernel&lt;&lt;&lt;gridSize, blockSize&gt;&gt;&gt;(</w:t>
              <w:br w:type="textWrapping"/>
              <w:t xml:space="preserve">        d_volume, nx, ny, nz,</w:t>
              <w:br w:type="textWrapping"/>
              <w:t xml:space="preserve">        d_partialSums,</w:t>
              <w:br w:type="textWrapping"/>
              <w:t xml:space="preserve">        x0, y0, z0, R,</w:t>
              <w:br w:type="textWrapping"/>
              <w:t xml:space="preserve">        dtheta, dphi,</w:t>
              <w:br w:type="textWrapping"/>
              <w:t xml:space="preserve">        thetaSteps, phiSteps,</w:t>
              <w:br w:type="textWrapping"/>
              <w:t xml:space="preserve">        interpMode);</w:t>
              <w:br w:type="textWrapping"/>
              <w:t xml:space="preserve">    cudaEventRecord(stop);</w:t>
              <w:br w:type="textWrapping"/>
              <w:t xml:space="preserve">    cudaEventSynchronize(stop);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milliseconds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cudaEventElapsedTime(&amp;milliseconds, start, stop);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"GPU kernel execution time: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milliseconds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 ms"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cudaEventDestroy(start);</w:t>
              <w:br w:type="textWrapping"/>
              <w:t xml:space="preserve">    cudaEventDestroy(stop);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&gt; h_partialSums(totalPoints);</w:t>
              <w:br w:type="textWrapping"/>
              <w:t xml:space="preserve">    cudaMemcpy(h_partialSums.data(), d_partialSums,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 * totalPoints, cudaMemcpyDeviceToHost);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val : h_partialSums)</w:t>
              <w:br w:type="textWrapping"/>
              <w:t xml:space="preserve">        result += val;</w:t>
              <w:br w:type="textWrapping"/>
              <w:br w:type="textWrapping"/>
              <w:t xml:space="preserve">    cudaFree(d_volume);</w:t>
              <w:br w:type="textWrapping"/>
              <w:t xml:space="preserve">    cudaFree(d_partialSums);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result;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generateConstantVolume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(std::vector&lt;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&gt; &amp;volume,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nx,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ny,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nz,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 value)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volume.resize(nx * ny * nz, value);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16aec"/>
                <w:sz w:val="21"/>
                <w:szCs w:val="21"/>
                <w:shd w:fill="f7f3f7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nx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ny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, nz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&gt; volume;</w:t>
              <w:br w:type="textWrapping"/>
              <w:t xml:space="preserve">    generateConstantVolume(volume, nx, ny, nz,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776977"/>
                <w:sz w:val="21"/>
                <w:szCs w:val="21"/>
                <w:shd w:fill="f7f3f7" w:val="clear"/>
                <w:rtl w:val="0"/>
              </w:rPr>
              <w:t xml:space="preserve">// f(x,y,z) = 1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x0 = nx /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y0 = ny /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z0 = nz /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2.0f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R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10.0f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thetaSteps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phiSteps =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"--- NEAREST ---\n"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integral_nearest = integrateOnSphere(volume, nx, ny, nz, x0, y0, z0, R, thetaSteps, phiSteps, NEAREST);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"Computed integral: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integral_nearest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"--- LINEAR ---\n"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integral_linear = integrateOnSphere(volume, nx, ny, nz, x0, y0, z0, R, thetaSteps, phiSteps, LINEAR);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"Computed integral: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integral_linear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18b3b"/>
                <w:sz w:val="21"/>
                <w:szCs w:val="21"/>
                <w:shd w:fill="f7f3f7" w:val="clear"/>
                <w:rtl w:val="0"/>
              </w:rPr>
              <w:t xml:space="preserve">"Expected (4πR²): "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4.0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* M_PI * R * R &lt;&lt;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b59c0"/>
                <w:sz w:val="21"/>
                <w:szCs w:val="21"/>
                <w:shd w:fill="f7f3f7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5926"/>
                <w:sz w:val="21"/>
                <w:szCs w:val="21"/>
                <w:shd w:fill="f7f3f7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95d69"/>
                <w:sz w:val="21"/>
                <w:szCs w:val="21"/>
                <w:shd w:fill="f7f3f7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2 – no_texture.cu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f7f3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95d69"/>
                <w:shd w:fill="f7f3f7" w:val="clear"/>
                <w:rtl w:val="0"/>
              </w:rPr>
              <w:t xml:space="preserve">albert@DESKTOP-70OAJI4:/mnt/c/Users/User/Documents/GitHub/OS/6_term/7$ ./texture</w:t>
              <w:br w:type="textWrapping"/>
              <w:t xml:space="preserve">GPU kernel execution time: 0.099072 ms</w:t>
              <w:br w:type="textWrapping"/>
              <w:t xml:space="preserve">--- TEXTURE OPTIMIZED ---</w:t>
              <w:br w:type="textWrapping"/>
              <w:t xml:space="preserve">Computed integral: 1256.61</w:t>
              <w:br w:type="textWrapping"/>
              <w:t xml:space="preserve">Expected (4πR²): 1256.64</w:t>
              <w:br w:type="textWrapping"/>
              <w:br w:type="textWrapping"/>
              <w:t xml:space="preserve">albert@DESKTOP-70OAJI4:/mnt/c/Users/User/Documents/GitHub/OS/6_term/7$  ./no_texture</w:t>
              <w:br w:type="textWrapping"/>
              <w:t xml:space="preserve">--- NEAREST ---</w:t>
              <w:br w:type="textWrapping"/>
              <w:t xml:space="preserve">GPU kernel execution time: 0.08928 ms</w:t>
              <w:br w:type="textWrapping"/>
              <w:t xml:space="preserve">Computed integral: 1256.61</w:t>
              <w:br w:type="textWrapping"/>
              <w:t xml:space="preserve">--- LINEAR ---</w:t>
              <w:br w:type="textWrapping"/>
              <w:t xml:space="preserve">GPU kernel execution time: 0.082624 ms</w:t>
              <w:br w:type="textWrapping"/>
              <w:t xml:space="preserve">Computed integral: 1256.61</w:t>
              <w:br w:type="textWrapping"/>
              <w:t xml:space="preserve">Expected (4πR²): 1256.64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Листинг 3 – Результат работы программ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Сравнение резултатов:</w:t>
      </w:r>
    </w:p>
    <w:tbl>
      <w:tblPr>
        <w:tblStyle w:val="Table4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535"/>
        <w:gridCol w:w="2550"/>
        <w:gridCol w:w="2535"/>
        <w:tblGridChange w:id="0">
          <w:tblGrid>
            <w:gridCol w:w="2550"/>
            <w:gridCol w:w="2535"/>
            <w:gridCol w:w="255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Подход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Интерполяция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Время выполнения (ms)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интеграла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 текстурной и константной памятью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0.09907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1256.61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 специальных типов памяти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Nearest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0.08928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1256.61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Без специальных типов памяти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0.08262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1256.61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 процессе выполнения работы были реализованы и протестированы два подхода к вычислению поверхностного интеграла функции, заданной на трехмерной сетке, по сфере: с использованием текстурной и константной памяти CUDA, а также без использования этих типов памяти с программной реализацией интерполяции.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первом случае данные функции были размещены в 3D текстуре, что позволило воспользоваться преимуществами кэширования и аппаратной поддержки точечной интерполяции. Параметры сферы (центр и радиус) были переданы в __constant__ память, что обеспечило быстрый и единообразный доступ к ним из всех потоков. Теоретически это должно было привести к увеличению производительности.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Однако экспериментальные результаты показали, что реализация с текстурной и константной памятью оказалась незначительно медленнее, чем реализация без них — как в режиме ступенчатой (NEAREST), так и линейной (LINEAR) интерполяции. Это может быть связано с дополнительными накладными расходами на загрузку данных в cudaArray, а также с тем, что аппаратная реализация доступа к текстуре не всегда выигрывает на современных архитектурах GPU, особенно при регулярных и простых шаблонах чтения данных.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Тем не менее, по точности все реализации показали одинаковый результат, что подтверждает корректность выполненных вычислений.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Таким образом, можно сделать вывод, что при оптимальной ручной реализации интерполяции использование текстурной памяти не всегда оправдано с точки зрения производительности. Тем не менее, при работе с более сложными функциями, резкими градиентами и необходимостью аппаратной интерполяции текстурная память может дать преимущество.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14181a"/>
        <w:sz w:val="28"/>
        <w:szCs w:val="28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