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AddFont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AddFont(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family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style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file [, </w:t>
      </w:r>
      <w:r w:rsidDel="00000000" w:rsidR="00000000" w:rsidRPr="00000000">
        <w:rPr>
          <w:b w:val="1"/>
          <w:bCs w:val="1"/>
          <w:rtl w:val="0"/>
        </w:rPr>
        <w:t xml:space="preserve">string</w:t>
      </w:r>
      <w:r w:rsidDel="00000000" w:rsidR="00000000" w:rsidRPr="00000000">
        <w:rPr>
          <w:rtl w:val="0"/>
        </w:rPr>
        <w:t xml:space="preserve"> dir]]])</w:t>
      </w:r>
    </w:p>
    <w:p w:rsidR="00000000" w:rsidDel="00000000" w:rsidP="00000000" w:rsidRDefault="00000000" w:rsidRPr="00000000" w14:paraId="00000003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/>
      </w:pPr>
      <w:r w:rsidDel="00000000" w:rsidR="00000000" w:rsidRPr="00000000">
        <w:rPr>
          <w:rtl w:val="0"/>
        </w:rPr>
        <w:t xml:space="preserve">Description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Imports a TrueType, OpenType or Type1 font and makes it available. It is necessary to generate a font definition file first with the MakeFont utility.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The definition file (and the font file itself in case of embedding) must be present in: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directory indicated by the 4th parameter (if that parameter is set)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directory indicated by the FPDF_FONTPATH constant (if that constant is defined)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The font directory located in the same directory as fpdf.php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the file is not found, the error "Could not include font definition file" is raised.</w:t>
      </w:r>
    </w:p>
    <w:p w:rsidR="00000000" w:rsidDel="00000000" w:rsidP="00000000" w:rsidRDefault="00000000" w:rsidRPr="00000000" w14:paraId="0000000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Parameters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  <w:t xml:space="preserve">family Font family. The name can be chosen arbitrarily. If it is a standard family name, it will override the corresponding font. style Font style. Possible values are (case insensitive):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empty string: regular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B: bold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I: italic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tl w:val="0"/>
        </w:rPr>
        <w:t xml:space="preserve">BI or IB: bold italic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The default value is regular. file The name of the font definition file.</w:t>
      </w:r>
    </w:p>
    <w:p w:rsidR="00000000" w:rsidDel="00000000" w:rsidP="00000000" w:rsidRDefault="00000000" w:rsidRPr="00000000" w14:paraId="0000001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  <w:t xml:space="preserve">By default, it is built from the family and style, in lower case with no space. dir The directory where to load the definition file.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If not specified, the default directory will be used.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  <w:t xml:space="preserve">Example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$pdf-&gt;AddFont('Comic', 'I');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  <w:t xml:space="preserve">is equivalent to: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25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Courier" w:cs="Courier" w:eastAsia="Courier" w:hAnsi="Courier"/>
        </w:rPr>
      </w:pPr>
      <w:r w:rsidDel="00000000" w:rsidR="00000000" w:rsidRPr="00000000">
        <w:rPr>
          <w:rFonts w:ascii="Courier" w:cs="Courier" w:eastAsia="Courier" w:hAnsi="Courier"/>
          <w:rtl w:val="0"/>
        </w:rPr>
        <w:t xml:space="preserve">$pdf-&gt;AddFont('Comic', 'I', 'comici.php');</w:t>
      </w:r>
    </w:p>
    <w:p w:rsidR="00000000" w:rsidDel="00000000" w:rsidP="00000000" w:rsidRDefault="00000000" w:rsidRPr="00000000" w14:paraId="0000001A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480" w:before="0" w:lineRule="auto"/>
        <w:rPr/>
      </w:pPr>
      <w:r w:rsidDel="00000000" w:rsidR="00000000" w:rsidRPr="00000000">
        <w:rPr>
          <w:rtl w:val="0"/>
        </w:rPr>
        <w:t xml:space="preserve">See also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color w:val="0000ee"/>
          <w:u w:val="single"/>
        </w:rPr>
      </w:pPr>
      <w:hyperlink r:id="rId6">
        <w:r w:rsidDel="00000000" w:rsidR="00000000" w:rsidRPr="00000000">
          <w:rPr>
            <w:color w:val="0000ee"/>
            <w:u w:val="single"/>
            <w:rtl w:val="0"/>
          </w:rPr>
          <w:t xml:space="preserve">SetFont</w:t>
        </w:r>
      </w:hyperlink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jc w:val="center"/>
        <w:rPr>
          <w:color w:val="0000ee"/>
          <w:u w:val="single"/>
        </w:rPr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Index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Courier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docs.google.com/setfont.htm" TargetMode="External"/><Relationship Id="rId7" Type="http://schemas.openxmlformats.org/officeDocument/2006/relationships/hyperlink" Target="http://docs.google.com/index.h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