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8FA" w:rsidRDefault="007E18FA" w:rsidP="007E18FA">
      <w:pPr>
        <w:pStyle w:val="NormalWeb"/>
        <w:shd w:val="clear" w:color="auto" w:fill="FFFFFF"/>
        <w:spacing w:before="0" w:beforeAutospacing="0" w:after="240" w:afterAutospacing="0"/>
        <w:rPr>
          <w:rFonts w:ascii="Arial" w:hAnsi="Arial" w:cs="Arial"/>
          <w:color w:val="242729"/>
          <w:sz w:val="23"/>
          <w:szCs w:val="23"/>
        </w:rPr>
      </w:pPr>
      <w:r w:rsidRPr="007E18FA">
        <w:rPr>
          <w:rFonts w:ascii="Arial" w:hAnsi="Arial" w:cs="Arial"/>
          <w:color w:val="242729"/>
          <w:sz w:val="23"/>
          <w:szCs w:val="23"/>
          <w:lang w:val="en-US"/>
        </w:rPr>
        <w:t xml:space="preserve">The solution you are looking for will rely on an accounting style model and a couple of bills of materials (BOM). </w:t>
      </w:r>
      <w:proofErr w:type="spellStart"/>
      <w:r>
        <w:rPr>
          <w:rFonts w:ascii="Arial" w:hAnsi="Arial" w:cs="Arial"/>
          <w:color w:val="242729"/>
          <w:sz w:val="23"/>
          <w:szCs w:val="23"/>
        </w:rPr>
        <w:t>Your</w:t>
      </w:r>
      <w:proofErr w:type="spellEnd"/>
      <w:r>
        <w:rPr>
          <w:rFonts w:ascii="Arial" w:hAnsi="Arial" w:cs="Arial"/>
          <w:color w:val="242729"/>
          <w:sz w:val="23"/>
          <w:szCs w:val="23"/>
        </w:rPr>
        <w:t xml:space="preserve"> </w:t>
      </w:r>
      <w:proofErr w:type="spellStart"/>
      <w:r>
        <w:rPr>
          <w:rFonts w:ascii="Arial" w:hAnsi="Arial" w:cs="Arial"/>
          <w:color w:val="242729"/>
          <w:sz w:val="23"/>
          <w:szCs w:val="23"/>
        </w:rPr>
        <w:t>major</w:t>
      </w:r>
      <w:proofErr w:type="spellEnd"/>
      <w:r>
        <w:rPr>
          <w:rFonts w:ascii="Arial" w:hAnsi="Arial" w:cs="Arial"/>
          <w:color w:val="242729"/>
          <w:sz w:val="23"/>
          <w:szCs w:val="23"/>
        </w:rPr>
        <w:t xml:space="preserve"> </w:t>
      </w:r>
      <w:proofErr w:type="spellStart"/>
      <w:r>
        <w:rPr>
          <w:rFonts w:ascii="Arial" w:hAnsi="Arial" w:cs="Arial"/>
          <w:color w:val="242729"/>
          <w:sz w:val="23"/>
          <w:szCs w:val="23"/>
        </w:rPr>
        <w:t>entity</w:t>
      </w:r>
      <w:proofErr w:type="spellEnd"/>
      <w:r>
        <w:rPr>
          <w:rFonts w:ascii="Arial" w:hAnsi="Arial" w:cs="Arial"/>
          <w:color w:val="242729"/>
          <w:sz w:val="23"/>
          <w:szCs w:val="23"/>
        </w:rPr>
        <w:t xml:space="preserve"> </w:t>
      </w:r>
      <w:proofErr w:type="spellStart"/>
      <w:r>
        <w:rPr>
          <w:rFonts w:ascii="Arial" w:hAnsi="Arial" w:cs="Arial"/>
          <w:color w:val="242729"/>
          <w:sz w:val="23"/>
          <w:szCs w:val="23"/>
        </w:rPr>
        <w:t>types</w:t>
      </w:r>
      <w:proofErr w:type="spellEnd"/>
      <w:r>
        <w:rPr>
          <w:rFonts w:ascii="Arial" w:hAnsi="Arial" w:cs="Arial"/>
          <w:color w:val="242729"/>
          <w:sz w:val="23"/>
          <w:szCs w:val="23"/>
        </w:rPr>
        <w:t xml:space="preserve"> </w:t>
      </w:r>
      <w:proofErr w:type="spellStart"/>
      <w:r>
        <w:rPr>
          <w:rFonts w:ascii="Arial" w:hAnsi="Arial" w:cs="Arial"/>
          <w:color w:val="242729"/>
          <w:sz w:val="23"/>
          <w:szCs w:val="23"/>
        </w:rPr>
        <w:t>will</w:t>
      </w:r>
      <w:proofErr w:type="spellEnd"/>
      <w:r>
        <w:rPr>
          <w:rFonts w:ascii="Arial" w:hAnsi="Arial" w:cs="Arial"/>
          <w:color w:val="242729"/>
          <w:sz w:val="23"/>
          <w:szCs w:val="23"/>
        </w:rPr>
        <w:t xml:space="preserve"> </w:t>
      </w:r>
      <w:proofErr w:type="spellStart"/>
      <w:r>
        <w:rPr>
          <w:rFonts w:ascii="Arial" w:hAnsi="Arial" w:cs="Arial"/>
          <w:color w:val="242729"/>
          <w:sz w:val="23"/>
          <w:szCs w:val="23"/>
        </w:rPr>
        <w:t>include</w:t>
      </w:r>
      <w:proofErr w:type="spellEnd"/>
      <w:r>
        <w:rPr>
          <w:rFonts w:ascii="Arial" w:hAnsi="Arial" w:cs="Arial"/>
          <w:color w:val="242729"/>
          <w:sz w:val="23"/>
          <w:szCs w:val="23"/>
        </w:rPr>
        <w:t>:</w:t>
      </w:r>
    </w:p>
    <w:p w:rsidR="007E18FA" w:rsidRPr="007E18FA" w:rsidRDefault="007E18FA" w:rsidP="007E18FA">
      <w:pPr>
        <w:pStyle w:val="NormalWeb"/>
        <w:numPr>
          <w:ilvl w:val="0"/>
          <w:numId w:val="1"/>
        </w:numPr>
        <w:shd w:val="clear" w:color="auto" w:fill="FFFFFF"/>
        <w:spacing w:before="0" w:beforeAutospacing="0" w:after="0" w:afterAutospacing="0"/>
        <w:ind w:left="450"/>
        <w:rPr>
          <w:rFonts w:ascii="Arial" w:hAnsi="Arial" w:cs="Arial"/>
          <w:color w:val="242729"/>
          <w:sz w:val="23"/>
          <w:szCs w:val="23"/>
          <w:lang w:val="en-US"/>
        </w:rPr>
      </w:pPr>
      <w:r w:rsidRPr="007E18FA">
        <w:rPr>
          <w:rStyle w:val="Strong"/>
          <w:rFonts w:ascii="Arial" w:hAnsi="Arial" w:cs="Arial"/>
          <w:color w:val="242729"/>
          <w:sz w:val="23"/>
          <w:szCs w:val="23"/>
          <w:bdr w:val="none" w:sz="0" w:space="0" w:color="auto" w:frame="1"/>
          <w:lang w:val="en-US"/>
        </w:rPr>
        <w:t>SKU</w:t>
      </w:r>
      <w:r w:rsidRPr="007E18FA">
        <w:rPr>
          <w:rStyle w:val="apple-converted-space"/>
          <w:rFonts w:ascii="Arial" w:hAnsi="Arial" w:cs="Arial"/>
          <w:color w:val="242729"/>
          <w:sz w:val="23"/>
          <w:szCs w:val="23"/>
          <w:lang w:val="en-US"/>
        </w:rPr>
        <w:t> </w:t>
      </w:r>
      <w:r w:rsidRPr="007E18FA">
        <w:rPr>
          <w:rFonts w:ascii="Arial" w:hAnsi="Arial" w:cs="Arial"/>
          <w:color w:val="242729"/>
          <w:sz w:val="23"/>
          <w:szCs w:val="23"/>
          <w:lang w:val="en-US"/>
        </w:rPr>
        <w:t xml:space="preserve">This is the list of things that you sell. </w:t>
      </w:r>
      <w:proofErr w:type="gramStart"/>
      <w:r w:rsidRPr="007E18FA">
        <w:rPr>
          <w:rFonts w:ascii="Arial" w:hAnsi="Arial" w:cs="Arial"/>
          <w:color w:val="242729"/>
          <w:sz w:val="23"/>
          <w:szCs w:val="23"/>
          <w:lang w:val="en-US"/>
        </w:rPr>
        <w:t>It's</w:t>
      </w:r>
      <w:proofErr w:type="gramEnd"/>
      <w:r w:rsidRPr="007E18FA">
        <w:rPr>
          <w:rFonts w:ascii="Arial" w:hAnsi="Arial" w:cs="Arial"/>
          <w:color w:val="242729"/>
          <w:sz w:val="23"/>
          <w:szCs w:val="23"/>
          <w:lang w:val="en-US"/>
        </w:rPr>
        <w:t xml:space="preserve"> properties will include things like product description and current retail price. You can get fancy and break price out into a child table that gives prices over time. Let's assume that you are going to leave that wrinkle out for now. Some SKUs can be "combos" of the sort you are talking about.</w:t>
      </w:r>
    </w:p>
    <w:p w:rsidR="007E18FA" w:rsidRPr="007E18FA" w:rsidRDefault="007E18FA" w:rsidP="007E18FA">
      <w:pPr>
        <w:pStyle w:val="NormalWeb"/>
        <w:numPr>
          <w:ilvl w:val="0"/>
          <w:numId w:val="1"/>
        </w:numPr>
        <w:shd w:val="clear" w:color="auto" w:fill="FFFFFF"/>
        <w:spacing w:before="0" w:beforeAutospacing="0" w:after="0" w:afterAutospacing="0"/>
        <w:ind w:left="450"/>
        <w:rPr>
          <w:rFonts w:ascii="Arial" w:hAnsi="Arial" w:cs="Arial"/>
          <w:color w:val="242729"/>
          <w:sz w:val="23"/>
          <w:szCs w:val="23"/>
          <w:lang w:val="en-US"/>
        </w:rPr>
      </w:pPr>
      <w:r w:rsidRPr="007E18FA">
        <w:rPr>
          <w:rStyle w:val="Strong"/>
          <w:rFonts w:ascii="Arial" w:hAnsi="Arial" w:cs="Arial"/>
          <w:color w:val="242729"/>
          <w:sz w:val="23"/>
          <w:szCs w:val="23"/>
          <w:bdr w:val="none" w:sz="0" w:space="0" w:color="auto" w:frame="1"/>
          <w:lang w:val="en-US"/>
        </w:rPr>
        <w:t>COMPONENT</w:t>
      </w:r>
      <w:r w:rsidRPr="007E18FA">
        <w:rPr>
          <w:rStyle w:val="apple-converted-space"/>
          <w:rFonts w:ascii="Arial" w:hAnsi="Arial" w:cs="Arial"/>
          <w:color w:val="242729"/>
          <w:sz w:val="23"/>
          <w:szCs w:val="23"/>
          <w:lang w:val="en-US"/>
        </w:rPr>
        <w:t> </w:t>
      </w:r>
      <w:r w:rsidRPr="007E18FA">
        <w:rPr>
          <w:rFonts w:ascii="Arial" w:hAnsi="Arial" w:cs="Arial"/>
          <w:color w:val="242729"/>
          <w:sz w:val="23"/>
          <w:szCs w:val="23"/>
          <w:lang w:val="en-US"/>
        </w:rPr>
        <w:t xml:space="preserve">This is the list of things that make up a SKU, such as napkins, cups, buns, patties, coke syrup etc. - to use your example. Just as SKU has descriptions and </w:t>
      </w:r>
      <w:proofErr w:type="gramStart"/>
      <w:r w:rsidRPr="007E18FA">
        <w:rPr>
          <w:rFonts w:ascii="Arial" w:hAnsi="Arial" w:cs="Arial"/>
          <w:color w:val="242729"/>
          <w:sz w:val="23"/>
          <w:szCs w:val="23"/>
          <w:lang w:val="en-US"/>
        </w:rPr>
        <w:t>prices,</w:t>
      </w:r>
      <w:proofErr w:type="gramEnd"/>
      <w:r w:rsidRPr="007E18FA">
        <w:rPr>
          <w:rFonts w:ascii="Arial" w:hAnsi="Arial" w:cs="Arial"/>
          <w:color w:val="242729"/>
          <w:sz w:val="23"/>
          <w:szCs w:val="23"/>
          <w:lang w:val="en-US"/>
        </w:rPr>
        <w:t xml:space="preserve"> COMPONENTs have descriptions and unit costs. (Which can also be </w:t>
      </w:r>
      <w:proofErr w:type="spellStart"/>
      <w:r w:rsidRPr="007E18FA">
        <w:rPr>
          <w:rFonts w:ascii="Arial" w:hAnsi="Arial" w:cs="Arial"/>
          <w:color w:val="242729"/>
          <w:sz w:val="23"/>
          <w:szCs w:val="23"/>
          <w:lang w:val="en-US"/>
        </w:rPr>
        <w:t>historized</w:t>
      </w:r>
      <w:proofErr w:type="spellEnd"/>
      <w:r w:rsidRPr="007E18FA">
        <w:rPr>
          <w:rFonts w:ascii="Arial" w:hAnsi="Arial" w:cs="Arial"/>
          <w:color w:val="242729"/>
          <w:sz w:val="23"/>
          <w:szCs w:val="23"/>
          <w:lang w:val="en-US"/>
        </w:rPr>
        <w:t xml:space="preserve"> in a child table.) This table is where you would typically store your ROP too.</w:t>
      </w:r>
    </w:p>
    <w:p w:rsidR="007E18FA" w:rsidRPr="007E18FA" w:rsidRDefault="007E18FA" w:rsidP="007E18FA">
      <w:pPr>
        <w:pStyle w:val="NormalWeb"/>
        <w:numPr>
          <w:ilvl w:val="0"/>
          <w:numId w:val="1"/>
        </w:numPr>
        <w:shd w:val="clear" w:color="auto" w:fill="FFFFFF"/>
        <w:spacing w:before="0" w:beforeAutospacing="0" w:after="0" w:afterAutospacing="0"/>
        <w:ind w:left="450"/>
        <w:rPr>
          <w:rFonts w:ascii="Arial" w:hAnsi="Arial" w:cs="Arial"/>
          <w:color w:val="242729"/>
          <w:sz w:val="23"/>
          <w:szCs w:val="23"/>
          <w:lang w:val="en-US"/>
        </w:rPr>
      </w:pPr>
      <w:r w:rsidRPr="007E18FA">
        <w:rPr>
          <w:rStyle w:val="Strong"/>
          <w:rFonts w:ascii="Arial" w:hAnsi="Arial" w:cs="Arial"/>
          <w:color w:val="242729"/>
          <w:sz w:val="23"/>
          <w:szCs w:val="23"/>
          <w:bdr w:val="none" w:sz="0" w:space="0" w:color="auto" w:frame="1"/>
          <w:lang w:val="en-US"/>
        </w:rPr>
        <w:t>COMPOSITION</w:t>
      </w:r>
      <w:r w:rsidRPr="007E18FA">
        <w:rPr>
          <w:rStyle w:val="apple-converted-space"/>
          <w:rFonts w:ascii="Arial" w:hAnsi="Arial" w:cs="Arial"/>
          <w:color w:val="242729"/>
          <w:sz w:val="23"/>
          <w:szCs w:val="23"/>
          <w:lang w:val="en-US"/>
        </w:rPr>
        <w:t> </w:t>
      </w:r>
      <w:r w:rsidRPr="007E18FA">
        <w:rPr>
          <w:rFonts w:ascii="Arial" w:hAnsi="Arial" w:cs="Arial"/>
          <w:color w:val="242729"/>
          <w:sz w:val="23"/>
          <w:szCs w:val="23"/>
          <w:lang w:val="en-US"/>
        </w:rPr>
        <w:t>This is a BOM which intersects SKU and COMPONENT and says how many units of each COMPONENT go into a unit of a SKU. You need one of these to intersect two SKUs too (for combos). You can either use one table or two tables for this. Two tables will keep the purists happy, one table will be expedient from a coder point of view.</w:t>
      </w:r>
    </w:p>
    <w:p w:rsidR="007E18FA" w:rsidRPr="007E18FA" w:rsidRDefault="007E18FA" w:rsidP="007E18FA">
      <w:pPr>
        <w:pStyle w:val="NormalWeb"/>
        <w:numPr>
          <w:ilvl w:val="0"/>
          <w:numId w:val="1"/>
        </w:numPr>
        <w:shd w:val="clear" w:color="auto" w:fill="FFFFFF"/>
        <w:spacing w:before="0" w:beforeAutospacing="0" w:after="0" w:afterAutospacing="0"/>
        <w:ind w:left="450"/>
        <w:rPr>
          <w:rFonts w:ascii="Arial" w:hAnsi="Arial" w:cs="Arial"/>
          <w:color w:val="242729"/>
          <w:sz w:val="23"/>
          <w:szCs w:val="23"/>
          <w:lang w:val="en-US"/>
        </w:rPr>
      </w:pPr>
      <w:r w:rsidRPr="007E18FA">
        <w:rPr>
          <w:rStyle w:val="Strong"/>
          <w:rFonts w:ascii="Arial" w:hAnsi="Arial" w:cs="Arial"/>
          <w:color w:val="242729"/>
          <w:sz w:val="23"/>
          <w:szCs w:val="23"/>
          <w:bdr w:val="none" w:sz="0" w:space="0" w:color="auto" w:frame="1"/>
          <w:lang w:val="en-US"/>
        </w:rPr>
        <w:t>SALE</w:t>
      </w:r>
      <w:r w:rsidRPr="007E18FA">
        <w:rPr>
          <w:rStyle w:val="apple-converted-space"/>
          <w:rFonts w:ascii="Arial" w:hAnsi="Arial" w:cs="Arial"/>
          <w:color w:val="242729"/>
          <w:sz w:val="23"/>
          <w:szCs w:val="23"/>
          <w:lang w:val="en-US"/>
        </w:rPr>
        <w:t> </w:t>
      </w:r>
      <w:r w:rsidRPr="007E18FA">
        <w:rPr>
          <w:rFonts w:ascii="Arial" w:hAnsi="Arial" w:cs="Arial"/>
          <w:color w:val="242729"/>
          <w:sz w:val="23"/>
          <w:szCs w:val="23"/>
          <w:lang w:val="en-US"/>
        </w:rPr>
        <w:t>This is a transaction table that provides a header for recording a sale of one or more SKUs. This table would have things like transaction date, cashier ID, and other header items.</w:t>
      </w:r>
    </w:p>
    <w:p w:rsidR="007E18FA" w:rsidRPr="007E18FA" w:rsidRDefault="007E18FA" w:rsidP="007E18FA">
      <w:pPr>
        <w:pStyle w:val="NormalWeb"/>
        <w:numPr>
          <w:ilvl w:val="0"/>
          <w:numId w:val="1"/>
        </w:numPr>
        <w:shd w:val="clear" w:color="auto" w:fill="FFFFFF"/>
        <w:spacing w:before="0" w:beforeAutospacing="0" w:after="0" w:afterAutospacing="0"/>
        <w:ind w:left="450"/>
        <w:rPr>
          <w:rFonts w:ascii="Arial" w:hAnsi="Arial" w:cs="Arial"/>
          <w:color w:val="242729"/>
          <w:sz w:val="23"/>
          <w:szCs w:val="23"/>
          <w:lang w:val="en-US"/>
        </w:rPr>
      </w:pPr>
      <w:r w:rsidRPr="007E18FA">
        <w:rPr>
          <w:rStyle w:val="Strong"/>
          <w:rFonts w:ascii="Arial" w:hAnsi="Arial" w:cs="Arial"/>
          <w:color w:val="242729"/>
          <w:sz w:val="23"/>
          <w:szCs w:val="23"/>
          <w:bdr w:val="none" w:sz="0" w:space="0" w:color="auto" w:frame="1"/>
          <w:lang w:val="en-US"/>
        </w:rPr>
        <w:t>SALE_ITEM</w:t>
      </w:r>
      <w:r w:rsidRPr="007E18FA">
        <w:rPr>
          <w:rStyle w:val="apple-converted-space"/>
          <w:rFonts w:ascii="Arial" w:hAnsi="Arial" w:cs="Arial"/>
          <w:color w:val="242729"/>
          <w:sz w:val="23"/>
          <w:szCs w:val="23"/>
          <w:lang w:val="en-US"/>
        </w:rPr>
        <w:t> </w:t>
      </w:r>
      <w:r w:rsidRPr="007E18FA">
        <w:rPr>
          <w:rFonts w:ascii="Arial" w:hAnsi="Arial" w:cs="Arial"/>
          <w:color w:val="242729"/>
          <w:sz w:val="23"/>
          <w:szCs w:val="23"/>
          <w:lang w:val="en-US"/>
        </w:rPr>
        <w:t xml:space="preserve">This is the transaction detail table that would include which SKU was sold (and how many) and for how much. The how much is a </w:t>
      </w:r>
      <w:proofErr w:type="spellStart"/>
      <w:r w:rsidRPr="007E18FA">
        <w:rPr>
          <w:rFonts w:ascii="Arial" w:hAnsi="Arial" w:cs="Arial"/>
          <w:color w:val="242729"/>
          <w:sz w:val="23"/>
          <w:szCs w:val="23"/>
          <w:lang w:val="en-US"/>
        </w:rPr>
        <w:t>denormalization</w:t>
      </w:r>
      <w:proofErr w:type="spellEnd"/>
      <w:r w:rsidRPr="007E18FA">
        <w:rPr>
          <w:rFonts w:ascii="Arial" w:hAnsi="Arial" w:cs="Arial"/>
          <w:color w:val="242729"/>
          <w:sz w:val="23"/>
          <w:szCs w:val="23"/>
          <w:lang w:val="en-US"/>
        </w:rPr>
        <w:t xml:space="preserve"> of the SKU price at time of sale, but could also include any special overrides to the price. The price </w:t>
      </w:r>
      <w:proofErr w:type="gramStart"/>
      <w:r w:rsidRPr="007E18FA">
        <w:rPr>
          <w:rFonts w:ascii="Arial" w:hAnsi="Arial" w:cs="Arial"/>
          <w:color w:val="242729"/>
          <w:sz w:val="23"/>
          <w:szCs w:val="23"/>
          <w:lang w:val="en-US"/>
        </w:rPr>
        <w:t>actually charged</w:t>
      </w:r>
      <w:proofErr w:type="gramEnd"/>
      <w:r w:rsidRPr="007E18FA">
        <w:rPr>
          <w:rFonts w:ascii="Arial" w:hAnsi="Arial" w:cs="Arial"/>
          <w:color w:val="242729"/>
          <w:sz w:val="23"/>
          <w:szCs w:val="23"/>
          <w:lang w:val="en-US"/>
        </w:rPr>
        <w:t xml:space="preserve"> for the SKU is a good thing to </w:t>
      </w:r>
      <w:proofErr w:type="spellStart"/>
      <w:r w:rsidRPr="007E18FA">
        <w:rPr>
          <w:rFonts w:ascii="Arial" w:hAnsi="Arial" w:cs="Arial"/>
          <w:color w:val="242729"/>
          <w:sz w:val="23"/>
          <w:szCs w:val="23"/>
          <w:lang w:val="en-US"/>
        </w:rPr>
        <w:t>denormalize</w:t>
      </w:r>
      <w:proofErr w:type="spellEnd"/>
      <w:r w:rsidRPr="007E18FA">
        <w:rPr>
          <w:rFonts w:ascii="Arial" w:hAnsi="Arial" w:cs="Arial"/>
          <w:color w:val="242729"/>
          <w:sz w:val="23"/>
          <w:szCs w:val="23"/>
          <w:lang w:val="en-US"/>
        </w:rPr>
        <w:t xml:space="preserve"> because someone could edit the list price in SKU and then you'd lose track of how much was actually charged for the item at the time.</w:t>
      </w:r>
    </w:p>
    <w:p w:rsidR="007E18FA" w:rsidRPr="007E18FA" w:rsidRDefault="007E18FA" w:rsidP="007E18FA">
      <w:pPr>
        <w:pStyle w:val="NormalWeb"/>
        <w:numPr>
          <w:ilvl w:val="0"/>
          <w:numId w:val="1"/>
        </w:numPr>
        <w:shd w:val="clear" w:color="auto" w:fill="FFFFFF"/>
        <w:spacing w:before="0" w:beforeAutospacing="0" w:after="0" w:afterAutospacing="0"/>
        <w:ind w:left="450"/>
        <w:rPr>
          <w:rFonts w:ascii="Arial" w:hAnsi="Arial" w:cs="Arial"/>
          <w:color w:val="242729"/>
          <w:sz w:val="23"/>
          <w:szCs w:val="23"/>
          <w:lang w:val="en-US"/>
        </w:rPr>
      </w:pPr>
      <w:r w:rsidRPr="007E18FA">
        <w:rPr>
          <w:rStyle w:val="Strong"/>
          <w:rFonts w:ascii="Arial" w:hAnsi="Arial" w:cs="Arial"/>
          <w:color w:val="242729"/>
          <w:sz w:val="23"/>
          <w:szCs w:val="23"/>
          <w:bdr w:val="none" w:sz="0" w:space="0" w:color="auto" w:frame="1"/>
          <w:lang w:val="en-US"/>
        </w:rPr>
        <w:t>INVENTORY_HDR</w:t>
      </w:r>
      <w:r w:rsidRPr="007E18FA">
        <w:rPr>
          <w:rStyle w:val="apple-converted-space"/>
          <w:rFonts w:ascii="Arial" w:hAnsi="Arial" w:cs="Arial"/>
          <w:color w:val="242729"/>
          <w:sz w:val="23"/>
          <w:szCs w:val="23"/>
          <w:lang w:val="en-US"/>
        </w:rPr>
        <w:t> </w:t>
      </w:r>
      <w:r w:rsidRPr="007E18FA">
        <w:rPr>
          <w:rFonts w:ascii="Arial" w:hAnsi="Arial" w:cs="Arial"/>
          <w:color w:val="242729"/>
          <w:sz w:val="23"/>
          <w:szCs w:val="23"/>
          <w:lang w:val="en-US"/>
        </w:rPr>
        <w:t xml:space="preserve">This is a transactional table that is </w:t>
      </w:r>
      <w:proofErr w:type="gramStart"/>
      <w:r w:rsidRPr="007E18FA">
        <w:rPr>
          <w:rFonts w:ascii="Arial" w:hAnsi="Arial" w:cs="Arial"/>
          <w:color w:val="242729"/>
          <w:sz w:val="23"/>
          <w:szCs w:val="23"/>
          <w:lang w:val="en-US"/>
        </w:rPr>
        <w:t>similar to</w:t>
      </w:r>
      <w:proofErr w:type="gramEnd"/>
      <w:r w:rsidRPr="007E18FA">
        <w:rPr>
          <w:rFonts w:ascii="Arial" w:hAnsi="Arial" w:cs="Arial"/>
          <w:color w:val="242729"/>
          <w:sz w:val="23"/>
          <w:szCs w:val="23"/>
          <w:lang w:val="en-US"/>
        </w:rPr>
        <w:t xml:space="preserve"> the SALE conceptually, but it is the header for an inventory transaction, such as receiving new inventory, using up inventory (as in selling it) and for inventory adjustments. Again, this </w:t>
      </w:r>
      <w:proofErr w:type="gramStart"/>
      <w:r w:rsidRPr="007E18FA">
        <w:rPr>
          <w:rFonts w:ascii="Arial" w:hAnsi="Arial" w:cs="Arial"/>
          <w:color w:val="242729"/>
          <w:sz w:val="23"/>
          <w:szCs w:val="23"/>
          <w:lang w:val="en-US"/>
        </w:rPr>
        <w:t>would be</w:t>
      </w:r>
      <w:proofErr w:type="gramEnd"/>
      <w:r w:rsidRPr="007E18FA">
        <w:rPr>
          <w:rFonts w:ascii="Arial" w:hAnsi="Arial" w:cs="Arial"/>
          <w:color w:val="242729"/>
          <w:sz w:val="23"/>
          <w:szCs w:val="23"/>
          <w:lang w:val="en-US"/>
        </w:rPr>
        <w:t xml:space="preserve"> date/description stuff, but it can include a direct link to a SALE_ITEM for inventory movements that are sales if you like. You don't have to do it that way, but some people like to establish the connection between revenues and costs on a transaction by transaction basis.</w:t>
      </w:r>
    </w:p>
    <w:p w:rsidR="007E18FA" w:rsidRPr="007E18FA" w:rsidRDefault="007E18FA" w:rsidP="007E18FA">
      <w:pPr>
        <w:pStyle w:val="NormalWeb"/>
        <w:numPr>
          <w:ilvl w:val="0"/>
          <w:numId w:val="1"/>
        </w:numPr>
        <w:shd w:val="clear" w:color="auto" w:fill="FFFFFF"/>
        <w:spacing w:before="0" w:beforeAutospacing="0" w:after="0" w:afterAutospacing="0"/>
        <w:ind w:left="450"/>
        <w:rPr>
          <w:rFonts w:ascii="Arial" w:hAnsi="Arial" w:cs="Arial"/>
          <w:color w:val="242729"/>
          <w:sz w:val="23"/>
          <w:szCs w:val="23"/>
          <w:lang w:val="en-US"/>
        </w:rPr>
      </w:pPr>
      <w:r w:rsidRPr="007E18FA">
        <w:rPr>
          <w:rStyle w:val="Strong"/>
          <w:rFonts w:ascii="Arial" w:hAnsi="Arial" w:cs="Arial"/>
          <w:color w:val="242729"/>
          <w:sz w:val="23"/>
          <w:szCs w:val="23"/>
          <w:bdr w:val="none" w:sz="0" w:space="0" w:color="auto" w:frame="1"/>
          <w:lang w:val="en-US"/>
        </w:rPr>
        <w:t>INVENTORY_DTL</w:t>
      </w:r>
      <w:r w:rsidRPr="007E18FA">
        <w:rPr>
          <w:rStyle w:val="apple-converted-space"/>
          <w:rFonts w:ascii="Arial" w:hAnsi="Arial" w:cs="Arial"/>
          <w:color w:val="242729"/>
          <w:sz w:val="23"/>
          <w:szCs w:val="23"/>
          <w:lang w:val="en-US"/>
        </w:rPr>
        <w:t> </w:t>
      </w:r>
      <w:r w:rsidRPr="007E18FA">
        <w:rPr>
          <w:rFonts w:ascii="Arial" w:hAnsi="Arial" w:cs="Arial"/>
          <w:color w:val="242729"/>
          <w:sz w:val="23"/>
          <w:szCs w:val="23"/>
          <w:lang w:val="en-US"/>
        </w:rPr>
        <w:t>This is the detail for an inventory transaction. This indicates which COMPONENT is going in or out, the quantity that went in or out, and the INVENTORY_HDR transaction that this movement applied to. This would also be where you keep the actual cost paid for the component item.</w:t>
      </w:r>
    </w:p>
    <w:p w:rsidR="007E18FA" w:rsidRPr="007E18FA" w:rsidRDefault="007E18FA" w:rsidP="007E18FA">
      <w:pPr>
        <w:pStyle w:val="NormalWeb"/>
        <w:numPr>
          <w:ilvl w:val="0"/>
          <w:numId w:val="1"/>
        </w:numPr>
        <w:shd w:val="clear" w:color="auto" w:fill="FFFFFF"/>
        <w:spacing w:before="0" w:beforeAutospacing="0" w:after="0" w:afterAutospacing="0"/>
        <w:ind w:left="450"/>
        <w:rPr>
          <w:rFonts w:ascii="Arial" w:hAnsi="Arial" w:cs="Arial"/>
          <w:color w:val="242729"/>
          <w:sz w:val="23"/>
          <w:szCs w:val="23"/>
          <w:lang w:val="en-US"/>
        </w:rPr>
      </w:pPr>
      <w:r w:rsidRPr="007E18FA">
        <w:rPr>
          <w:rStyle w:val="Strong"/>
          <w:rFonts w:ascii="Arial" w:hAnsi="Arial" w:cs="Arial"/>
          <w:color w:val="242729"/>
          <w:sz w:val="23"/>
          <w:szCs w:val="23"/>
          <w:bdr w:val="none" w:sz="0" w:space="0" w:color="auto" w:frame="1"/>
          <w:lang w:val="en-US"/>
        </w:rPr>
        <w:t>LOCATION</w:t>
      </w:r>
      <w:r w:rsidRPr="007E18FA">
        <w:rPr>
          <w:rStyle w:val="apple-converted-space"/>
          <w:rFonts w:ascii="Arial" w:hAnsi="Arial" w:cs="Arial"/>
          <w:color w:val="242729"/>
          <w:sz w:val="23"/>
          <w:szCs w:val="23"/>
          <w:lang w:val="en-US"/>
        </w:rPr>
        <w:t> </w:t>
      </w:r>
      <w:r w:rsidRPr="007E18FA">
        <w:rPr>
          <w:rFonts w:ascii="Arial" w:hAnsi="Arial" w:cs="Arial"/>
          <w:color w:val="242729"/>
          <w:sz w:val="23"/>
          <w:szCs w:val="23"/>
          <w:lang w:val="en-US"/>
        </w:rPr>
        <w:t xml:space="preserve">You can (if you wish) also track the physical location of the inventory that you receive and use/sell. In a </w:t>
      </w:r>
      <w:proofErr w:type="gramStart"/>
      <w:r w:rsidRPr="007E18FA">
        <w:rPr>
          <w:rFonts w:ascii="Arial" w:hAnsi="Arial" w:cs="Arial"/>
          <w:color w:val="242729"/>
          <w:sz w:val="23"/>
          <w:szCs w:val="23"/>
          <w:lang w:val="en-US"/>
        </w:rPr>
        <w:t>restaurant</w:t>
      </w:r>
      <w:proofErr w:type="gramEnd"/>
      <w:r w:rsidRPr="007E18FA">
        <w:rPr>
          <w:rFonts w:ascii="Arial" w:hAnsi="Arial" w:cs="Arial"/>
          <w:color w:val="242729"/>
          <w:sz w:val="23"/>
          <w:szCs w:val="23"/>
          <w:lang w:val="en-US"/>
        </w:rPr>
        <w:t xml:space="preserve"> this may not be important but if you have a chain or if your restaurant has an offsite warehouse for component ingredients then you might care.</w:t>
      </w:r>
    </w:p>
    <w:p w:rsidR="007E18FA" w:rsidRPr="007E18FA" w:rsidRDefault="007E18FA" w:rsidP="007E18FA">
      <w:pPr>
        <w:pStyle w:val="NormalWeb"/>
        <w:shd w:val="clear" w:color="auto" w:fill="FFFFFF"/>
        <w:spacing w:before="0" w:beforeAutospacing="0" w:after="0" w:afterAutospacing="0"/>
        <w:rPr>
          <w:rFonts w:ascii="Arial" w:hAnsi="Arial" w:cs="Arial"/>
          <w:color w:val="242729"/>
          <w:sz w:val="23"/>
          <w:szCs w:val="23"/>
          <w:lang w:val="en-US"/>
        </w:rPr>
      </w:pPr>
      <w:r w:rsidRPr="007E18FA">
        <w:rPr>
          <w:rFonts w:ascii="Arial" w:hAnsi="Arial" w:cs="Arial"/>
          <w:color w:val="242729"/>
          <w:sz w:val="23"/>
          <w:szCs w:val="23"/>
          <w:lang w:val="en-US"/>
        </w:rPr>
        <w:lastRenderedPageBreak/>
        <w:t>Consider the following ERD:</w:t>
      </w:r>
      <w:r w:rsidRPr="007E18FA">
        <w:rPr>
          <w:rStyle w:val="apple-converted-space"/>
          <w:rFonts w:ascii="Arial" w:hAnsi="Arial" w:cs="Arial"/>
          <w:color w:val="242729"/>
          <w:sz w:val="23"/>
          <w:szCs w:val="23"/>
          <w:lang w:val="en-US"/>
        </w:rPr>
        <w:t> </w:t>
      </w:r>
      <w:r>
        <w:rPr>
          <w:rFonts w:ascii="Arial" w:hAnsi="Arial" w:cs="Arial"/>
          <w:noProof/>
          <w:color w:val="005999"/>
          <w:sz w:val="23"/>
          <w:szCs w:val="23"/>
          <w:bdr w:val="none" w:sz="0" w:space="0" w:color="auto" w:frame="1"/>
        </w:rPr>
        <w:drawing>
          <wp:inline distT="0" distB="0" distL="0" distR="0">
            <wp:extent cx="5142230" cy="5462905"/>
            <wp:effectExtent l="0" t="0" r="1270" b="4445"/>
            <wp:docPr id="1" name="Picture 1" descr="ER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230" cy="5462905"/>
                    </a:xfrm>
                    <a:prstGeom prst="rect">
                      <a:avLst/>
                    </a:prstGeom>
                    <a:noFill/>
                    <a:ln>
                      <a:noFill/>
                    </a:ln>
                  </pic:spPr>
                </pic:pic>
              </a:graphicData>
            </a:graphic>
          </wp:inline>
        </w:drawing>
      </w:r>
    </w:p>
    <w:p w:rsidR="007E18FA" w:rsidRPr="007E18FA" w:rsidRDefault="007E18FA" w:rsidP="007E18FA">
      <w:pPr>
        <w:pStyle w:val="NormalWeb"/>
        <w:shd w:val="clear" w:color="auto" w:fill="FFFFFF"/>
        <w:spacing w:before="0" w:beforeAutospacing="0" w:after="240" w:afterAutospacing="0"/>
        <w:rPr>
          <w:rFonts w:ascii="Arial" w:hAnsi="Arial" w:cs="Arial"/>
          <w:color w:val="242729"/>
          <w:sz w:val="23"/>
          <w:szCs w:val="23"/>
          <w:lang w:val="en-US"/>
        </w:rPr>
      </w:pPr>
      <w:r w:rsidRPr="007E18FA">
        <w:rPr>
          <w:rFonts w:ascii="Arial" w:hAnsi="Arial" w:cs="Arial"/>
          <w:color w:val="242729"/>
          <w:sz w:val="23"/>
          <w:szCs w:val="23"/>
          <w:lang w:val="en-US"/>
        </w:rPr>
        <w:t>To do your revenue accounting you would be adding up the money recorded in the SALE_ITEM table.</w:t>
      </w:r>
    </w:p>
    <w:p w:rsidR="007E18FA" w:rsidRPr="007E18FA" w:rsidRDefault="007E18FA" w:rsidP="007E18FA">
      <w:pPr>
        <w:pStyle w:val="NormalWeb"/>
        <w:shd w:val="clear" w:color="auto" w:fill="FFFFFF"/>
        <w:spacing w:before="0" w:beforeAutospacing="0" w:after="0" w:afterAutospacing="0"/>
        <w:rPr>
          <w:rFonts w:ascii="Arial" w:hAnsi="Arial" w:cs="Arial"/>
          <w:color w:val="242729"/>
          <w:sz w:val="23"/>
          <w:szCs w:val="23"/>
          <w:lang w:val="en-US"/>
        </w:rPr>
      </w:pPr>
      <w:r w:rsidRPr="007E18FA">
        <w:rPr>
          <w:rStyle w:val="Strong"/>
          <w:rFonts w:ascii="Arial" w:hAnsi="Arial" w:cs="Arial"/>
          <w:color w:val="242729"/>
          <w:sz w:val="23"/>
          <w:szCs w:val="23"/>
          <w:bdr w:val="none" w:sz="0" w:space="0" w:color="auto" w:frame="1"/>
          <w:lang w:val="en-US"/>
        </w:rPr>
        <w:t>Stock levels are calculated</w:t>
      </w:r>
      <w:r w:rsidRPr="007E18FA">
        <w:rPr>
          <w:rStyle w:val="apple-converted-space"/>
          <w:rFonts w:ascii="Arial" w:hAnsi="Arial" w:cs="Arial"/>
          <w:color w:val="242729"/>
          <w:sz w:val="23"/>
          <w:szCs w:val="23"/>
          <w:lang w:val="en-US"/>
        </w:rPr>
        <w:t> </w:t>
      </w:r>
      <w:r w:rsidRPr="007E18FA">
        <w:rPr>
          <w:rFonts w:ascii="Arial" w:hAnsi="Arial" w:cs="Arial"/>
          <w:color w:val="242729"/>
          <w:sz w:val="23"/>
          <w:szCs w:val="23"/>
          <w:lang w:val="en-US"/>
        </w:rPr>
        <w:t>based on adding up the INVENTORY_DTL ins and outs for each COMPONENT. (Don't store current stock levels in a table - This is doomed to cause reconciliation problems.)</w:t>
      </w:r>
    </w:p>
    <w:p w:rsidR="007E18FA" w:rsidRPr="007E18FA" w:rsidRDefault="007E18FA" w:rsidP="007E18FA">
      <w:pPr>
        <w:pStyle w:val="NormalWeb"/>
        <w:shd w:val="clear" w:color="auto" w:fill="FFFFFF"/>
        <w:spacing w:before="0" w:beforeAutospacing="0" w:after="0" w:afterAutospacing="0"/>
        <w:rPr>
          <w:rFonts w:ascii="Arial" w:hAnsi="Arial" w:cs="Arial"/>
          <w:color w:val="242729"/>
          <w:sz w:val="23"/>
          <w:szCs w:val="23"/>
          <w:lang w:val="en-US"/>
        </w:rPr>
      </w:pPr>
      <w:r w:rsidRPr="007E18FA">
        <w:rPr>
          <w:rFonts w:ascii="Arial" w:hAnsi="Arial" w:cs="Arial"/>
          <w:color w:val="242729"/>
          <w:sz w:val="23"/>
          <w:szCs w:val="23"/>
          <w:lang w:val="en-US"/>
        </w:rPr>
        <w:t>To do your cost accounting you would be adding up the money recorded in the INVENTORY_DTL table. Note that you won't usually know exactly</w:t>
      </w:r>
      <w:r w:rsidRPr="007E18FA">
        <w:rPr>
          <w:rStyle w:val="apple-converted-space"/>
          <w:rFonts w:ascii="Arial" w:hAnsi="Arial" w:cs="Arial"/>
          <w:color w:val="242729"/>
          <w:sz w:val="23"/>
          <w:szCs w:val="23"/>
          <w:lang w:val="en-US"/>
        </w:rPr>
        <w:t> </w:t>
      </w:r>
      <w:r w:rsidRPr="007E18FA">
        <w:rPr>
          <w:rStyle w:val="Emphasis"/>
          <w:rFonts w:ascii="Arial" w:hAnsi="Arial" w:cs="Arial"/>
          <w:color w:val="242729"/>
          <w:sz w:val="23"/>
          <w:szCs w:val="23"/>
          <w:bdr w:val="none" w:sz="0" w:space="0" w:color="auto" w:frame="1"/>
          <w:lang w:val="en-US"/>
        </w:rPr>
        <w:t>which</w:t>
      </w:r>
      <w:r w:rsidRPr="007E18FA">
        <w:rPr>
          <w:rStyle w:val="apple-converted-space"/>
          <w:rFonts w:ascii="Arial" w:hAnsi="Arial" w:cs="Arial"/>
          <w:color w:val="242729"/>
          <w:sz w:val="23"/>
          <w:szCs w:val="23"/>
          <w:lang w:val="en-US"/>
        </w:rPr>
        <w:t> </w:t>
      </w:r>
      <w:r w:rsidRPr="007E18FA">
        <w:rPr>
          <w:rFonts w:ascii="Arial" w:hAnsi="Arial" w:cs="Arial"/>
          <w:color w:val="242729"/>
          <w:sz w:val="23"/>
          <w:szCs w:val="23"/>
          <w:lang w:val="en-US"/>
        </w:rPr>
        <w:t xml:space="preserve">napkin or bun you sold, so it won't be possible to link specific component </w:t>
      </w:r>
      <w:proofErr w:type="spellStart"/>
      <w:r w:rsidRPr="007E18FA">
        <w:rPr>
          <w:rFonts w:ascii="Arial" w:hAnsi="Arial" w:cs="Arial"/>
          <w:color w:val="242729"/>
          <w:sz w:val="23"/>
          <w:szCs w:val="23"/>
          <w:lang w:val="en-US"/>
        </w:rPr>
        <w:t>reciepts</w:t>
      </w:r>
      <w:proofErr w:type="spellEnd"/>
      <w:r w:rsidRPr="007E18FA">
        <w:rPr>
          <w:rFonts w:ascii="Arial" w:hAnsi="Arial" w:cs="Arial"/>
          <w:color w:val="242729"/>
          <w:sz w:val="23"/>
          <w:szCs w:val="23"/>
          <w:lang w:val="en-US"/>
        </w:rPr>
        <w:t xml:space="preserve"> with specific SKU sales. Instead, you need to have a convention for determining which components were used for any given SKU. You may have accounting rules that specify what convention you are required to use. Most people use FIFO. Some industries use LIFO and I've even seen weighted average cost accounting.</w:t>
      </w:r>
    </w:p>
    <w:p w:rsidR="0092638D" w:rsidRPr="007E18FA" w:rsidRDefault="00951077">
      <w:pPr>
        <w:rPr>
          <w:lang w:val="en-US"/>
        </w:rPr>
      </w:pPr>
      <w:bookmarkStart w:id="0" w:name="_GoBack"/>
      <w:bookmarkEnd w:id="0"/>
    </w:p>
    <w:sectPr w:rsidR="0092638D" w:rsidRPr="007E18F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96F97"/>
    <w:multiLevelType w:val="multilevel"/>
    <w:tmpl w:val="A90A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0sDQ2MjQzMzM2MDZX0lEKTi0uzszPAykwrAUAwV30RywAAAA="/>
  </w:docVars>
  <w:rsids>
    <w:rsidRoot w:val="000A3595"/>
    <w:rsid w:val="000A3595"/>
    <w:rsid w:val="001F5591"/>
    <w:rsid w:val="00691D84"/>
    <w:rsid w:val="007E18FA"/>
    <w:rsid w:val="009510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C7FA9-D36D-4197-A2F6-1ABFF676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8FA"/>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Strong">
    <w:name w:val="Strong"/>
    <w:basedOn w:val="DefaultParagraphFont"/>
    <w:uiPriority w:val="22"/>
    <w:qFormat/>
    <w:rsid w:val="007E18FA"/>
    <w:rPr>
      <w:b/>
      <w:bCs/>
    </w:rPr>
  </w:style>
  <w:style w:type="character" w:customStyle="1" w:styleId="apple-converted-space">
    <w:name w:val="apple-converted-space"/>
    <w:basedOn w:val="DefaultParagraphFont"/>
    <w:rsid w:val="007E18FA"/>
  </w:style>
  <w:style w:type="character" w:styleId="Emphasis">
    <w:name w:val="Emphasis"/>
    <w:basedOn w:val="DefaultParagraphFont"/>
    <w:uiPriority w:val="20"/>
    <w:qFormat/>
    <w:rsid w:val="007E18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9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stack.imgur.com/jB83E.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413</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Ölander Sasu</dc:creator>
  <cp:keywords/>
  <dc:description/>
  <cp:lastModifiedBy>Ölander Sasu</cp:lastModifiedBy>
  <cp:revision>3</cp:revision>
  <dcterms:created xsi:type="dcterms:W3CDTF">2016-10-28T06:22:00Z</dcterms:created>
  <dcterms:modified xsi:type="dcterms:W3CDTF">2016-10-28T08:06:00Z</dcterms:modified>
</cp:coreProperties>
</file>