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8083C" w14:textId="45696398" w:rsidR="00D24ADF" w:rsidRPr="00D24ADF" w:rsidRDefault="00D24ADF" w:rsidP="00D24ADF">
      <w:pPr>
        <w:rPr>
          <w:rFonts w:ascii="Arial" w:hAnsi="Arial" w:cs="Arial"/>
          <w:b/>
          <w:bCs/>
        </w:rPr>
      </w:pPr>
      <w:r w:rsidRPr="00D24ADF">
        <w:rPr>
          <w:rFonts w:ascii="Arial" w:hAnsi="Arial" w:cs="Arial"/>
          <w:b/>
          <w:bCs/>
        </w:rPr>
        <w:t xml:space="preserve">Titre du jeu : </w:t>
      </w:r>
      <w:r w:rsidRPr="00D24ADF">
        <w:rPr>
          <w:rFonts w:ascii="Arial" w:hAnsi="Arial" w:cs="Arial"/>
          <w:b/>
          <w:bCs/>
          <w:i/>
          <w:iCs/>
        </w:rPr>
        <w:t>"La Quête du Paysan : L'Éveil du Village"</w:t>
      </w:r>
    </w:p>
    <w:p w14:paraId="7B70B5E4" w14:textId="77777777" w:rsidR="00D24ADF" w:rsidRPr="00D24ADF" w:rsidRDefault="00000000" w:rsidP="00D24ADF">
      <w:pPr>
        <w:rPr>
          <w:rFonts w:ascii="Arial" w:hAnsi="Arial" w:cs="Arial"/>
        </w:rPr>
      </w:pPr>
      <w:r>
        <w:rPr>
          <w:rFonts w:ascii="Arial" w:hAnsi="Arial" w:cs="Arial"/>
        </w:rPr>
        <w:pict w14:anchorId="7CB51273">
          <v:rect id="_x0000_i1025" style="width:0;height:1.5pt" o:hralign="center" o:hrstd="t" o:hr="t" fillcolor="#a0a0a0" stroked="f"/>
        </w:pict>
      </w:r>
    </w:p>
    <w:p w14:paraId="2DFEF2B3" w14:textId="77777777" w:rsidR="00D24ADF" w:rsidRPr="00D24ADF" w:rsidRDefault="00D24ADF" w:rsidP="00D24ADF">
      <w:pPr>
        <w:rPr>
          <w:rFonts w:ascii="Arial" w:hAnsi="Arial" w:cs="Arial"/>
          <w:b/>
          <w:bCs/>
        </w:rPr>
      </w:pPr>
      <w:r w:rsidRPr="00D24ADF">
        <w:rPr>
          <w:rFonts w:ascii="Arial" w:hAnsi="Arial" w:cs="Arial"/>
          <w:b/>
          <w:bCs/>
        </w:rPr>
        <w:t>Synopsis :</w:t>
      </w:r>
    </w:p>
    <w:p w14:paraId="28B19512" w14:textId="77777777" w:rsidR="00D24ADF" w:rsidRPr="00D24ADF" w:rsidRDefault="00D24ADF" w:rsidP="00D24ADF">
      <w:pPr>
        <w:rPr>
          <w:rFonts w:ascii="Arial" w:hAnsi="Arial" w:cs="Arial"/>
        </w:rPr>
      </w:pPr>
      <w:r w:rsidRPr="00D24ADF">
        <w:rPr>
          <w:rFonts w:ascii="Arial" w:hAnsi="Arial" w:cs="Arial"/>
        </w:rPr>
        <w:t xml:space="preserve">Dans un petit village reculé au cœur d'une vallée oubliée, un jeune paysan nommé </w:t>
      </w:r>
      <w:r w:rsidRPr="00D24ADF">
        <w:rPr>
          <w:rFonts w:ascii="Arial" w:hAnsi="Arial" w:cs="Arial"/>
          <w:b/>
          <w:bCs/>
        </w:rPr>
        <w:t>Étienne</w:t>
      </w:r>
      <w:r w:rsidRPr="00D24ADF">
        <w:rPr>
          <w:rFonts w:ascii="Arial" w:hAnsi="Arial" w:cs="Arial"/>
        </w:rPr>
        <w:t xml:space="preserve"> mène une vie paisible. Il cultive ses champs, nourrit ses animaux et aide ses voisins. Mais un jour, une mystérieuse malédiction s'abat sur son village, transformant les champs fertiles en terres arides et les animaux en créatures hostiles. Les villageois, désespérés, se tournent vers Étienne, leur dernier espoir. Armé de sa houe et de son courage, Étienne devra quitter la sécurité de son village pour une aventure épique, à la recherche de l'origine de la malédiction et du moyen de sauver son foyer.</w:t>
      </w:r>
    </w:p>
    <w:p w14:paraId="3FB0976D" w14:textId="77777777" w:rsidR="00D24ADF" w:rsidRPr="00D24ADF" w:rsidRDefault="00000000" w:rsidP="00D24ADF">
      <w:pPr>
        <w:rPr>
          <w:rFonts w:ascii="Arial" w:hAnsi="Arial" w:cs="Arial"/>
        </w:rPr>
      </w:pPr>
      <w:r>
        <w:rPr>
          <w:rFonts w:ascii="Arial" w:hAnsi="Arial" w:cs="Arial"/>
        </w:rPr>
        <w:pict w14:anchorId="4991B771">
          <v:rect id="_x0000_i1026" style="width:0;height:1.5pt" o:hralign="center" o:hrstd="t" o:hr="t" fillcolor="#a0a0a0" stroked="f"/>
        </w:pict>
      </w:r>
    </w:p>
    <w:p w14:paraId="74ADF9CD" w14:textId="77777777" w:rsidR="00D24ADF" w:rsidRPr="00D24ADF" w:rsidRDefault="00D24ADF" w:rsidP="00D24ADF">
      <w:pPr>
        <w:rPr>
          <w:rFonts w:ascii="Arial" w:hAnsi="Arial" w:cs="Arial"/>
          <w:b/>
          <w:bCs/>
        </w:rPr>
      </w:pPr>
      <w:r w:rsidRPr="00D24ADF">
        <w:rPr>
          <w:rFonts w:ascii="Arial" w:hAnsi="Arial" w:cs="Arial"/>
          <w:b/>
          <w:bCs/>
        </w:rPr>
        <w:t>Mécaniques de Jeu :</w:t>
      </w:r>
    </w:p>
    <w:p w14:paraId="51551912" w14:textId="77777777" w:rsidR="00D24ADF" w:rsidRPr="00D24ADF" w:rsidRDefault="00D24ADF" w:rsidP="00D24ADF">
      <w:pPr>
        <w:numPr>
          <w:ilvl w:val="0"/>
          <w:numId w:val="1"/>
        </w:numPr>
        <w:rPr>
          <w:rFonts w:ascii="Arial" w:hAnsi="Arial" w:cs="Arial"/>
        </w:rPr>
      </w:pPr>
      <w:r w:rsidRPr="00D24ADF">
        <w:rPr>
          <w:rFonts w:ascii="Arial" w:hAnsi="Arial" w:cs="Arial"/>
          <w:b/>
          <w:bCs/>
        </w:rPr>
        <w:t>Exploration :</w:t>
      </w:r>
    </w:p>
    <w:p w14:paraId="48AF9B15" w14:textId="77777777" w:rsidR="00D24ADF" w:rsidRPr="00D24ADF" w:rsidRDefault="00D24ADF" w:rsidP="00D24ADF">
      <w:pPr>
        <w:numPr>
          <w:ilvl w:val="1"/>
          <w:numId w:val="1"/>
        </w:numPr>
        <w:rPr>
          <w:rFonts w:ascii="Arial" w:hAnsi="Arial" w:cs="Arial"/>
        </w:rPr>
      </w:pPr>
      <w:r w:rsidRPr="00D24ADF">
        <w:rPr>
          <w:rFonts w:ascii="Arial" w:hAnsi="Arial" w:cs="Arial"/>
        </w:rPr>
        <w:t>Le joueur guide Étienne à travers différentes zones du monde : forêts sombres, marais empoisonnés, montagnes enneigées et ruines anciennes.</w:t>
      </w:r>
    </w:p>
    <w:p w14:paraId="13DD62C7" w14:textId="77777777" w:rsidR="00D24ADF" w:rsidRPr="00D24ADF" w:rsidRDefault="00D24ADF" w:rsidP="00D24ADF">
      <w:pPr>
        <w:numPr>
          <w:ilvl w:val="1"/>
          <w:numId w:val="1"/>
        </w:numPr>
        <w:rPr>
          <w:rFonts w:ascii="Arial" w:hAnsi="Arial" w:cs="Arial"/>
        </w:rPr>
      </w:pPr>
      <w:r w:rsidRPr="00D24ADF">
        <w:rPr>
          <w:rFonts w:ascii="Arial" w:hAnsi="Arial" w:cs="Arial"/>
        </w:rPr>
        <w:t>Chaque zone a ses propres défis, créatures et ressources à récolter.</w:t>
      </w:r>
    </w:p>
    <w:p w14:paraId="2F232038" w14:textId="77777777" w:rsidR="00D24ADF" w:rsidRPr="00D24ADF" w:rsidRDefault="00D24ADF" w:rsidP="00D24ADF">
      <w:pPr>
        <w:numPr>
          <w:ilvl w:val="0"/>
          <w:numId w:val="1"/>
        </w:numPr>
        <w:rPr>
          <w:rFonts w:ascii="Arial" w:hAnsi="Arial" w:cs="Arial"/>
        </w:rPr>
      </w:pPr>
      <w:r w:rsidRPr="00D24ADF">
        <w:rPr>
          <w:rFonts w:ascii="Arial" w:hAnsi="Arial" w:cs="Arial"/>
          <w:b/>
          <w:bCs/>
        </w:rPr>
        <w:t>Combat :</w:t>
      </w:r>
    </w:p>
    <w:p w14:paraId="7197D976" w14:textId="77777777" w:rsidR="00D24ADF" w:rsidRPr="00D24ADF" w:rsidRDefault="00D24ADF" w:rsidP="00D24ADF">
      <w:pPr>
        <w:numPr>
          <w:ilvl w:val="1"/>
          <w:numId w:val="1"/>
        </w:numPr>
        <w:rPr>
          <w:rFonts w:ascii="Arial" w:hAnsi="Arial" w:cs="Arial"/>
        </w:rPr>
      </w:pPr>
      <w:r w:rsidRPr="00D24ADF">
        <w:rPr>
          <w:rFonts w:ascii="Arial" w:hAnsi="Arial" w:cs="Arial"/>
        </w:rPr>
        <w:t>Étienne utilise des outils agricoles transformés en armes pour combattre les créatures corrompues.</w:t>
      </w:r>
    </w:p>
    <w:p w14:paraId="697E6AE4" w14:textId="77777777" w:rsidR="00D24ADF" w:rsidRPr="00D24ADF" w:rsidRDefault="00D24ADF" w:rsidP="00D24ADF">
      <w:pPr>
        <w:numPr>
          <w:ilvl w:val="1"/>
          <w:numId w:val="1"/>
        </w:numPr>
        <w:rPr>
          <w:rFonts w:ascii="Arial" w:hAnsi="Arial" w:cs="Arial"/>
        </w:rPr>
      </w:pPr>
      <w:r w:rsidRPr="00D24ADF">
        <w:rPr>
          <w:rFonts w:ascii="Arial" w:hAnsi="Arial" w:cs="Arial"/>
        </w:rPr>
        <w:t>Le joueur peut améliorer ces outils (ex : la houe devient une lance, la faux devient une épée courbe).</w:t>
      </w:r>
    </w:p>
    <w:p w14:paraId="31D7A3BE" w14:textId="77777777" w:rsidR="00D24ADF" w:rsidRPr="00D24ADF" w:rsidRDefault="00D24ADF" w:rsidP="00D24ADF">
      <w:pPr>
        <w:numPr>
          <w:ilvl w:val="1"/>
          <w:numId w:val="1"/>
        </w:numPr>
        <w:rPr>
          <w:rFonts w:ascii="Arial" w:hAnsi="Arial" w:cs="Arial"/>
        </w:rPr>
      </w:pPr>
      <w:r w:rsidRPr="00D24ADF">
        <w:rPr>
          <w:rFonts w:ascii="Arial" w:hAnsi="Arial" w:cs="Arial"/>
        </w:rPr>
        <w:t>Le combat est simple mais stratégique, avec des esquives, des parades et des attaques spéciales.</w:t>
      </w:r>
    </w:p>
    <w:p w14:paraId="38B16D9E" w14:textId="77777777" w:rsidR="00D24ADF" w:rsidRPr="00D24ADF" w:rsidRDefault="00D24ADF" w:rsidP="00D24ADF">
      <w:pPr>
        <w:numPr>
          <w:ilvl w:val="0"/>
          <w:numId w:val="1"/>
        </w:numPr>
        <w:rPr>
          <w:rFonts w:ascii="Arial" w:hAnsi="Arial" w:cs="Arial"/>
        </w:rPr>
      </w:pPr>
      <w:r w:rsidRPr="00D24ADF">
        <w:rPr>
          <w:rFonts w:ascii="Arial" w:hAnsi="Arial" w:cs="Arial"/>
          <w:b/>
          <w:bCs/>
        </w:rPr>
        <w:t>Crafting et Améliorations :</w:t>
      </w:r>
    </w:p>
    <w:p w14:paraId="09C705B7" w14:textId="77777777" w:rsidR="00D24ADF" w:rsidRPr="00D24ADF" w:rsidRDefault="00D24ADF" w:rsidP="00D24ADF">
      <w:pPr>
        <w:numPr>
          <w:ilvl w:val="1"/>
          <w:numId w:val="1"/>
        </w:numPr>
        <w:rPr>
          <w:rFonts w:ascii="Arial" w:hAnsi="Arial" w:cs="Arial"/>
        </w:rPr>
      </w:pPr>
      <w:r w:rsidRPr="00D24ADF">
        <w:rPr>
          <w:rFonts w:ascii="Arial" w:hAnsi="Arial" w:cs="Arial"/>
        </w:rPr>
        <w:t>Étienne peut récolter des matériaux en battant des ennemis ou en explorant. Ces matériaux servent à améliorer ses armes et à fabriquer des potions.</w:t>
      </w:r>
    </w:p>
    <w:p w14:paraId="3333039D" w14:textId="77777777" w:rsidR="00D24ADF" w:rsidRPr="00D24ADF" w:rsidRDefault="00D24ADF" w:rsidP="00D24ADF">
      <w:pPr>
        <w:numPr>
          <w:ilvl w:val="1"/>
          <w:numId w:val="1"/>
        </w:numPr>
        <w:rPr>
          <w:rFonts w:ascii="Arial" w:hAnsi="Arial" w:cs="Arial"/>
        </w:rPr>
      </w:pPr>
      <w:r w:rsidRPr="00D24ADF">
        <w:rPr>
          <w:rFonts w:ascii="Arial" w:hAnsi="Arial" w:cs="Arial"/>
        </w:rPr>
        <w:t>Le joueur peut aussi améliorer la ferme d’Étienne, ce qui augmente ses capacités et débloque de nouvelles compétences.</w:t>
      </w:r>
    </w:p>
    <w:p w14:paraId="471E7879" w14:textId="77777777" w:rsidR="00D24ADF" w:rsidRPr="00D24ADF" w:rsidRDefault="00D24ADF" w:rsidP="00D24ADF">
      <w:pPr>
        <w:numPr>
          <w:ilvl w:val="0"/>
          <w:numId w:val="1"/>
        </w:numPr>
        <w:rPr>
          <w:rFonts w:ascii="Arial" w:hAnsi="Arial" w:cs="Arial"/>
        </w:rPr>
      </w:pPr>
      <w:r w:rsidRPr="00D24ADF">
        <w:rPr>
          <w:rFonts w:ascii="Arial" w:hAnsi="Arial" w:cs="Arial"/>
          <w:b/>
          <w:bCs/>
        </w:rPr>
        <w:t>Quêtes et Relations :</w:t>
      </w:r>
    </w:p>
    <w:p w14:paraId="77009D02" w14:textId="77777777" w:rsidR="00D24ADF" w:rsidRPr="00D24ADF" w:rsidRDefault="00D24ADF" w:rsidP="00D24ADF">
      <w:pPr>
        <w:numPr>
          <w:ilvl w:val="1"/>
          <w:numId w:val="1"/>
        </w:numPr>
        <w:rPr>
          <w:rFonts w:ascii="Arial" w:hAnsi="Arial" w:cs="Arial"/>
        </w:rPr>
      </w:pPr>
      <w:r w:rsidRPr="00D24ADF">
        <w:rPr>
          <w:rFonts w:ascii="Arial" w:hAnsi="Arial" w:cs="Arial"/>
        </w:rPr>
        <w:t>Le joueur rencontre divers personnages dans le village et au-delà. En accomplissant des quêtes pour eux, il obtient des récompenses et forge des alliances.</w:t>
      </w:r>
    </w:p>
    <w:p w14:paraId="6D945ADF" w14:textId="77777777" w:rsidR="00D24ADF" w:rsidRPr="00D24ADF" w:rsidRDefault="00D24ADF" w:rsidP="00D24ADF">
      <w:pPr>
        <w:numPr>
          <w:ilvl w:val="1"/>
          <w:numId w:val="1"/>
        </w:numPr>
        <w:rPr>
          <w:rFonts w:ascii="Arial" w:hAnsi="Arial" w:cs="Arial"/>
        </w:rPr>
      </w:pPr>
      <w:r w:rsidRPr="00D24ADF">
        <w:rPr>
          <w:rFonts w:ascii="Arial" w:hAnsi="Arial" w:cs="Arial"/>
        </w:rPr>
        <w:t>Certaines quêtes ont un impact sur le déroulement du jeu, débloquant des secrets ou changeant le destin de certains personnages.</w:t>
      </w:r>
    </w:p>
    <w:p w14:paraId="6F6F14AB" w14:textId="77777777" w:rsidR="00D24ADF" w:rsidRPr="00D24ADF" w:rsidRDefault="00D24ADF" w:rsidP="00D24ADF">
      <w:pPr>
        <w:numPr>
          <w:ilvl w:val="0"/>
          <w:numId w:val="1"/>
        </w:numPr>
        <w:rPr>
          <w:rFonts w:ascii="Arial" w:hAnsi="Arial" w:cs="Arial"/>
        </w:rPr>
      </w:pPr>
      <w:r w:rsidRPr="00D24ADF">
        <w:rPr>
          <w:rFonts w:ascii="Arial" w:hAnsi="Arial" w:cs="Arial"/>
          <w:b/>
          <w:bCs/>
        </w:rPr>
        <w:t>Résolution d’Énigmes :</w:t>
      </w:r>
    </w:p>
    <w:p w14:paraId="1378E779" w14:textId="77777777" w:rsidR="00D24ADF" w:rsidRPr="00D24ADF" w:rsidRDefault="00D24ADF" w:rsidP="00D24ADF">
      <w:pPr>
        <w:numPr>
          <w:ilvl w:val="1"/>
          <w:numId w:val="1"/>
        </w:numPr>
        <w:rPr>
          <w:rFonts w:ascii="Arial" w:hAnsi="Arial" w:cs="Arial"/>
        </w:rPr>
      </w:pPr>
      <w:r w:rsidRPr="00D24ADF">
        <w:rPr>
          <w:rFonts w:ascii="Arial" w:hAnsi="Arial" w:cs="Arial"/>
        </w:rPr>
        <w:t>Tout au long de son voyage, Étienne devra résoudre des énigmes liées à l’agriculture, la nature et les anciens mythes du village. Ces énigmes sont essentielles pour progresser dans certaines zones ou pour lever la malédiction.</w:t>
      </w:r>
    </w:p>
    <w:p w14:paraId="2054D078" w14:textId="77777777" w:rsidR="00D24ADF" w:rsidRPr="00D24ADF" w:rsidRDefault="00000000" w:rsidP="00D24ADF">
      <w:pPr>
        <w:rPr>
          <w:rFonts w:ascii="Arial" w:hAnsi="Arial" w:cs="Arial"/>
        </w:rPr>
      </w:pPr>
      <w:r>
        <w:rPr>
          <w:rFonts w:ascii="Arial" w:hAnsi="Arial" w:cs="Arial"/>
        </w:rPr>
        <w:lastRenderedPageBreak/>
        <w:pict w14:anchorId="76375904">
          <v:rect id="_x0000_i1027" style="width:0;height:1.5pt" o:hralign="center" o:hrstd="t" o:hr="t" fillcolor="#a0a0a0" stroked="f"/>
        </w:pict>
      </w:r>
    </w:p>
    <w:p w14:paraId="70CE5851" w14:textId="77777777" w:rsidR="00D24ADF" w:rsidRPr="00D24ADF" w:rsidRDefault="00D24ADF" w:rsidP="00D24ADF">
      <w:pPr>
        <w:rPr>
          <w:rFonts w:ascii="Arial" w:hAnsi="Arial" w:cs="Arial"/>
          <w:b/>
          <w:bCs/>
        </w:rPr>
      </w:pPr>
      <w:r w:rsidRPr="00D24ADF">
        <w:rPr>
          <w:rFonts w:ascii="Arial" w:hAnsi="Arial" w:cs="Arial"/>
          <w:b/>
          <w:bCs/>
        </w:rPr>
        <w:t>Scénario Principal :</w:t>
      </w:r>
    </w:p>
    <w:p w14:paraId="371F1BA1" w14:textId="77777777" w:rsidR="00D24ADF" w:rsidRPr="00D24ADF" w:rsidRDefault="00D24ADF" w:rsidP="00D24ADF">
      <w:pPr>
        <w:rPr>
          <w:rFonts w:ascii="Arial" w:hAnsi="Arial" w:cs="Arial"/>
        </w:rPr>
      </w:pPr>
      <w:r w:rsidRPr="00D24ADF">
        <w:rPr>
          <w:rFonts w:ascii="Arial" w:hAnsi="Arial" w:cs="Arial"/>
          <w:b/>
          <w:bCs/>
        </w:rPr>
        <w:t>Chapitre 1 : La Malédiction</w:t>
      </w:r>
    </w:p>
    <w:p w14:paraId="3F73C13C" w14:textId="77777777" w:rsidR="00D24ADF" w:rsidRPr="00D24ADF" w:rsidRDefault="00D24ADF" w:rsidP="00D24ADF">
      <w:pPr>
        <w:numPr>
          <w:ilvl w:val="0"/>
          <w:numId w:val="2"/>
        </w:numPr>
        <w:rPr>
          <w:rFonts w:ascii="Arial" w:hAnsi="Arial" w:cs="Arial"/>
        </w:rPr>
      </w:pPr>
      <w:r w:rsidRPr="00D24ADF">
        <w:rPr>
          <w:rFonts w:ascii="Arial" w:hAnsi="Arial" w:cs="Arial"/>
        </w:rPr>
        <w:t>Le jeu commence avec une introduction au quotidien d'Étienne dans le village. Après une journée normale, la nuit tombe, et la malédiction frappe. Le ciel s'assombrit, les récoltes pourrissent instantanément, et des bruits inquiétants se font entendre.</w:t>
      </w:r>
    </w:p>
    <w:p w14:paraId="56C8FB27" w14:textId="77777777" w:rsidR="00D24ADF" w:rsidRPr="00D24ADF" w:rsidRDefault="00D24ADF" w:rsidP="00D24ADF">
      <w:pPr>
        <w:numPr>
          <w:ilvl w:val="0"/>
          <w:numId w:val="2"/>
        </w:numPr>
        <w:rPr>
          <w:rFonts w:ascii="Arial" w:hAnsi="Arial" w:cs="Arial"/>
        </w:rPr>
      </w:pPr>
      <w:r w:rsidRPr="00D24ADF">
        <w:rPr>
          <w:rFonts w:ascii="Arial" w:hAnsi="Arial" w:cs="Arial"/>
        </w:rPr>
        <w:t>Étienne découvre que la source de la malédiction est liée à un artefact ancien caché dans les montagnes voisines.</w:t>
      </w:r>
    </w:p>
    <w:p w14:paraId="7757F7A2" w14:textId="77777777" w:rsidR="00D24ADF" w:rsidRPr="00D24ADF" w:rsidRDefault="00D24ADF" w:rsidP="00D24ADF">
      <w:pPr>
        <w:rPr>
          <w:rFonts w:ascii="Arial" w:hAnsi="Arial" w:cs="Arial"/>
        </w:rPr>
      </w:pPr>
      <w:r w:rsidRPr="00D24ADF">
        <w:rPr>
          <w:rFonts w:ascii="Arial" w:hAnsi="Arial" w:cs="Arial"/>
          <w:b/>
          <w:bCs/>
        </w:rPr>
        <w:t>Chapitre 2 : La Quête du Remède</w:t>
      </w:r>
    </w:p>
    <w:p w14:paraId="04C3F459" w14:textId="77777777" w:rsidR="00D24ADF" w:rsidRPr="00D24ADF" w:rsidRDefault="00D24ADF" w:rsidP="00D24ADF">
      <w:pPr>
        <w:numPr>
          <w:ilvl w:val="0"/>
          <w:numId w:val="3"/>
        </w:numPr>
        <w:rPr>
          <w:rFonts w:ascii="Arial" w:hAnsi="Arial" w:cs="Arial"/>
        </w:rPr>
      </w:pPr>
      <w:r w:rsidRPr="00D24ADF">
        <w:rPr>
          <w:rFonts w:ascii="Arial" w:hAnsi="Arial" w:cs="Arial"/>
        </w:rPr>
        <w:t>Étienne part en quête pour trouver un ancien sage vivant dans la forêt profonde. Ce sage lui révèle qu'il doit récupérer trois artefacts sacrés, chacun gardé par un gardien corrompu par la malédiction.</w:t>
      </w:r>
    </w:p>
    <w:p w14:paraId="6C819C6C" w14:textId="77777777" w:rsidR="00D24ADF" w:rsidRPr="00D24ADF" w:rsidRDefault="00D24ADF" w:rsidP="00D24ADF">
      <w:pPr>
        <w:numPr>
          <w:ilvl w:val="0"/>
          <w:numId w:val="3"/>
        </w:numPr>
        <w:rPr>
          <w:rFonts w:ascii="Arial" w:hAnsi="Arial" w:cs="Arial"/>
        </w:rPr>
      </w:pPr>
      <w:r w:rsidRPr="00D24ADF">
        <w:rPr>
          <w:rFonts w:ascii="Arial" w:hAnsi="Arial" w:cs="Arial"/>
        </w:rPr>
        <w:t>Étienne doit traverser trois régions différentes, chacune avec ses propres défis.</w:t>
      </w:r>
    </w:p>
    <w:p w14:paraId="435ACDE0" w14:textId="77777777" w:rsidR="00D24ADF" w:rsidRPr="00D24ADF" w:rsidRDefault="00D24ADF" w:rsidP="00D24ADF">
      <w:pPr>
        <w:rPr>
          <w:rFonts w:ascii="Arial" w:hAnsi="Arial" w:cs="Arial"/>
        </w:rPr>
      </w:pPr>
      <w:r w:rsidRPr="00D24ADF">
        <w:rPr>
          <w:rFonts w:ascii="Arial" w:hAnsi="Arial" w:cs="Arial"/>
          <w:b/>
          <w:bCs/>
        </w:rPr>
        <w:t>Chapitre 3 : La Bataille Finale</w:t>
      </w:r>
    </w:p>
    <w:p w14:paraId="0D98E0EC" w14:textId="77777777" w:rsidR="00D24ADF" w:rsidRPr="00D24ADF" w:rsidRDefault="00D24ADF" w:rsidP="00D24ADF">
      <w:pPr>
        <w:numPr>
          <w:ilvl w:val="0"/>
          <w:numId w:val="4"/>
        </w:numPr>
        <w:rPr>
          <w:rFonts w:ascii="Arial" w:hAnsi="Arial" w:cs="Arial"/>
        </w:rPr>
      </w:pPr>
      <w:r w:rsidRPr="00D24ADF">
        <w:rPr>
          <w:rFonts w:ascii="Arial" w:hAnsi="Arial" w:cs="Arial"/>
        </w:rPr>
        <w:t>Une fois les trois artefacts récupérés, Étienne retourne au village pour affronter la source de la malédiction : un ancien esprit de la terre, corrompu par la douleur et la colère.</w:t>
      </w:r>
    </w:p>
    <w:p w14:paraId="3CF96958" w14:textId="77777777" w:rsidR="00D24ADF" w:rsidRPr="00D24ADF" w:rsidRDefault="00D24ADF" w:rsidP="00D24ADF">
      <w:pPr>
        <w:numPr>
          <w:ilvl w:val="0"/>
          <w:numId w:val="4"/>
        </w:numPr>
        <w:rPr>
          <w:rFonts w:ascii="Arial" w:hAnsi="Arial" w:cs="Arial"/>
        </w:rPr>
      </w:pPr>
      <w:r w:rsidRPr="00D24ADF">
        <w:rPr>
          <w:rFonts w:ascii="Arial" w:hAnsi="Arial" w:cs="Arial"/>
        </w:rPr>
        <w:t>La bataille finale se déroule au cœur du village, et le joueur doit utiliser tout ce qu'il a appris pour triompher.</w:t>
      </w:r>
    </w:p>
    <w:p w14:paraId="474B23DE" w14:textId="77777777" w:rsidR="00D24ADF" w:rsidRPr="00D24ADF" w:rsidRDefault="00D24ADF" w:rsidP="00D24ADF">
      <w:pPr>
        <w:rPr>
          <w:rFonts w:ascii="Arial" w:hAnsi="Arial" w:cs="Arial"/>
        </w:rPr>
      </w:pPr>
      <w:r w:rsidRPr="00D24ADF">
        <w:rPr>
          <w:rFonts w:ascii="Arial" w:hAnsi="Arial" w:cs="Arial"/>
          <w:b/>
          <w:bCs/>
        </w:rPr>
        <w:t>Chapitre 4 : L'Éveil du Village</w:t>
      </w:r>
    </w:p>
    <w:p w14:paraId="28ABDFC1" w14:textId="77777777" w:rsidR="00D24ADF" w:rsidRPr="00D24ADF" w:rsidRDefault="00D24ADF" w:rsidP="00D24ADF">
      <w:pPr>
        <w:numPr>
          <w:ilvl w:val="0"/>
          <w:numId w:val="5"/>
        </w:numPr>
        <w:rPr>
          <w:rFonts w:ascii="Arial" w:hAnsi="Arial" w:cs="Arial"/>
        </w:rPr>
      </w:pPr>
      <w:r w:rsidRPr="00D24ADF">
        <w:rPr>
          <w:rFonts w:ascii="Arial" w:hAnsi="Arial" w:cs="Arial"/>
        </w:rPr>
        <w:t>Avec la défaite de l'esprit, la malédiction est levée. Le village renaît, plus prospère que jamais. Étienne est reconnu comme un héros, mais choisit de retourner à sa vie simple, sachant qu'il a accompli son devoir.</w:t>
      </w:r>
    </w:p>
    <w:p w14:paraId="64B3BC5D" w14:textId="77777777" w:rsidR="00D24ADF" w:rsidRPr="00D24ADF" w:rsidRDefault="00000000" w:rsidP="00D24ADF">
      <w:pPr>
        <w:rPr>
          <w:rFonts w:ascii="Arial" w:hAnsi="Arial" w:cs="Arial"/>
        </w:rPr>
      </w:pPr>
      <w:r>
        <w:rPr>
          <w:rFonts w:ascii="Arial" w:hAnsi="Arial" w:cs="Arial"/>
        </w:rPr>
        <w:pict w14:anchorId="445EEF08">
          <v:rect id="_x0000_i1028" style="width:0;height:1.5pt" o:hralign="center" o:hrstd="t" o:hr="t" fillcolor="#a0a0a0" stroked="f"/>
        </w:pict>
      </w:r>
    </w:p>
    <w:p w14:paraId="5E4E200A" w14:textId="77777777" w:rsidR="00D24ADF" w:rsidRPr="00D24ADF" w:rsidRDefault="00D24ADF" w:rsidP="00D24ADF">
      <w:pPr>
        <w:rPr>
          <w:rFonts w:ascii="Arial" w:hAnsi="Arial" w:cs="Arial"/>
          <w:b/>
          <w:bCs/>
        </w:rPr>
      </w:pPr>
      <w:r w:rsidRPr="00D24ADF">
        <w:rPr>
          <w:rFonts w:ascii="Arial" w:hAnsi="Arial" w:cs="Arial"/>
          <w:b/>
          <w:bCs/>
        </w:rPr>
        <w:t>Style Visuel et Musique :</w:t>
      </w:r>
    </w:p>
    <w:p w14:paraId="762FFAD1" w14:textId="77777777" w:rsidR="00D24ADF" w:rsidRPr="00D24ADF" w:rsidRDefault="00D24ADF" w:rsidP="00D24ADF">
      <w:pPr>
        <w:numPr>
          <w:ilvl w:val="0"/>
          <w:numId w:val="6"/>
        </w:numPr>
        <w:rPr>
          <w:rFonts w:ascii="Arial" w:hAnsi="Arial" w:cs="Arial"/>
        </w:rPr>
      </w:pPr>
      <w:r w:rsidRPr="00D24ADF">
        <w:rPr>
          <w:rFonts w:ascii="Arial" w:hAnsi="Arial" w:cs="Arial"/>
          <w:b/>
          <w:bCs/>
        </w:rPr>
        <w:t>Graphismes :</w:t>
      </w:r>
      <w:r w:rsidRPr="00D24ADF">
        <w:rPr>
          <w:rFonts w:ascii="Arial" w:hAnsi="Arial" w:cs="Arial"/>
        </w:rPr>
        <w:t xml:space="preserve"> Pixel art 2D avec des couleurs vives pour les scènes de jour et des tons plus sombres pour les scènes de nuit et les zones maudites. Les personnages et les créatures sont expressifs, avec des animations fluides.</w:t>
      </w:r>
    </w:p>
    <w:p w14:paraId="29B6264D" w14:textId="77777777" w:rsidR="00D24ADF" w:rsidRPr="00D24ADF" w:rsidRDefault="00D24ADF" w:rsidP="00D24ADF">
      <w:pPr>
        <w:numPr>
          <w:ilvl w:val="0"/>
          <w:numId w:val="6"/>
        </w:numPr>
        <w:rPr>
          <w:rFonts w:ascii="Arial" w:hAnsi="Arial" w:cs="Arial"/>
        </w:rPr>
      </w:pPr>
      <w:r w:rsidRPr="00D24ADF">
        <w:rPr>
          <w:rFonts w:ascii="Arial" w:hAnsi="Arial" w:cs="Arial"/>
          <w:b/>
          <w:bCs/>
        </w:rPr>
        <w:t>Musique :</w:t>
      </w:r>
      <w:r w:rsidRPr="00D24ADF">
        <w:rPr>
          <w:rFonts w:ascii="Arial" w:hAnsi="Arial" w:cs="Arial"/>
        </w:rPr>
        <w:t xml:space="preserve"> Une bande-son orchestrale avec des instruments traditionnels (violons, flûtes) pour les moments paisibles, et des percussions plus sombres pour les combats. La musique change dynamiquement selon les situations (exploration, combat, énigmes).</w:t>
      </w:r>
    </w:p>
    <w:p w14:paraId="4BE833E9" w14:textId="77777777" w:rsidR="00D24ADF" w:rsidRPr="00D24ADF" w:rsidRDefault="00000000" w:rsidP="00D24ADF">
      <w:pPr>
        <w:rPr>
          <w:rFonts w:ascii="Arial" w:hAnsi="Arial" w:cs="Arial"/>
        </w:rPr>
      </w:pPr>
      <w:r>
        <w:rPr>
          <w:rFonts w:ascii="Arial" w:hAnsi="Arial" w:cs="Arial"/>
        </w:rPr>
        <w:pict w14:anchorId="0904D40F">
          <v:rect id="_x0000_i1029" style="width:0;height:1.5pt" o:hralign="center" o:hrstd="t" o:hr="t" fillcolor="#a0a0a0" stroked="f"/>
        </w:pict>
      </w:r>
    </w:p>
    <w:p w14:paraId="261C469D" w14:textId="77777777" w:rsidR="00D24ADF" w:rsidRPr="00D24ADF" w:rsidRDefault="00D24ADF" w:rsidP="00D24ADF">
      <w:pPr>
        <w:rPr>
          <w:rFonts w:ascii="Arial" w:hAnsi="Arial" w:cs="Arial"/>
          <w:b/>
          <w:bCs/>
        </w:rPr>
      </w:pPr>
      <w:r w:rsidRPr="00D24ADF">
        <w:rPr>
          <w:rFonts w:ascii="Arial" w:hAnsi="Arial" w:cs="Arial"/>
          <w:b/>
          <w:bCs/>
        </w:rPr>
        <w:t>Conclusion :</w:t>
      </w:r>
    </w:p>
    <w:p w14:paraId="25CDCE20" w14:textId="77777777" w:rsidR="00D24ADF" w:rsidRPr="00D24ADF" w:rsidRDefault="00D24ADF" w:rsidP="00D24ADF">
      <w:pPr>
        <w:rPr>
          <w:rFonts w:ascii="Arial" w:hAnsi="Arial" w:cs="Arial"/>
        </w:rPr>
      </w:pPr>
      <w:r w:rsidRPr="00D24ADF">
        <w:rPr>
          <w:rFonts w:ascii="Arial" w:hAnsi="Arial" w:cs="Arial"/>
        </w:rPr>
        <w:t>"La Quête du Paysan : L'Éveil du Village" est un jeu d'aventure où un simple paysan se transforme en héros. Avec une combinaison d'exploration, de combat, de crafting, et de résolution d'énigmes, ce jeu offre une expérience immersive qui met en avant l'importance de la communauté et de la nature.</w:t>
      </w:r>
    </w:p>
    <w:p w14:paraId="56EC622B" w14:textId="70E2EC78" w:rsidR="008D1C25" w:rsidRDefault="008D1C25">
      <w:pPr>
        <w:rPr>
          <w:rFonts w:ascii="Arial" w:hAnsi="Arial" w:cs="Arial"/>
        </w:rPr>
      </w:pPr>
      <w:r>
        <w:rPr>
          <w:rFonts w:ascii="Arial" w:hAnsi="Arial" w:cs="Arial"/>
        </w:rPr>
        <w:br w:type="page"/>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8D1C25" w14:paraId="116A7CAA" w14:textId="77777777" w:rsidTr="008D1C25">
        <w:tc>
          <w:tcPr>
            <w:tcW w:w="1510" w:type="dxa"/>
          </w:tcPr>
          <w:p w14:paraId="16CC538C" w14:textId="7D559C2C" w:rsidR="008D1C25" w:rsidRDefault="008D1C25">
            <w:pPr>
              <w:rPr>
                <w:rFonts w:ascii="Arial" w:hAnsi="Arial" w:cs="Arial"/>
              </w:rPr>
            </w:pPr>
            <w:r>
              <w:rPr>
                <w:rFonts w:ascii="Arial" w:hAnsi="Arial" w:cs="Arial"/>
              </w:rPr>
              <w:lastRenderedPageBreak/>
              <w:t>Repos</w:t>
            </w:r>
          </w:p>
        </w:tc>
        <w:tc>
          <w:tcPr>
            <w:tcW w:w="1510" w:type="dxa"/>
          </w:tcPr>
          <w:p w14:paraId="37ADF089" w14:textId="4BBA77F5" w:rsidR="008D1C25" w:rsidRDefault="008D1C25">
            <w:pPr>
              <w:rPr>
                <w:rFonts w:ascii="Arial" w:hAnsi="Arial" w:cs="Arial"/>
              </w:rPr>
            </w:pPr>
            <w:r>
              <w:rPr>
                <w:rFonts w:ascii="Arial" w:hAnsi="Arial" w:cs="Arial"/>
              </w:rPr>
              <w:t>Marche</w:t>
            </w:r>
          </w:p>
        </w:tc>
        <w:tc>
          <w:tcPr>
            <w:tcW w:w="1510" w:type="dxa"/>
          </w:tcPr>
          <w:p w14:paraId="26F186F8" w14:textId="418A6368" w:rsidR="008D1C25" w:rsidRDefault="008D1C25">
            <w:pPr>
              <w:rPr>
                <w:rFonts w:ascii="Arial" w:hAnsi="Arial" w:cs="Arial"/>
              </w:rPr>
            </w:pPr>
            <w:r>
              <w:rPr>
                <w:rFonts w:ascii="Arial" w:hAnsi="Arial" w:cs="Arial"/>
              </w:rPr>
              <w:t>Attaque</w:t>
            </w:r>
          </w:p>
        </w:tc>
        <w:tc>
          <w:tcPr>
            <w:tcW w:w="1510" w:type="dxa"/>
          </w:tcPr>
          <w:p w14:paraId="1AD3B1B6" w14:textId="51A8A5C4" w:rsidR="008D1C25" w:rsidRDefault="008D1C25">
            <w:pPr>
              <w:rPr>
                <w:rFonts w:ascii="Arial" w:hAnsi="Arial" w:cs="Arial"/>
              </w:rPr>
            </w:pPr>
            <w:r>
              <w:rPr>
                <w:rFonts w:ascii="Arial" w:hAnsi="Arial" w:cs="Arial"/>
              </w:rPr>
              <w:t>Bouclier</w:t>
            </w:r>
          </w:p>
        </w:tc>
        <w:tc>
          <w:tcPr>
            <w:tcW w:w="1511" w:type="dxa"/>
          </w:tcPr>
          <w:p w14:paraId="46554FE2" w14:textId="3152177D" w:rsidR="008D1C25" w:rsidRDefault="008D1C25">
            <w:pPr>
              <w:rPr>
                <w:rFonts w:ascii="Arial" w:hAnsi="Arial" w:cs="Arial"/>
              </w:rPr>
            </w:pPr>
            <w:r>
              <w:rPr>
                <w:rFonts w:ascii="Arial" w:hAnsi="Arial" w:cs="Arial"/>
              </w:rPr>
              <w:t>Pousser</w:t>
            </w:r>
          </w:p>
        </w:tc>
        <w:tc>
          <w:tcPr>
            <w:tcW w:w="1511" w:type="dxa"/>
          </w:tcPr>
          <w:p w14:paraId="51E676DA" w14:textId="77777777" w:rsidR="008D1C25" w:rsidRDefault="008D1C25">
            <w:pPr>
              <w:rPr>
                <w:rFonts w:ascii="Arial" w:hAnsi="Arial" w:cs="Arial"/>
              </w:rPr>
            </w:pPr>
          </w:p>
        </w:tc>
      </w:tr>
      <w:tr w:rsidR="008D1C25" w14:paraId="5F43B853" w14:textId="77777777" w:rsidTr="008D1C25">
        <w:tc>
          <w:tcPr>
            <w:tcW w:w="1510" w:type="dxa"/>
          </w:tcPr>
          <w:p w14:paraId="1774CF5C" w14:textId="77777777" w:rsidR="008D1C25" w:rsidRDefault="008D1C25">
            <w:pPr>
              <w:rPr>
                <w:rFonts w:ascii="Arial" w:hAnsi="Arial" w:cs="Arial"/>
              </w:rPr>
            </w:pPr>
            <w:r>
              <w:rPr>
                <w:rFonts w:ascii="Arial" w:hAnsi="Arial" w:cs="Arial"/>
              </w:rPr>
              <w:t>E ou A</w:t>
            </w:r>
          </w:p>
          <w:p w14:paraId="3D3D35B6" w14:textId="1D4AEEA7" w:rsidR="008D1C25" w:rsidRPr="008D1C25" w:rsidRDefault="008D1C25">
            <w:r>
              <w:rPr>
                <w:rFonts w:ascii="Arial" w:hAnsi="Arial" w:cs="Arial"/>
              </w:rPr>
              <w:t xml:space="preserve">      ^</w:t>
            </w:r>
          </w:p>
        </w:tc>
        <w:tc>
          <w:tcPr>
            <w:tcW w:w="1510" w:type="dxa"/>
          </w:tcPr>
          <w:p w14:paraId="70426A8B" w14:textId="77777777" w:rsidR="008D1C25" w:rsidRDefault="008D1C25">
            <w:pPr>
              <w:rPr>
                <w:rFonts w:ascii="Arial" w:hAnsi="Arial" w:cs="Arial"/>
              </w:rPr>
            </w:pPr>
          </w:p>
        </w:tc>
        <w:tc>
          <w:tcPr>
            <w:tcW w:w="1510" w:type="dxa"/>
          </w:tcPr>
          <w:p w14:paraId="3EFE581F" w14:textId="77777777" w:rsidR="008D1C25" w:rsidRDefault="008D1C25">
            <w:pPr>
              <w:rPr>
                <w:rFonts w:ascii="Arial" w:hAnsi="Arial" w:cs="Arial"/>
              </w:rPr>
            </w:pPr>
          </w:p>
        </w:tc>
        <w:tc>
          <w:tcPr>
            <w:tcW w:w="1510" w:type="dxa"/>
          </w:tcPr>
          <w:p w14:paraId="3E878064" w14:textId="77777777" w:rsidR="008D1C25" w:rsidRDefault="008D1C25">
            <w:pPr>
              <w:rPr>
                <w:rFonts w:ascii="Arial" w:hAnsi="Arial" w:cs="Arial"/>
              </w:rPr>
            </w:pPr>
          </w:p>
        </w:tc>
        <w:tc>
          <w:tcPr>
            <w:tcW w:w="1511" w:type="dxa"/>
          </w:tcPr>
          <w:p w14:paraId="6F556214" w14:textId="77777777" w:rsidR="008D1C25" w:rsidRDefault="008D1C25">
            <w:pPr>
              <w:rPr>
                <w:rFonts w:ascii="Arial" w:hAnsi="Arial" w:cs="Arial"/>
              </w:rPr>
            </w:pPr>
          </w:p>
        </w:tc>
        <w:tc>
          <w:tcPr>
            <w:tcW w:w="1511" w:type="dxa"/>
          </w:tcPr>
          <w:p w14:paraId="39A08CBB" w14:textId="77777777" w:rsidR="008D1C25" w:rsidRDefault="008D1C25">
            <w:pPr>
              <w:rPr>
                <w:rFonts w:ascii="Arial" w:hAnsi="Arial" w:cs="Arial"/>
              </w:rPr>
            </w:pPr>
          </w:p>
        </w:tc>
      </w:tr>
      <w:tr w:rsidR="008D1C25" w14:paraId="2D9F9C30" w14:textId="77777777" w:rsidTr="008D1C25">
        <w:tc>
          <w:tcPr>
            <w:tcW w:w="1510" w:type="dxa"/>
          </w:tcPr>
          <w:p w14:paraId="4403328D" w14:textId="77777777" w:rsidR="008D1C25" w:rsidRDefault="008D1C25">
            <w:pPr>
              <w:rPr>
                <w:rFonts w:ascii="Arial" w:hAnsi="Arial" w:cs="Arial"/>
              </w:rPr>
            </w:pPr>
          </w:p>
        </w:tc>
        <w:tc>
          <w:tcPr>
            <w:tcW w:w="1510" w:type="dxa"/>
          </w:tcPr>
          <w:p w14:paraId="49B7225D" w14:textId="77777777" w:rsidR="008D1C25" w:rsidRDefault="008D1C25">
            <w:pPr>
              <w:rPr>
                <w:rFonts w:ascii="Arial" w:hAnsi="Arial" w:cs="Arial"/>
              </w:rPr>
            </w:pPr>
          </w:p>
        </w:tc>
        <w:tc>
          <w:tcPr>
            <w:tcW w:w="1510" w:type="dxa"/>
          </w:tcPr>
          <w:p w14:paraId="11AE2D25" w14:textId="77777777" w:rsidR="008D1C25" w:rsidRDefault="008D1C25">
            <w:pPr>
              <w:rPr>
                <w:rFonts w:ascii="Arial" w:hAnsi="Arial" w:cs="Arial"/>
              </w:rPr>
            </w:pPr>
          </w:p>
        </w:tc>
        <w:tc>
          <w:tcPr>
            <w:tcW w:w="1510" w:type="dxa"/>
          </w:tcPr>
          <w:p w14:paraId="6206925F" w14:textId="77777777" w:rsidR="008D1C25" w:rsidRDefault="008D1C25">
            <w:pPr>
              <w:rPr>
                <w:rFonts w:ascii="Arial" w:hAnsi="Arial" w:cs="Arial"/>
              </w:rPr>
            </w:pPr>
          </w:p>
        </w:tc>
        <w:tc>
          <w:tcPr>
            <w:tcW w:w="1511" w:type="dxa"/>
          </w:tcPr>
          <w:p w14:paraId="312A2D9D" w14:textId="77777777" w:rsidR="008D1C25" w:rsidRDefault="008D1C25">
            <w:pPr>
              <w:rPr>
                <w:rFonts w:ascii="Arial" w:hAnsi="Arial" w:cs="Arial"/>
              </w:rPr>
            </w:pPr>
          </w:p>
        </w:tc>
        <w:tc>
          <w:tcPr>
            <w:tcW w:w="1511" w:type="dxa"/>
          </w:tcPr>
          <w:p w14:paraId="3A24B77A" w14:textId="77777777" w:rsidR="008D1C25" w:rsidRDefault="008D1C25">
            <w:pPr>
              <w:rPr>
                <w:rFonts w:ascii="Arial" w:hAnsi="Arial" w:cs="Arial"/>
              </w:rPr>
            </w:pPr>
          </w:p>
        </w:tc>
      </w:tr>
      <w:tr w:rsidR="008D1C25" w14:paraId="328840F9" w14:textId="77777777" w:rsidTr="008D1C25">
        <w:tc>
          <w:tcPr>
            <w:tcW w:w="1510" w:type="dxa"/>
          </w:tcPr>
          <w:p w14:paraId="5F37A13F" w14:textId="77777777" w:rsidR="008D1C25" w:rsidRDefault="008D1C25">
            <w:pPr>
              <w:rPr>
                <w:rFonts w:ascii="Arial" w:hAnsi="Arial" w:cs="Arial"/>
              </w:rPr>
            </w:pPr>
          </w:p>
        </w:tc>
        <w:tc>
          <w:tcPr>
            <w:tcW w:w="1510" w:type="dxa"/>
          </w:tcPr>
          <w:p w14:paraId="7431D67C" w14:textId="77777777" w:rsidR="008D1C25" w:rsidRDefault="008D1C25">
            <w:pPr>
              <w:rPr>
                <w:rFonts w:ascii="Arial" w:hAnsi="Arial" w:cs="Arial"/>
              </w:rPr>
            </w:pPr>
          </w:p>
        </w:tc>
        <w:tc>
          <w:tcPr>
            <w:tcW w:w="1510" w:type="dxa"/>
          </w:tcPr>
          <w:p w14:paraId="36FE42C4" w14:textId="77777777" w:rsidR="008D1C25" w:rsidRDefault="008D1C25">
            <w:pPr>
              <w:rPr>
                <w:rFonts w:ascii="Arial" w:hAnsi="Arial" w:cs="Arial"/>
              </w:rPr>
            </w:pPr>
          </w:p>
        </w:tc>
        <w:tc>
          <w:tcPr>
            <w:tcW w:w="1510" w:type="dxa"/>
          </w:tcPr>
          <w:p w14:paraId="53542C73" w14:textId="77777777" w:rsidR="008D1C25" w:rsidRDefault="008D1C25">
            <w:pPr>
              <w:rPr>
                <w:rFonts w:ascii="Arial" w:hAnsi="Arial" w:cs="Arial"/>
              </w:rPr>
            </w:pPr>
          </w:p>
        </w:tc>
        <w:tc>
          <w:tcPr>
            <w:tcW w:w="1511" w:type="dxa"/>
          </w:tcPr>
          <w:p w14:paraId="5F3A0A0C" w14:textId="77777777" w:rsidR="008D1C25" w:rsidRDefault="008D1C25">
            <w:pPr>
              <w:rPr>
                <w:rFonts w:ascii="Arial" w:hAnsi="Arial" w:cs="Arial"/>
              </w:rPr>
            </w:pPr>
          </w:p>
        </w:tc>
        <w:tc>
          <w:tcPr>
            <w:tcW w:w="1511" w:type="dxa"/>
          </w:tcPr>
          <w:p w14:paraId="50A05922" w14:textId="77777777" w:rsidR="008D1C25" w:rsidRDefault="008D1C25">
            <w:pPr>
              <w:rPr>
                <w:rFonts w:ascii="Arial" w:hAnsi="Arial" w:cs="Arial"/>
              </w:rPr>
            </w:pPr>
          </w:p>
        </w:tc>
      </w:tr>
      <w:tr w:rsidR="008D1C25" w14:paraId="2BCD6303" w14:textId="77777777" w:rsidTr="008D1C25">
        <w:tc>
          <w:tcPr>
            <w:tcW w:w="1510" w:type="dxa"/>
          </w:tcPr>
          <w:p w14:paraId="30315F35" w14:textId="77777777" w:rsidR="008D1C25" w:rsidRDefault="008D1C25">
            <w:pPr>
              <w:rPr>
                <w:rFonts w:ascii="Arial" w:hAnsi="Arial" w:cs="Arial"/>
              </w:rPr>
            </w:pPr>
          </w:p>
        </w:tc>
        <w:tc>
          <w:tcPr>
            <w:tcW w:w="1510" w:type="dxa"/>
          </w:tcPr>
          <w:p w14:paraId="711E4A6B" w14:textId="77777777" w:rsidR="008D1C25" w:rsidRDefault="008D1C25">
            <w:pPr>
              <w:rPr>
                <w:rFonts w:ascii="Arial" w:hAnsi="Arial" w:cs="Arial"/>
              </w:rPr>
            </w:pPr>
          </w:p>
        </w:tc>
        <w:tc>
          <w:tcPr>
            <w:tcW w:w="1510" w:type="dxa"/>
          </w:tcPr>
          <w:p w14:paraId="3219E6BB" w14:textId="77777777" w:rsidR="008D1C25" w:rsidRDefault="008D1C25">
            <w:pPr>
              <w:rPr>
                <w:rFonts w:ascii="Arial" w:hAnsi="Arial" w:cs="Arial"/>
              </w:rPr>
            </w:pPr>
          </w:p>
        </w:tc>
        <w:tc>
          <w:tcPr>
            <w:tcW w:w="1510" w:type="dxa"/>
          </w:tcPr>
          <w:p w14:paraId="26B55127" w14:textId="77777777" w:rsidR="008D1C25" w:rsidRDefault="008D1C25">
            <w:pPr>
              <w:rPr>
                <w:rFonts w:ascii="Arial" w:hAnsi="Arial" w:cs="Arial"/>
              </w:rPr>
            </w:pPr>
          </w:p>
        </w:tc>
        <w:tc>
          <w:tcPr>
            <w:tcW w:w="1511" w:type="dxa"/>
          </w:tcPr>
          <w:p w14:paraId="14F70802" w14:textId="77777777" w:rsidR="008D1C25" w:rsidRDefault="008D1C25">
            <w:pPr>
              <w:rPr>
                <w:rFonts w:ascii="Arial" w:hAnsi="Arial" w:cs="Arial"/>
              </w:rPr>
            </w:pPr>
          </w:p>
        </w:tc>
        <w:tc>
          <w:tcPr>
            <w:tcW w:w="1511" w:type="dxa"/>
          </w:tcPr>
          <w:p w14:paraId="63FAE919" w14:textId="77777777" w:rsidR="008D1C25" w:rsidRDefault="008D1C25">
            <w:pPr>
              <w:rPr>
                <w:rFonts w:ascii="Arial" w:hAnsi="Arial" w:cs="Arial"/>
              </w:rPr>
            </w:pPr>
          </w:p>
        </w:tc>
      </w:tr>
      <w:tr w:rsidR="008D1C25" w14:paraId="25CD61BA" w14:textId="77777777" w:rsidTr="008D1C25">
        <w:tc>
          <w:tcPr>
            <w:tcW w:w="1510" w:type="dxa"/>
          </w:tcPr>
          <w:p w14:paraId="015C3865" w14:textId="77777777" w:rsidR="008D1C25" w:rsidRDefault="008D1C25">
            <w:pPr>
              <w:rPr>
                <w:rFonts w:ascii="Arial" w:hAnsi="Arial" w:cs="Arial"/>
              </w:rPr>
            </w:pPr>
          </w:p>
        </w:tc>
        <w:tc>
          <w:tcPr>
            <w:tcW w:w="1510" w:type="dxa"/>
          </w:tcPr>
          <w:p w14:paraId="49EC270C" w14:textId="77777777" w:rsidR="008D1C25" w:rsidRDefault="008D1C25">
            <w:pPr>
              <w:rPr>
                <w:rFonts w:ascii="Arial" w:hAnsi="Arial" w:cs="Arial"/>
              </w:rPr>
            </w:pPr>
          </w:p>
        </w:tc>
        <w:tc>
          <w:tcPr>
            <w:tcW w:w="1510" w:type="dxa"/>
          </w:tcPr>
          <w:p w14:paraId="03A2E596" w14:textId="77777777" w:rsidR="008D1C25" w:rsidRDefault="008D1C25">
            <w:pPr>
              <w:rPr>
                <w:rFonts w:ascii="Arial" w:hAnsi="Arial" w:cs="Arial"/>
              </w:rPr>
            </w:pPr>
          </w:p>
        </w:tc>
        <w:tc>
          <w:tcPr>
            <w:tcW w:w="1510" w:type="dxa"/>
          </w:tcPr>
          <w:p w14:paraId="1B4E4B7D" w14:textId="77777777" w:rsidR="008D1C25" w:rsidRDefault="008D1C25">
            <w:pPr>
              <w:rPr>
                <w:rFonts w:ascii="Arial" w:hAnsi="Arial" w:cs="Arial"/>
              </w:rPr>
            </w:pPr>
          </w:p>
        </w:tc>
        <w:tc>
          <w:tcPr>
            <w:tcW w:w="1511" w:type="dxa"/>
          </w:tcPr>
          <w:p w14:paraId="25B2C364" w14:textId="77777777" w:rsidR="008D1C25" w:rsidRDefault="008D1C25">
            <w:pPr>
              <w:rPr>
                <w:rFonts w:ascii="Arial" w:hAnsi="Arial" w:cs="Arial"/>
              </w:rPr>
            </w:pPr>
          </w:p>
        </w:tc>
        <w:tc>
          <w:tcPr>
            <w:tcW w:w="1511" w:type="dxa"/>
          </w:tcPr>
          <w:p w14:paraId="55FEAA05" w14:textId="77777777" w:rsidR="008D1C25" w:rsidRDefault="008D1C25">
            <w:pPr>
              <w:rPr>
                <w:rFonts w:ascii="Arial" w:hAnsi="Arial" w:cs="Arial"/>
              </w:rPr>
            </w:pPr>
          </w:p>
        </w:tc>
      </w:tr>
      <w:tr w:rsidR="008D1C25" w14:paraId="4F0740F5" w14:textId="77777777" w:rsidTr="008D1C25">
        <w:tc>
          <w:tcPr>
            <w:tcW w:w="1510" w:type="dxa"/>
          </w:tcPr>
          <w:p w14:paraId="532AE33A" w14:textId="77777777" w:rsidR="008D1C25" w:rsidRDefault="008D1C25">
            <w:pPr>
              <w:rPr>
                <w:rFonts w:ascii="Arial" w:hAnsi="Arial" w:cs="Arial"/>
              </w:rPr>
            </w:pPr>
          </w:p>
        </w:tc>
        <w:tc>
          <w:tcPr>
            <w:tcW w:w="1510" w:type="dxa"/>
          </w:tcPr>
          <w:p w14:paraId="2F5C0CED" w14:textId="77777777" w:rsidR="008D1C25" w:rsidRDefault="008D1C25">
            <w:pPr>
              <w:rPr>
                <w:rFonts w:ascii="Arial" w:hAnsi="Arial" w:cs="Arial"/>
              </w:rPr>
            </w:pPr>
          </w:p>
        </w:tc>
        <w:tc>
          <w:tcPr>
            <w:tcW w:w="1510" w:type="dxa"/>
          </w:tcPr>
          <w:p w14:paraId="7968A64D" w14:textId="77777777" w:rsidR="008D1C25" w:rsidRDefault="008D1C25">
            <w:pPr>
              <w:rPr>
                <w:rFonts w:ascii="Arial" w:hAnsi="Arial" w:cs="Arial"/>
              </w:rPr>
            </w:pPr>
          </w:p>
        </w:tc>
        <w:tc>
          <w:tcPr>
            <w:tcW w:w="1510" w:type="dxa"/>
          </w:tcPr>
          <w:p w14:paraId="3EC0DFBE" w14:textId="77777777" w:rsidR="008D1C25" w:rsidRDefault="008D1C25">
            <w:pPr>
              <w:rPr>
                <w:rFonts w:ascii="Arial" w:hAnsi="Arial" w:cs="Arial"/>
              </w:rPr>
            </w:pPr>
          </w:p>
        </w:tc>
        <w:tc>
          <w:tcPr>
            <w:tcW w:w="1511" w:type="dxa"/>
          </w:tcPr>
          <w:p w14:paraId="08545AF6" w14:textId="77777777" w:rsidR="008D1C25" w:rsidRDefault="008D1C25">
            <w:pPr>
              <w:rPr>
                <w:rFonts w:ascii="Arial" w:hAnsi="Arial" w:cs="Arial"/>
              </w:rPr>
            </w:pPr>
          </w:p>
        </w:tc>
        <w:tc>
          <w:tcPr>
            <w:tcW w:w="1511" w:type="dxa"/>
          </w:tcPr>
          <w:p w14:paraId="2732482A" w14:textId="77777777" w:rsidR="008D1C25" w:rsidRDefault="008D1C25">
            <w:pPr>
              <w:rPr>
                <w:rFonts w:ascii="Arial" w:hAnsi="Arial" w:cs="Arial"/>
              </w:rPr>
            </w:pPr>
          </w:p>
        </w:tc>
      </w:tr>
    </w:tbl>
    <w:p w14:paraId="4C96AC7B" w14:textId="77777777" w:rsidR="00204AFA" w:rsidRPr="0034760B" w:rsidRDefault="00204AFA">
      <w:pPr>
        <w:rPr>
          <w:rFonts w:ascii="Arial" w:hAnsi="Arial" w:cs="Arial"/>
        </w:rPr>
      </w:pPr>
    </w:p>
    <w:sectPr w:rsidR="00204AFA" w:rsidRPr="003476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354D2"/>
    <w:multiLevelType w:val="multilevel"/>
    <w:tmpl w:val="A1C8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34EAE"/>
    <w:multiLevelType w:val="multilevel"/>
    <w:tmpl w:val="7010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C712F"/>
    <w:multiLevelType w:val="multilevel"/>
    <w:tmpl w:val="C272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71DE6"/>
    <w:multiLevelType w:val="multilevel"/>
    <w:tmpl w:val="6836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C0576"/>
    <w:multiLevelType w:val="multilevel"/>
    <w:tmpl w:val="78B08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9B288C"/>
    <w:multiLevelType w:val="multilevel"/>
    <w:tmpl w:val="926E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529682">
    <w:abstractNumId w:val="4"/>
  </w:num>
  <w:num w:numId="2" w16cid:durableId="1514149664">
    <w:abstractNumId w:val="2"/>
  </w:num>
  <w:num w:numId="3" w16cid:durableId="19285640">
    <w:abstractNumId w:val="5"/>
  </w:num>
  <w:num w:numId="4" w16cid:durableId="797919043">
    <w:abstractNumId w:val="0"/>
  </w:num>
  <w:num w:numId="5" w16cid:durableId="1934779793">
    <w:abstractNumId w:val="1"/>
  </w:num>
  <w:num w:numId="6" w16cid:durableId="10011556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ADF"/>
    <w:rsid w:val="001F6CE9"/>
    <w:rsid w:val="00204AFA"/>
    <w:rsid w:val="0034760B"/>
    <w:rsid w:val="00582B04"/>
    <w:rsid w:val="006328C5"/>
    <w:rsid w:val="006E70D1"/>
    <w:rsid w:val="008C2AEA"/>
    <w:rsid w:val="008D1C25"/>
    <w:rsid w:val="00B33D9A"/>
    <w:rsid w:val="00BB3155"/>
    <w:rsid w:val="00D24ADF"/>
    <w:rsid w:val="00F4206A"/>
    <w:rsid w:val="00FF58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E394"/>
  <w15:chartTrackingRefBased/>
  <w15:docId w15:val="{570C52A9-A2E5-4FED-936D-0DBC95138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D1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4278003">
      <w:bodyDiv w:val="1"/>
      <w:marLeft w:val="0"/>
      <w:marRight w:val="0"/>
      <w:marTop w:val="0"/>
      <w:marBottom w:val="0"/>
      <w:divBdr>
        <w:top w:val="none" w:sz="0" w:space="0" w:color="auto"/>
        <w:left w:val="none" w:sz="0" w:space="0" w:color="auto"/>
        <w:bottom w:val="none" w:sz="0" w:space="0" w:color="auto"/>
        <w:right w:val="none" w:sz="0" w:space="0" w:color="auto"/>
      </w:divBdr>
      <w:divsChild>
        <w:div w:id="1301959661">
          <w:marLeft w:val="0"/>
          <w:marRight w:val="0"/>
          <w:marTop w:val="0"/>
          <w:marBottom w:val="0"/>
          <w:divBdr>
            <w:top w:val="none" w:sz="0" w:space="0" w:color="auto"/>
            <w:left w:val="none" w:sz="0" w:space="0" w:color="auto"/>
            <w:bottom w:val="none" w:sz="0" w:space="0" w:color="auto"/>
            <w:right w:val="none" w:sz="0" w:space="0" w:color="auto"/>
          </w:divBdr>
          <w:divsChild>
            <w:div w:id="1839884441">
              <w:marLeft w:val="0"/>
              <w:marRight w:val="0"/>
              <w:marTop w:val="0"/>
              <w:marBottom w:val="0"/>
              <w:divBdr>
                <w:top w:val="none" w:sz="0" w:space="0" w:color="auto"/>
                <w:left w:val="none" w:sz="0" w:space="0" w:color="auto"/>
                <w:bottom w:val="none" w:sz="0" w:space="0" w:color="auto"/>
                <w:right w:val="none" w:sz="0" w:space="0" w:color="auto"/>
              </w:divBdr>
              <w:divsChild>
                <w:div w:id="717899263">
                  <w:marLeft w:val="0"/>
                  <w:marRight w:val="0"/>
                  <w:marTop w:val="0"/>
                  <w:marBottom w:val="0"/>
                  <w:divBdr>
                    <w:top w:val="none" w:sz="0" w:space="0" w:color="auto"/>
                    <w:left w:val="none" w:sz="0" w:space="0" w:color="auto"/>
                    <w:bottom w:val="none" w:sz="0" w:space="0" w:color="auto"/>
                    <w:right w:val="none" w:sz="0" w:space="0" w:color="auto"/>
                  </w:divBdr>
                  <w:divsChild>
                    <w:div w:id="18415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21067">
      <w:bodyDiv w:val="1"/>
      <w:marLeft w:val="0"/>
      <w:marRight w:val="0"/>
      <w:marTop w:val="0"/>
      <w:marBottom w:val="0"/>
      <w:divBdr>
        <w:top w:val="none" w:sz="0" w:space="0" w:color="auto"/>
        <w:left w:val="none" w:sz="0" w:space="0" w:color="auto"/>
        <w:bottom w:val="none" w:sz="0" w:space="0" w:color="auto"/>
        <w:right w:val="none" w:sz="0" w:space="0" w:color="auto"/>
      </w:divBdr>
      <w:divsChild>
        <w:div w:id="445928223">
          <w:marLeft w:val="0"/>
          <w:marRight w:val="0"/>
          <w:marTop w:val="0"/>
          <w:marBottom w:val="0"/>
          <w:divBdr>
            <w:top w:val="none" w:sz="0" w:space="0" w:color="auto"/>
            <w:left w:val="none" w:sz="0" w:space="0" w:color="auto"/>
            <w:bottom w:val="none" w:sz="0" w:space="0" w:color="auto"/>
            <w:right w:val="none" w:sz="0" w:space="0" w:color="auto"/>
          </w:divBdr>
          <w:divsChild>
            <w:div w:id="994144361">
              <w:marLeft w:val="0"/>
              <w:marRight w:val="0"/>
              <w:marTop w:val="0"/>
              <w:marBottom w:val="0"/>
              <w:divBdr>
                <w:top w:val="none" w:sz="0" w:space="0" w:color="auto"/>
                <w:left w:val="none" w:sz="0" w:space="0" w:color="auto"/>
                <w:bottom w:val="none" w:sz="0" w:space="0" w:color="auto"/>
                <w:right w:val="none" w:sz="0" w:space="0" w:color="auto"/>
              </w:divBdr>
              <w:divsChild>
                <w:div w:id="1731004114">
                  <w:marLeft w:val="0"/>
                  <w:marRight w:val="0"/>
                  <w:marTop w:val="0"/>
                  <w:marBottom w:val="0"/>
                  <w:divBdr>
                    <w:top w:val="none" w:sz="0" w:space="0" w:color="auto"/>
                    <w:left w:val="none" w:sz="0" w:space="0" w:color="auto"/>
                    <w:bottom w:val="none" w:sz="0" w:space="0" w:color="auto"/>
                    <w:right w:val="none" w:sz="0" w:space="0" w:color="auto"/>
                  </w:divBdr>
                  <w:divsChild>
                    <w:div w:id="7228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2">
            <a:lumMod val="20000"/>
            <a:lumOff val="80000"/>
          </a:schemeClr>
        </a:solid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12700">
          <a:solidFill>
            <a:schemeClr val="tx1"/>
          </a:solid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660</Words>
  <Characters>3636</Characters>
  <Application>Microsoft Office Word</Application>
  <DocSecurity>0</DocSecurity>
  <Lines>30</Lines>
  <Paragraphs>8</Paragraphs>
  <ScaleCrop>false</ScaleCrop>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CHIARUTTINI</dc:creator>
  <cp:keywords/>
  <dc:description/>
  <cp:lastModifiedBy>FRANCOIS CHIARUTTINI</cp:lastModifiedBy>
  <cp:revision>4</cp:revision>
  <dcterms:created xsi:type="dcterms:W3CDTF">2024-08-23T19:11:00Z</dcterms:created>
  <dcterms:modified xsi:type="dcterms:W3CDTF">2024-08-31T07:47:00Z</dcterms:modified>
</cp:coreProperties>
</file>