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05</w:t>
      </w:r>
      <w:r>
        <w:t xml:space="preserve"> </w:t>
      </w:r>
      <w:r>
        <w:t xml:space="preserve">December,</w:t>
      </w:r>
      <w:r>
        <w:t xml:space="preserve"> </w:t>
      </w:r>
      <w:r>
        <w:t xml:space="preserve">2022</w:t>
      </w:r>
    </w:p>
    <w:bookmarkStart w:id="20" w:name="X002142a991b50f0b52ca60669bf83c291046dd4"/>
    <w:p>
      <w:pPr>
        <w:pStyle w:val="Heading1"/>
      </w:pPr>
      <w:r>
        <w:rPr>
          <w:bCs/>
          <w:b/>
        </w:rPr>
        <w:t xml:space="preserve">Biodiversity Risk Assessment in the Oil Sands Region of Alberta, Canada</w:t>
      </w:r>
    </w:p>
    <w:bookmarkEnd w:id="20"/>
    <w:bookmarkStart w:id="24" w:name="presentation-notes"/>
    <w:p>
      <w:pPr>
        <w:pStyle w:val="Heading1"/>
      </w:pPr>
      <w:r>
        <w:t xml:space="preserve">Presentation notes</w:t>
      </w:r>
    </w:p>
    <w:bookmarkStart w:id="21" w:name="slide-1-introduction"/>
    <w:p>
      <w:pPr>
        <w:pStyle w:val="Heading3"/>
      </w:pPr>
      <w:r>
        <w:rPr>
          <w:bCs/>
          <w:b/>
        </w:rPr>
        <w:t xml:space="preserve">Slide 1: Introduction</w:t>
      </w:r>
    </w:p>
    <w:p>
      <w:pPr>
        <w:pStyle w:val="FirstParagraph"/>
      </w:pPr>
      <w:r>
        <w:t xml:space="preserve">Hi again everyone. It’s great to be able to do this presentation so early in the project cycle so we can start the feedback process and make sure we’re all going down the same road in terms of understanding the project and what expectations are for developing this research.</w:t>
      </w:r>
    </w:p>
    <w:bookmarkEnd w:id="21"/>
    <w:bookmarkStart w:id="22" w:name="slide-2roadmap"/>
    <w:p>
      <w:pPr>
        <w:pStyle w:val="Heading3"/>
      </w:pPr>
      <w:r>
        <w:rPr>
          <w:bCs/>
          <w:b/>
        </w:rPr>
        <w:t xml:space="preserve">Slide 2:Roadmap</w:t>
      </w:r>
    </w:p>
    <w:p>
      <w:pPr>
        <w:pStyle w:val="FirstParagraph"/>
      </w:pPr>
      <w:r>
        <w:t xml:space="preserve">I want to start of with a quick roadmap of the presentation so we all know where we’re going with this.</w:t>
      </w:r>
      <w:r>
        <w:t xml:space="preserve"> </w:t>
      </w:r>
      <w:r>
        <w:t xml:space="preserve">- First, I’m going to set the context by describing how we are approaching this project, and why. I have to admit that I don’t know my audience terribly well, so I’m likely going to be saying things you already know, but I want to make sure a frame this research correctly so that the subsequent parts make sense.</w:t>
      </w:r>
    </w:p>
    <w:p>
      <w:pPr>
        <w:numPr>
          <w:ilvl w:val="0"/>
          <w:numId w:val="1001"/>
        </w:numPr>
      </w:pPr>
      <w:r>
        <w:t xml:space="preserve">Second, I want to give a more specific description of what we mean by risk assessment, and talk about why we want to approach it this way.</w:t>
      </w:r>
    </w:p>
    <w:p>
      <w:pPr>
        <w:numPr>
          <w:ilvl w:val="0"/>
          <w:numId w:val="1001"/>
        </w:numPr>
      </w:pPr>
      <w:r>
        <w:t xml:space="preserve">Finally, I’m going to try to tie it together by talking about why this approach is so relevant to the decision-making process.</w:t>
      </w:r>
    </w:p>
    <w:bookmarkEnd w:id="22"/>
    <w:bookmarkStart w:id="23" w:name="Xe38df0f5f96f747222f70706abaf782a9787cb4"/>
    <w:p>
      <w:pPr>
        <w:pStyle w:val="Heading3"/>
      </w:pPr>
      <w:r>
        <w:rPr>
          <w:bCs/>
          <w:b/>
        </w:rPr>
        <w:t xml:space="preserve">Slide 3: Climate Adaptation and the R.A.D. framework</w:t>
      </w:r>
    </w:p>
    <w:bookmarkEnd w:id="23"/>
    <w:bookmarkEnd w:id="24"/>
    <w:sectPr w:rsidR="003103ED" w:rsidRPr="00BA4ED0">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99024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A0C8EE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35ED59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0D221F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BECC4C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2ACFAC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6066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C0B2D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63CDA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69A74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252EB5D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cs="Times New Roman" w:eastAsiaTheme="minorHAnsi" w:hAnsi="Cambria"/>
        <w:sz w:val="24"/>
        <w:szCs w:val="24"/>
        <w:lang w:bidi="ar-SA" w:eastAsia="en-US" w:val="en-US"/>
      </w:rPr>
    </w:rPrDefault>
    <w:pPrDefault>
      <w:pPr>
        <w:spacing w:after="120" w:before="120"/>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Normal"/>
    <w:link w:val="Heading1Char"/>
    <w:uiPriority w:val="9"/>
    <w:qFormat/>
    <w:rsid w:val="00BA4ED0"/>
    <w:pPr>
      <w:keepNext/>
      <w:keepLines/>
      <w:spacing w:after="0" w:before="240"/>
      <w:outlineLvl w:val="0"/>
    </w:pPr>
    <w:rPr>
      <w:rFonts w:ascii="Arial" w:cs="Arial" w:eastAsiaTheme="majorEastAsia" w:hAnsi="Arial"/>
      <w:sz w:val="32"/>
      <w:szCs w:val="32"/>
    </w:rPr>
  </w:style>
  <w:style w:styleId="Heading2" w:type="paragraph">
    <w:name w:val="heading 2"/>
    <w:basedOn w:val="Normal"/>
    <w:next w:val="Normal"/>
    <w:link w:val="Heading2Char"/>
    <w:uiPriority w:val="9"/>
    <w:unhideWhenUsed/>
    <w:qFormat/>
    <w:rsid w:val="00BA4ED0"/>
    <w:pPr>
      <w:keepNext/>
      <w:keepLines/>
      <w:outlineLvl w:val="1"/>
    </w:pPr>
    <w:rPr>
      <w:rFonts w:ascii="Arial" w:cs="Arial" w:eastAsiaTheme="majorEastAsia" w:hAnsi="Arial"/>
      <w:sz w:val="28"/>
      <w:szCs w:val="28"/>
    </w:rPr>
  </w:style>
  <w:style w:styleId="Heading3" w:type="paragraph">
    <w:name w:val="heading 3"/>
    <w:basedOn w:val="Normal"/>
    <w:next w:val="Normal"/>
    <w:link w:val="Heading3Char"/>
    <w:uiPriority w:val="9"/>
    <w:unhideWhenUsed/>
    <w:qFormat/>
    <w:rsid w:val="00BA4ED0"/>
    <w:pPr>
      <w:outlineLvl w:val="2"/>
    </w:pPr>
    <w:rPr>
      <w:rFonts w:ascii="Arial" w:cs="Arial" w:hAnsi="Arial"/>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 w:styleId="Date" w:type="paragraph">
    <w:name w:val="Date"/>
    <w:basedOn w:val="Normal"/>
    <w:next w:val="Normal"/>
    <w:link w:val="DateChar"/>
    <w:uiPriority w:val="99"/>
    <w:unhideWhenUsed/>
    <w:rsid w:val="00BA4ED0"/>
    <w:pPr>
      <w:spacing w:after="240"/>
    </w:pPr>
  </w:style>
  <w:style w:customStyle="1" w:styleId="DateChar" w:type="character">
    <w:name w:val="Date Char"/>
    <w:basedOn w:val="DefaultParagraphFont"/>
    <w:link w:val="Date"/>
    <w:uiPriority w:val="99"/>
    <w:rsid w:val="00BA4ED0"/>
  </w:style>
  <w:style w:customStyle="1" w:styleId="Heading1Char" w:type="character">
    <w:name w:val="Heading 1 Char"/>
    <w:basedOn w:val="DefaultParagraphFont"/>
    <w:link w:val="Heading1"/>
    <w:uiPriority w:val="9"/>
    <w:rsid w:val="00BA4ED0"/>
    <w:rPr>
      <w:rFonts w:ascii="Arial" w:cs="Arial" w:eastAsiaTheme="majorEastAsia" w:hAnsi="Arial"/>
      <w:sz w:val="32"/>
      <w:szCs w:val="32"/>
    </w:rPr>
  </w:style>
  <w:style w:customStyle="1" w:styleId="Heading2Char" w:type="character">
    <w:name w:val="Heading 2 Char"/>
    <w:basedOn w:val="DefaultParagraphFont"/>
    <w:link w:val="Heading2"/>
    <w:uiPriority w:val="9"/>
    <w:rsid w:val="00BA4ED0"/>
    <w:rPr>
      <w:rFonts w:ascii="Arial" w:cs="Arial" w:eastAsiaTheme="majorEastAsia" w:hAnsi="Arial"/>
      <w:sz w:val="28"/>
      <w:szCs w:val="28"/>
    </w:rPr>
  </w:style>
  <w:style w:customStyle="1" w:styleId="Heading3Char" w:type="character">
    <w:name w:val="Heading 3 Char"/>
    <w:basedOn w:val="DefaultParagraphFont"/>
    <w:link w:val="Heading3"/>
    <w:uiPriority w:val="9"/>
    <w:rsid w:val="00BA4ED0"/>
    <w:rPr>
      <w:rFonts w:ascii="Arial" w:cs="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2022-12-05T21:29:13Z</dcterms:created>
  <dcterms:modified xsi:type="dcterms:W3CDTF">2022-12-05T21:29:13Z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C:/Users/crosby/Documents/zotero-references.json</vt:lpwstr>
  </property>
  <property fmtid="{D5CDD505-2E9C-101B-9397-08002B2CF9AE}" pid="3" name="csl">
    <vt:lpwstr>common/journal-of-animal-ecology.csl</vt:lpwstr>
  </property>
  <property fmtid="{D5CDD505-2E9C-101B-9397-08002B2CF9AE}" pid="4" name="date">
    <vt:lpwstr>05 December, 2022</vt:lpwstr>
  </property>
  <property fmtid="{D5CDD505-2E9C-101B-9397-08002B2CF9AE}" pid="5" name="fig_caption">
    <vt:lpwstr>True</vt:lpwstr>
  </property>
  <property fmtid="{D5CDD505-2E9C-101B-9397-08002B2CF9AE}" pid="6" name="fontsize">
    <vt:lpwstr>12pt</vt:lpwstr>
  </property>
  <property fmtid="{D5CDD505-2E9C-101B-9397-08002B2CF9AE}" pid="7" name="mainfont">
    <vt:lpwstr>Cambria</vt:lpwstr>
  </property>
  <property fmtid="{D5CDD505-2E9C-101B-9397-08002B2CF9AE}" pid="8" name="output">
    <vt:lpwstr/>
  </property>
  <property fmtid="{D5CDD505-2E9C-101B-9397-08002B2CF9AE}" pid="9" name="zotero">
    <vt:lpwstr>True</vt:lpwstr>
  </property>
</Properties>
</file>