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40"/>
          <w:szCs w:val="40"/>
        </w:rPr>
      </w:pPr>
      <w:r>
        <w:rPr>
          <w:rFonts w:ascii="TimesNewRoman" w:hAnsi="TimesNewRoman"/>
          <w:b/>
          <w:bCs/>
          <w:sz w:val="40"/>
          <w:szCs w:val="40"/>
        </w:rPr>
        <w:t>LAPORAN PERTANGGUNGJAWABAN</w:t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40"/>
          <w:szCs w:val="40"/>
        </w:rPr>
      </w:pPr>
      <w:r>
        <w:rPr>
          <w:rFonts w:ascii="TimesNewRoman" w:hAnsi="TimesNewRoman"/>
          <w:b/>
          <w:bCs/>
          <w:sz w:val="40"/>
          <w:szCs w:val="40"/>
        </w:rPr>
        <w:t>KEPENGURUSAN BITSMIKRO</w:t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  <w:t>(Himpunan Mahasiswa Program Studi Teknik Informatika)</w:t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32"/>
          <w:szCs w:val="32"/>
        </w:rPr>
      </w:pPr>
      <w:r>
        <w:rPr>
          <w:rFonts w:ascii="TimesNewRoman" w:hAnsi="TimesNewRoman"/>
          <w:b/>
          <w:bCs/>
          <w:sz w:val="32"/>
          <w:szCs w:val="32"/>
        </w:rPr>
        <w:t>PERIODE XI</w:t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32"/>
          <w:szCs w:val="32"/>
        </w:rPr>
      </w:pPr>
      <w:r>
        <w:rPr>
          <w:rFonts w:ascii="TimesNewRoman" w:hAnsi="TimesNewRoman"/>
          <w:b/>
          <w:bCs/>
          <w:sz w:val="32"/>
          <w:szCs w:val="32"/>
        </w:rPr>
        <w:t>Masa Bakti 2015/2016</w:t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45720</wp:posOffset>
            </wp:positionV>
            <wp:extent cx="3326765" cy="2850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</w:rPr>
      </w:pPr>
      <w:r>
        <w:rPr>
          <w:rFonts w:ascii="TimesNewRoman" w:hAnsi="TimesNewRoman"/>
          <w:b/>
          <w:bCs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30"/>
          <w:szCs w:val="30"/>
        </w:rPr>
      </w:pPr>
      <w:r>
        <w:rPr>
          <w:rFonts w:ascii="TimesNewRoman" w:hAnsi="TimesNewRoman"/>
          <w:b/>
          <w:bCs/>
          <w:sz w:val="30"/>
          <w:szCs w:val="30"/>
        </w:rPr>
        <w:t>SEKOLAH TINGGI MANAJEMEN INFORMATIKA DAN KOMPUTER</w:t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30"/>
          <w:szCs w:val="30"/>
        </w:rPr>
      </w:pPr>
      <w:r>
        <w:rPr>
          <w:rFonts w:ascii="TimesNewRoman" w:hAnsi="TimesNewRoman"/>
          <w:b/>
          <w:bCs/>
          <w:sz w:val="30"/>
          <w:szCs w:val="30"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30"/>
          <w:szCs w:val="30"/>
        </w:rPr>
      </w:pPr>
      <w:r>
        <w:rPr>
          <w:rFonts w:ascii="TimesNewRoman" w:hAnsi="TimesNewRoman"/>
          <w:b/>
          <w:bCs/>
          <w:sz w:val="30"/>
          <w:szCs w:val="30"/>
        </w:rPr>
        <w:t>STMIK MIKROSKIL</w:t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30"/>
          <w:szCs w:val="30"/>
        </w:rPr>
      </w:pPr>
      <w:r>
        <w:rPr>
          <w:rFonts w:ascii="TimesNewRoman" w:hAnsi="TimesNewRoman"/>
          <w:b/>
          <w:bCs/>
          <w:sz w:val="30"/>
          <w:szCs w:val="30"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30"/>
          <w:szCs w:val="30"/>
        </w:rPr>
      </w:pPr>
      <w:r>
        <w:rPr>
          <w:rFonts w:ascii="TimesNewRoman" w:hAnsi="TimesNewRoman"/>
          <w:b/>
          <w:bCs/>
          <w:sz w:val="30"/>
          <w:szCs w:val="30"/>
        </w:rPr>
        <w:t>Medan</w:t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30"/>
          <w:szCs w:val="30"/>
        </w:rPr>
      </w:pPr>
      <w:r>
        <w:rPr>
          <w:rFonts w:ascii="TimesNewRoman" w:hAnsi="TimesNewRoman"/>
          <w:b/>
          <w:bCs/>
          <w:sz w:val="30"/>
          <w:szCs w:val="30"/>
        </w:rPr>
      </w:r>
    </w:p>
    <w:p>
      <w:pPr>
        <w:pStyle w:val="Normal"/>
        <w:spacing w:before="29" w:after="29"/>
        <w:jc w:val="center"/>
        <w:rPr>
          <w:rFonts w:ascii="TimesNewRoman" w:hAnsi="TimesNewRoman"/>
          <w:b/>
          <w:b/>
          <w:bCs/>
          <w:sz w:val="30"/>
          <w:szCs w:val="30"/>
        </w:rPr>
      </w:pPr>
      <w:r>
        <w:rPr>
          <w:rFonts w:ascii="TimesNewRoman" w:hAnsi="TimesNewRoman"/>
          <w:b/>
          <w:bCs/>
          <w:sz w:val="30"/>
          <w:szCs w:val="30"/>
        </w:rPr>
        <w:t>2016</w:t>
      </w:r>
      <w:r>
        <w:br w:type="page"/>
      </w:r>
    </w:p>
    <w:p>
      <w:pPr>
        <w:pStyle w:val="Normal"/>
        <w:spacing w:before="29" w:after="29"/>
        <w:jc w:val="left"/>
        <w:rPr>
          <w:rFonts w:ascii="TimesNewRoman" w:hAnsi="TimesNew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4407535</wp:posOffset>
            </wp:positionH>
            <wp:positionV relativeFrom="paragraph">
              <wp:posOffset>-66675</wp:posOffset>
            </wp:positionV>
            <wp:extent cx="1312545" cy="1124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" w:hAnsi="TimesNewRoman"/>
          <w:b/>
          <w:bCs/>
          <w:sz w:val="28"/>
          <w:szCs w:val="28"/>
        </w:rPr>
        <w:t>BIG FAMILY OF INFORMATICS STUDENTS</w:t>
      </w:r>
    </w:p>
    <w:p>
      <w:pPr>
        <w:pStyle w:val="Normal"/>
        <w:spacing w:before="29" w:after="29"/>
        <w:jc w:val="left"/>
        <w:rPr>
          <w:rFonts w:ascii="TimesNewRoman" w:hAnsi="TimesNewRoman"/>
          <w:b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  <w:tab/>
        <w:tab/>
        <w:tab/>
        <w:t>MIKROSKIL</w:t>
      </w:r>
    </w:p>
    <w:p>
      <w:pPr>
        <w:pStyle w:val="Normal"/>
        <w:spacing w:before="29" w:after="29"/>
        <w:jc w:val="left"/>
        <w:rPr>
          <w:rFonts w:ascii="TimesNewRoman" w:hAnsi="TimesNewRoman"/>
          <w:b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  <w:tab/>
        <w:tab/>
        <w:t xml:space="preserve">         (BITSMIKRO)</w:t>
      </w:r>
    </w:p>
    <w:p>
      <w:pPr>
        <w:pStyle w:val="Normal"/>
        <w:spacing w:before="29" w:after="29"/>
        <w:jc w:val="left"/>
        <w:rPr>
          <w:rFonts w:ascii="TimesNewRoman" w:hAnsi="TimesNewRoman"/>
          <w:b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  <w:t>Sekretariat : Kampus B Lt.6 STMIK MIKROSKIL</w:t>
      </w:r>
    </w:p>
    <w:p>
      <w:pPr>
        <w:pStyle w:val="Normal"/>
        <w:spacing w:before="29" w:after="29"/>
        <w:jc w:val="left"/>
        <w:rPr>
          <w:rFonts w:ascii="TimesNewRoman" w:hAnsi="TimesNewRoman"/>
          <w:b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</w:r>
    </w:p>
    <w:p>
      <w:pPr>
        <w:pStyle w:val="Normal"/>
        <w:spacing w:before="29" w:after="29"/>
        <w:jc w:val="left"/>
        <w:rPr>
          <w:rFonts w:ascii="TimesNewRoman" w:hAnsi="TimesNewRoman"/>
          <w:b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-120650</wp:posOffset>
                </wp:positionH>
                <wp:positionV relativeFrom="paragraph">
                  <wp:posOffset>-6985</wp:posOffset>
                </wp:positionV>
                <wp:extent cx="6325235" cy="1968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24480" cy="1908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-1.3pt" to="488.4pt,0.15pt" stroked="t" style="position:absolute;flip:y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No</w:t>
        <w:tab/>
        <w:tab/>
        <w:t>:</w: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Lampiran</w:t>
        <w:tab/>
        <w:t>:</w: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Hal</w:t>
        <w:tab/>
        <w:tab/>
        <w:t>:</w: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Kepada</w: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Ketua Prodi Teknik Informatika</w: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di tempat</w: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Dengan hormat,</w:t>
      </w:r>
    </w:p>
    <w:p>
      <w:pPr>
        <w:pStyle w:val="Normal"/>
        <w:spacing w:lineRule="auto" w:line="276"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>Masa bakti kepengurusan BITSMIKRO periode XI T.A 2015/2016 telah berakhir pada tanggal 23 Mei 2016. Sehubungan dengan itu, maka kami selaku pengurus BITSMIKRO periode XI melaporkan hasil kerja selama 1 (satu) periode ini.</w:t>
      </w:r>
    </w:p>
    <w:p>
      <w:pPr>
        <w:pStyle w:val="Normal"/>
        <w:spacing w:lineRule="auto" w:line="276" w:before="58" w:after="58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 xml:space="preserve">Demikianlah laporan pertanggungjawaban ini kami sampaikan dengan rincian laporan kegiatan, laporan keuangan, daftar nama pengurus BITS masa bakti 2015/2016 yang semuanya terlampir dalam bentuk </w:t>
      </w:r>
      <w:r>
        <w:rPr>
          <w:rFonts w:ascii="TimesNewRoman" w:hAnsi="TimesNewRoman"/>
          <w:b w:val="false"/>
          <w:bCs w:val="false"/>
          <w:sz w:val="24"/>
          <w:szCs w:val="24"/>
        </w:rPr>
        <w:t>dokumen, serta foto kegiatan dalam bentuk CD. Atas perhatian dan kerja sama yang baik, kami ucapkan terima kasih.</w:t>
      </w:r>
    </w:p>
    <w:p>
      <w:pPr>
        <w:pStyle w:val="Normal"/>
        <w:spacing w:lineRule="auto" w:line="276"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jc w:val="righ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Diketahui</w:t>
        <w:tab/>
        <w:tab/>
        <w:tab/>
        <w:tab/>
        <w:tab/>
        <w:tab/>
        <w:tab/>
        <w:tab/>
        <w:tab/>
        <w:t>Medan, 23 Mei 2016</w: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Pembina BITSMIKRO</w:t>
        <w:tab/>
        <w:tab/>
        <w:tab/>
        <w:tab/>
        <w:tab/>
        <w:tab/>
        <w:tab/>
        <w:t>Ketua Periode XI</w: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(Sunario Megawan, S.Kom., M.Kom.)</w:t>
        <w:tab/>
        <w:tab/>
        <w:tab/>
        <w:tab/>
        <w:tab/>
        <w:t>(Fadillah Sandy)</w: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Tembusan :</w:t>
      </w:r>
    </w:p>
    <w:p>
      <w:pPr>
        <w:pStyle w:val="Normal"/>
        <w:numPr>
          <w:ilvl w:val="0"/>
          <w:numId w:val="2"/>
        </w:numPr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WAKA III Bid. Kemahasiswaan</w:t>
      </w:r>
    </w:p>
    <w:p>
      <w:pPr>
        <w:pStyle w:val="Normal"/>
        <w:numPr>
          <w:ilvl w:val="0"/>
          <w:numId w:val="2"/>
        </w:numPr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BEM</w:t>
      </w:r>
    </w:p>
    <w:p>
      <w:pPr>
        <w:pStyle w:val="Normal"/>
        <w:numPr>
          <w:ilvl w:val="0"/>
          <w:numId w:val="2"/>
        </w:numPr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Arsip</w:t>
      </w:r>
      <w:r>
        <w:br w:type="page"/>
      </w:r>
    </w:p>
    <w:p>
      <w:pPr>
        <w:pStyle w:val="Normal"/>
        <w:spacing w:before="58" w:after="58"/>
        <w:jc w:val="center"/>
        <w:rPr>
          <w:rFonts w:ascii="TimesNewRoman" w:hAnsi="TimesNewRoman"/>
          <w:b/>
          <w:b/>
          <w:bCs/>
          <w:sz w:val="32"/>
          <w:szCs w:val="32"/>
        </w:rPr>
      </w:pPr>
      <w:r>
        <w:rPr>
          <w:rFonts w:ascii="TimesNewRoman" w:hAnsi="TimesNewRoman"/>
          <w:b/>
          <w:bCs/>
          <w:sz w:val="32"/>
          <w:szCs w:val="32"/>
        </w:rPr>
        <w:t>Lampiran I : Laporan Kegiatan</w:t>
      </w:r>
    </w:p>
    <w:p>
      <w:pPr>
        <w:pStyle w:val="Normal"/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58" w:after="58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Kegiatan yang berhasil dilaksanakan.</w:t>
      </w:r>
    </w:p>
    <w:p>
      <w:pPr>
        <w:pStyle w:val="Normal"/>
        <w:spacing w:lineRule="auto" w:line="276" w:before="58" w:after="58"/>
        <w:ind w:left="0" w:right="0" w:hanging="269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  <w:t xml:space="preserve">Dalam masa bakti 2015/2016, Kepengurusan BITSMIKRO telah berhasil </w:t>
        <w:tab/>
        <w:t xml:space="preserve">menyelenggarakan beberapa kegiatan, baik yang bersifat incidental maupun yang sesuai </w:t>
        <w:tab/>
        <w:t>program kerja sebagai berikut:</w:t>
      </w:r>
    </w:p>
    <w:p>
      <w:pPr>
        <w:pStyle w:val="Normal"/>
        <w:numPr>
          <w:ilvl w:val="0"/>
          <w:numId w:val="4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Workshop Pemrograman C#.</w:t>
      </w:r>
    </w:p>
    <w:p>
      <w:pPr>
        <w:pStyle w:val="Normal"/>
        <w:numPr>
          <w:ilvl w:val="0"/>
          <w:numId w:val="4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Seminar Persiapan Program Kreativitas Mahasiswa</w:t>
      </w:r>
    </w:p>
    <w:p>
      <w:pPr>
        <w:pStyle w:val="Normal"/>
        <w:numPr>
          <w:ilvl w:val="0"/>
          <w:numId w:val="4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Pelatihan Organisasi. Tema: Program Kerja.</w:t>
      </w:r>
    </w:p>
    <w:p>
      <w:pPr>
        <w:pStyle w:val="Normal"/>
        <w:numPr>
          <w:ilvl w:val="0"/>
          <w:numId w:val="4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Short Course Web with Symfony.</w:t>
      </w:r>
    </w:p>
    <w:p>
      <w:pPr>
        <w:pStyle w:val="Normal"/>
        <w:numPr>
          <w:ilvl w:val="0"/>
          <w:numId w:val="4"/>
        </w:numPr>
        <w:spacing w:before="58" w:after="58"/>
        <w:ind w:left="720" w:right="0" w:hanging="0"/>
        <w:jc w:val="left"/>
        <w:rPr/>
      </w:pPr>
      <w:r>
        <w:rPr>
          <w:rFonts w:ascii="TimesNewRoman" w:hAnsi="TimesNewRoman"/>
          <w:b w:val="false"/>
          <w:bCs w:val="false"/>
          <w:sz w:val="24"/>
          <w:szCs w:val="24"/>
        </w:rPr>
        <w:t>Recruitment Pengurus Baru B</w:t>
      </w:r>
      <w:r>
        <w:rPr>
          <w:rFonts w:ascii="TimesNewRoman" w:hAnsi="TimesNewRoman"/>
          <w:b w:val="false"/>
          <w:bCs w:val="false"/>
          <w:sz w:val="24"/>
          <w:szCs w:val="24"/>
        </w:rPr>
        <w:t>ITSMIKRO.</w:t>
      </w:r>
    </w:p>
    <w:p>
      <w:pPr>
        <w:pStyle w:val="Normal"/>
        <w:numPr>
          <w:ilvl w:val="0"/>
          <w:numId w:val="4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BITSMIKRO Road Trip Edisi: Kebun Binatang Simalingkar</w:t>
      </w:r>
    </w:p>
    <w:p>
      <w:pPr>
        <w:pStyle w:val="Normal"/>
        <w:numPr>
          <w:ilvl w:val="0"/>
          <w:numId w:val="4"/>
        </w:numPr>
        <w:spacing w:lineRule="auto" w:line="276" w:before="58" w:after="58"/>
        <w:ind w:left="720" w:right="0" w:hanging="0"/>
        <w:jc w:val="left"/>
        <w:rPr/>
      </w:pPr>
      <w:r>
        <w:rPr>
          <w:rFonts w:ascii="TimesNewRoman" w:hAnsi="TimesNewRoman"/>
          <w:b w:val="false"/>
          <w:bCs w:val="false"/>
          <w:sz w:val="24"/>
          <w:szCs w:val="24"/>
        </w:rPr>
        <w:t>Talkshow MSI Indonesia. Tema:</w:t>
      </w:r>
      <w:r>
        <w:rPr>
          <w:rFonts w:ascii="TimesNewRoman" w:hAnsi="TimesNewRoman"/>
          <w:b w:val="false"/>
          <w:bCs w:val="false"/>
          <w:color w:val="000000"/>
          <w:sz w:val="24"/>
          <w:szCs w:val="24"/>
        </w:rPr>
        <w:t xml:space="preserve"> “Life is Not a Game, but Gaming is My Life”</w:t>
      </w:r>
      <w:r>
        <w:rPr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  <w:tab/>
        <w:t>Guest Star : NIX1A (Profesional Gamer)</w:t>
      </w:r>
    </w:p>
    <w:p>
      <w:pPr>
        <w:pStyle w:val="Normal"/>
        <w:numPr>
          <w:ilvl w:val="0"/>
          <w:numId w:val="4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Penggunaan Trello untuk memanage kegiatan BITSMIKRO.</w:t>
      </w:r>
    </w:p>
    <w:p>
      <w:pPr>
        <w:pStyle w:val="Normal"/>
        <w:numPr>
          <w:ilvl w:val="0"/>
          <w:numId w:val="4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Workshop Membangun Aplikasi Web Berbasis ASP.NET/C#.</w:t>
      </w:r>
    </w:p>
    <w:p>
      <w:pPr>
        <w:pStyle w:val="Normal"/>
        <w:spacing w:before="58" w:after="58"/>
        <w:ind w:left="720" w:right="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Kegiatan yang tidak berhasil dilaksanakan.</w:t>
      </w:r>
    </w:p>
    <w:p>
      <w:pPr>
        <w:pStyle w:val="Normal"/>
        <w:spacing w:lineRule="auto" w:line="276" w:before="58" w:after="58"/>
        <w:ind w:left="0" w:right="0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ab/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Adapun kegiatan yang telah direncanakan dalam program kerja namun tidak berhasil </w:t>
        <w:tab/>
        <w:t>dilaksanakan adalah:</w:t>
      </w:r>
    </w:p>
    <w:p>
      <w:pPr>
        <w:pStyle w:val="Normal"/>
        <w:numPr>
          <w:ilvl w:val="0"/>
          <w:numId w:val="5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Pelatihan Internal Pengurus Bitsmikro.</w:t>
      </w:r>
    </w:p>
    <w:p>
      <w:pPr>
        <w:pStyle w:val="Normal"/>
        <w:numPr>
          <w:ilvl w:val="0"/>
          <w:numId w:val="5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Social Gathering.</w:t>
      </w:r>
    </w:p>
    <w:p>
      <w:pPr>
        <w:pStyle w:val="Normal"/>
        <w:numPr>
          <w:ilvl w:val="0"/>
          <w:numId w:val="5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Forum Terbuka Perwakilan Anggota Bitsmikro.</w:t>
      </w:r>
    </w:p>
    <w:p>
      <w:pPr>
        <w:pStyle w:val="Normal"/>
        <w:numPr>
          <w:ilvl w:val="0"/>
          <w:numId w:val="5"/>
        </w:numPr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Publikasi Karya Bagi Anggota Bitsmikro.</w:t>
      </w:r>
    </w:p>
    <w:p>
      <w:pPr>
        <w:pStyle w:val="Normal"/>
        <w:spacing w:before="58" w:after="58"/>
        <w:ind w:left="72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Kesimpulan</w:t>
      </w:r>
    </w:p>
    <w:p>
      <w:pPr>
        <w:pStyle w:val="Normal"/>
        <w:spacing w:lineRule="auto" w:line="276"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ab/>
        <w:tab/>
        <w:t xml:space="preserve">Kepengurusan BITSMIKRO periode XI telah melaksanakan beberapa kegiatan </w:t>
        <w:tab/>
        <w:tab/>
        <w:t xml:space="preserve">positif, dan juga melakukan inovasi kegiatan-kegiatan yang baru, namun belum dapat </w:t>
        <w:tab/>
        <w:t>memberikan banyak perubahan yang berarti.</w:t>
      </w:r>
    </w:p>
    <w:p>
      <w:pPr>
        <w:pStyle w:val="Normal"/>
        <w:spacing w:lineRule="auto" w:line="276"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58" w:after="58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S</w:t>
      </w:r>
      <w:r>
        <w:rPr>
          <w:rFonts w:ascii="TimesNewRoman" w:hAnsi="TimesNewRoman"/>
          <w:b w:val="false"/>
          <w:bCs w:val="false"/>
          <w:sz w:val="24"/>
          <w:szCs w:val="24"/>
        </w:rPr>
        <w:t>aran</w:t>
      </w:r>
    </w:p>
    <w:p>
      <w:pPr>
        <w:pStyle w:val="Normal"/>
        <w:numPr>
          <w:ilvl w:val="1"/>
          <w:numId w:val="3"/>
        </w:numPr>
        <w:spacing w:lineRule="auto" w:line="276" w:before="58" w:after="58"/>
        <w:ind w:left="0" w:right="0" w:firstLine="72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Semoga Kepengurusan BITSMIKRO selanjutnya dapat belajar dari kesalahan, membuat </w:t>
        <w:tab/>
        <w:t xml:space="preserve">setiap aturan dengan jelas, membuat mekanisme kerja dari setiap divisi yang jelas, </w:t>
        <w:tab/>
        <w:t xml:space="preserve">memperbanyak tatap muka dan diskusi dengan seluruh mahasiswa TI, dan mempererat </w:t>
        <w:tab/>
        <w:t>hubungan dengan tiap HMPS.</w:t>
      </w:r>
    </w:p>
    <w:p>
      <w:pPr>
        <w:pStyle w:val="Normal"/>
        <w:numPr>
          <w:ilvl w:val="1"/>
          <w:numId w:val="3"/>
        </w:numPr>
        <w:spacing w:lineRule="auto" w:line="276" w:before="58" w:after="58"/>
        <w:ind w:left="0" w:right="0" w:firstLine="720"/>
        <w:jc w:val="left"/>
        <w:rPr/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Semoga </w:t>
      </w:r>
      <w:r>
        <w:rPr>
          <w:rFonts w:ascii="TimesNewRoman" w:hAnsi="TimesNewRoman"/>
          <w:b w:val="false"/>
          <w:bCs w:val="false"/>
          <w:sz w:val="24"/>
          <w:szCs w:val="24"/>
        </w:rPr>
        <w:t xml:space="preserve">website BITSMIKRO lebih aktif dan dapat dimanfaatkan menjadi sarana </w:t>
        <w:tab/>
        <w:t>penghubung antara kepengurusan BITSMIKRO dengan dunia luar.</w:t>
      </w:r>
    </w:p>
    <w:p>
      <w:pPr>
        <w:pStyle w:val="Normal"/>
        <w:numPr>
          <w:ilvl w:val="1"/>
          <w:numId w:val="3"/>
        </w:numPr>
        <w:spacing w:lineRule="auto" w:line="276" w:before="58" w:after="58"/>
        <w:ind w:left="0" w:right="0" w:firstLine="72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Semoga Kepengurusan BITSMIKRO selanjutnya dapat memperbanyak kegiatan yang </w:t>
        <w:tab/>
        <w:t>bermanfaat.</w:t>
      </w:r>
    </w:p>
    <w:p>
      <w:pPr>
        <w:pStyle w:val="Normal"/>
        <w:numPr>
          <w:ilvl w:val="1"/>
          <w:numId w:val="3"/>
        </w:numPr>
        <w:spacing w:lineRule="auto" w:line="276" w:before="58" w:after="58"/>
        <w:ind w:left="0" w:right="0" w:firstLine="720"/>
        <w:jc w:val="left"/>
        <w:rPr/>
      </w:pPr>
      <w:r>
        <w:rPr>
          <w:rFonts w:ascii="TimesNewRoman" w:hAnsi="TimesNewRoman"/>
          <w:b w:val="false"/>
          <w:bCs w:val="false"/>
          <w:sz w:val="24"/>
          <w:szCs w:val="24"/>
        </w:rPr>
        <w:t xml:space="preserve">Semoga Kepengurusan BITSMIKRO selanjutnya dapat mempererat hubungan antar </w:t>
      </w:r>
      <w:r>
        <w:rPr>
          <w:rFonts w:ascii="TimesNewRoman" w:hAnsi="TimesNewRoman"/>
          <w:b w:val="false"/>
          <w:bCs w:val="false"/>
          <w:sz w:val="24"/>
          <w:szCs w:val="24"/>
        </w:rPr>
        <w:tab/>
      </w:r>
      <w:r>
        <w:rPr>
          <w:rFonts w:ascii="TimesNewRoman" w:hAnsi="TimesNewRoman"/>
          <w:b w:val="false"/>
          <w:bCs w:val="false"/>
          <w:sz w:val="24"/>
          <w:szCs w:val="24"/>
        </w:rPr>
        <w:t>pengurus, menyelesaikan tiap-tiap masalah dengan arif dan bijaksana.</w:t>
      </w:r>
    </w:p>
    <w:p>
      <w:pPr>
        <w:pStyle w:val="Normal"/>
        <w:spacing w:before="58" w:after="58"/>
        <w:ind w:left="0" w:right="0" w:firstLine="72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firstLine="72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Diketahui</w:t>
        <w:tab/>
        <w:tab/>
        <w:tab/>
        <w:tab/>
        <w:tab/>
        <w:tab/>
        <w:tab/>
        <w:tab/>
        <w:tab/>
        <w:t>Medan, 23 Mei 2016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Pembina BITSMIKRO</w:t>
        <w:tab/>
        <w:tab/>
        <w:tab/>
        <w:tab/>
        <w:tab/>
        <w:tab/>
        <w:tab/>
        <w:t>Ketua Periode XI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  <w:t>(Sunario Megawan, S.Kom., M.Kom.)</w:t>
        <w:tab/>
        <w:tab/>
        <w:tab/>
        <w:tab/>
        <w:tab/>
        <w:t>(Fadillah Sandy)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before="58" w:after="58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rFonts w:ascii="TimesNewRoman" w:hAnsi="TimesNewRoman"/>
          <w:b/>
          <w:bCs/>
          <w:sz w:val="32"/>
          <w:szCs w:val="32"/>
        </w:rPr>
        <w:t xml:space="preserve">Lampiran </w:t>
      </w:r>
      <w:r>
        <w:rPr>
          <w:rFonts w:ascii="TimesNewRoman" w:hAnsi="TimesNewRoman"/>
          <w:b/>
          <w:bCs/>
          <w:sz w:val="32"/>
          <w:szCs w:val="32"/>
        </w:rPr>
        <w:t>I</w:t>
      </w:r>
      <w:r>
        <w:rPr>
          <w:rFonts w:ascii="TimesNewRoman" w:hAnsi="TimesNewRoman"/>
          <w:b/>
          <w:bCs/>
          <w:sz w:val="32"/>
          <w:szCs w:val="32"/>
        </w:rPr>
        <w:t>I : Laporan Kegiatan</w:t>
      </w:r>
      <w:r>
        <w:br w:type="page"/>
      </w:r>
    </w:p>
    <w:p>
      <w:pPr>
        <w:pStyle w:val="Normal"/>
        <w:spacing w:before="58" w:after="58"/>
        <w:ind w:left="0" w:right="0" w:hanging="0"/>
        <w:jc w:val="center"/>
        <w:rPr>
          <w:rFonts w:ascii="TimesNewRoman" w:hAnsi="TimesNewRoman"/>
          <w:b/>
          <w:b/>
          <w:bCs/>
          <w:sz w:val="32"/>
          <w:szCs w:val="32"/>
        </w:rPr>
      </w:pPr>
      <w:r>
        <w:rPr>
          <w:rFonts w:ascii="TimesNewRoman" w:hAnsi="TimesNewRoman"/>
          <w:b/>
          <w:bCs/>
          <w:sz w:val="32"/>
          <w:szCs w:val="32"/>
        </w:rPr>
        <w:t>Lampiran III : Pengurus BITSMIKRO Periode XI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Ketua</w:t>
        <w:tab/>
        <w:tab/>
        <w:tab/>
        <w:t>: Fadillah Sandy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Wakil Ketua</w:t>
        <w:tab/>
        <w:tab/>
        <w:t>: Ridho Viardhi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Sekretaris</w:t>
        <w:tab/>
        <w:tab/>
        <w:t>: Albert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Bendahara</w:t>
        <w:tab/>
        <w:tab/>
        <w:t>: Sakina Amalia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Farial Sidabutar</w:t>
        <w:tab/>
        <w:tab/>
        <w:tab/>
        <w:tab/>
        <w:tab/>
        <w:t>12.111.3339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Suandi Tarihoran</w:t>
        <w:tab/>
        <w:tab/>
        <w:tab/>
        <w:tab/>
        <w:tab/>
        <w:t>13.111.3875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Muhammad Ricky Ramadhan Nasution</w:t>
        <w:tab/>
        <w:tab/>
        <w:t>13.111.3875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Sys Bran Malisi</w:t>
        <w:tab/>
        <w:tab/>
        <w:tab/>
        <w:tab/>
        <w:tab/>
        <w:t>12.111.2228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Fabiola Altines Tambunan</w:t>
        <w:tab/>
        <w:tab/>
        <w:tab/>
        <w:tab/>
        <w:t>14.111.2184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Edwin Martin Hutagaol</w:t>
        <w:tab/>
        <w:tab/>
        <w:tab/>
        <w:tab/>
        <w:t>14.111.3384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Eben Almaranata Sinaga</w:t>
        <w:tab/>
        <w:tab/>
        <w:tab/>
        <w:tab/>
        <w:t>13.111.1301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Widya Wulandari</w:t>
        <w:tab/>
        <w:tab/>
        <w:tab/>
        <w:tab/>
        <w:tab/>
        <w:t>14.111.2168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Nurhayati Lubis</w:t>
        <w:tab/>
        <w:tab/>
        <w:tab/>
        <w:tab/>
        <w:tab/>
        <w:t>14.111.2567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Yogi Prasetya</w:t>
        <w:tab/>
        <w:tab/>
        <w:tab/>
        <w:tab/>
        <w:tab/>
        <w:tab/>
        <w:t>12.111.1206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Jestin P Munthe</w:t>
        <w:tab/>
        <w:tab/>
        <w:tab/>
        <w:tab/>
        <w:tab/>
        <w:t>12.111.1982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Chintya</w:t>
        <w:tab/>
        <w:tab/>
        <w:tab/>
        <w:tab/>
        <w:tab/>
        <w:tab/>
        <w:t>13.111.4510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Nanda Rusmana</w:t>
        <w:tab/>
        <w:tab/>
        <w:tab/>
        <w:tab/>
        <w:tab/>
        <w:t>12.111.2279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Fitra Febryan R. Saragih</w:t>
        <w:tab/>
        <w:tab/>
        <w:tab/>
        <w:tab/>
        <w:t>12.111.1877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Fajar Satria Akbar</w:t>
        <w:tab/>
        <w:tab/>
        <w:tab/>
        <w:tab/>
        <w:tab/>
        <w:t>13.111.3174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Deja Prayuda</w:t>
        <w:tab/>
        <w:tab/>
        <w:tab/>
        <w:tab/>
        <w:tab/>
        <w:t>12.111.0022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Doli Imam Anggara</w:t>
        <w:tab/>
        <w:tab/>
        <w:tab/>
        <w:tab/>
        <w:tab/>
        <w:t>12.111.2473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Megawati Sinaga</w:t>
        <w:tab/>
        <w:tab/>
        <w:tab/>
        <w:tab/>
        <w:tab/>
        <w:t>13.111.2241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Diana Kardofa</w:t>
        <w:tab/>
        <w:tab/>
        <w:tab/>
        <w:tab/>
        <w:tab/>
        <w:t>14.111.2311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Kelana Mala wali Panjaitan</w:t>
        <w:tab/>
        <w:tab/>
        <w:tab/>
        <w:t>13.111.4587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Kardiko Simbolon</w:t>
        <w:tab/>
        <w:tab/>
        <w:tab/>
        <w:tab/>
        <w:tab/>
        <w:t>13.111.2233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Muhammad Ali Hanafiah</w:t>
        <w:tab/>
        <w:tab/>
        <w:tab/>
        <w:tab/>
        <w:t>14.111.2257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Jay Clarens</w:t>
        <w:tab/>
        <w:tab/>
        <w:tab/>
        <w:tab/>
        <w:tab/>
        <w:tab/>
        <w:t>13.111.3824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Ira Zahroh Damanik</w:t>
        <w:tab/>
        <w:tab/>
        <w:tab/>
        <w:tab/>
        <w:t>14.111.4185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Ridha Jaya Sukma</w:t>
        <w:tab/>
        <w:tab/>
        <w:tab/>
        <w:tab/>
        <w:tab/>
        <w:t>14.111.1138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Dahlia Purba</w:t>
        <w:tab/>
        <w:tab/>
        <w:tab/>
        <w:tab/>
        <w:tab/>
        <w:tab/>
        <w:t>14.111.2974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Taufik Alex N. Batubara</w:t>
        <w:tab/>
        <w:tab/>
        <w:tab/>
        <w:tab/>
        <w:t>14.111.2915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Oksiton Mesa Krista Purba</w:t>
        <w:tab/>
        <w:tab/>
        <w:tab/>
        <w:tab/>
        <w:t>13.111.1084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Dian Giberto Simanjutak</w:t>
        <w:tab/>
        <w:tab/>
        <w:tab/>
        <w:tab/>
        <w:t>14.111.4479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Robert</w:t>
        <w:tab/>
        <w:tab/>
        <w:tab/>
        <w:tab/>
        <w:tab/>
        <w:tab/>
        <w:t>12.111.1176</w:t>
      </w:r>
    </w:p>
    <w:p>
      <w:pPr>
        <w:pStyle w:val="Normal"/>
        <w:spacing w:before="58" w:after="58"/>
        <w:ind w:left="0" w:right="0" w:hanging="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Daniel T.P Sihombing</w:t>
        <w:tab/>
        <w:tab/>
        <w:tab/>
        <w:tab/>
        <w:t>14.111.2869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</TotalTime>
  <Application>LibreOffice/5.0.2.2$Linux_X86_64 LibreOffice_project/00m0$Build-2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2016-05-08T17:14:56Z</dcterms:created>
  <dc:language>en-US</dc:language>
  <dcterms:modified xsi:type="dcterms:W3CDTF">2016-05-08T22:39:06Z</dcterms:modified>
  <cp:revision>6</cp:revision>
</cp:coreProperties>
</file>