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CCC6" w14:textId="237D51AD" w:rsidR="00F06900" w:rsidRDefault="005D7903" w:rsidP="005D790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7903">
        <w:rPr>
          <w:rFonts w:ascii="Times New Roman" w:hAnsi="Times New Roman" w:cs="Times New Roman"/>
          <w:sz w:val="24"/>
          <w:szCs w:val="24"/>
          <w:u w:val="single"/>
        </w:rPr>
        <w:t xml:space="preserve">Written Report for </w:t>
      </w:r>
      <w:proofErr w:type="spellStart"/>
      <w:r w:rsidRPr="005D7903">
        <w:rPr>
          <w:rFonts w:ascii="Times New Roman" w:hAnsi="Times New Roman" w:cs="Times New Roman"/>
          <w:sz w:val="24"/>
          <w:szCs w:val="24"/>
          <w:u w:val="single"/>
        </w:rPr>
        <w:t>PyCitySchools</w:t>
      </w:r>
      <w:proofErr w:type="spellEnd"/>
      <w:r w:rsidRPr="005D7903">
        <w:rPr>
          <w:rFonts w:ascii="Times New Roman" w:hAnsi="Times New Roman" w:cs="Times New Roman"/>
          <w:sz w:val="24"/>
          <w:szCs w:val="24"/>
          <w:u w:val="single"/>
        </w:rPr>
        <w:t xml:space="preserve"> Analysis</w:t>
      </w:r>
    </w:p>
    <w:p w14:paraId="3F93440C" w14:textId="77777777" w:rsidR="005D7903" w:rsidRDefault="005D7903" w:rsidP="005D790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C8BA070" w14:textId="6282E716" w:rsidR="005D7903" w:rsidRDefault="005D7903" w:rsidP="005D790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Summary of Analysis</w:t>
      </w:r>
    </w:p>
    <w:p w14:paraId="2C59075D" w14:textId="7DA0E8BB" w:rsidR="005D7903" w:rsidRDefault="005D7903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Average, Charter schools have a higher average math and reading score (83% to 76%, 83% to 80% respectively. Additionally, the overall passing rate for is much higher for Charter schools 90% to 53%. </w:t>
      </w:r>
    </w:p>
    <w:p w14:paraId="3405D405" w14:textId="3DA3492D" w:rsidR="005D7903" w:rsidRDefault="005D7903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Larger school sizes (2000 to 5000 students) have a much lower passing rate than school sizes between 0-1000 students and 1000-2000 students. </w:t>
      </w:r>
    </w:p>
    <w:p w14:paraId="131D0D43" w14:textId="3E37B24E" w:rsidR="005D7903" w:rsidRDefault="005D7903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Schools with the highest overall passing rates over 90% were: Cabrera High School, Griffin High School, Pena High School, Thomas High School, Wilson High </w:t>
      </w:r>
      <w:proofErr w:type="gramStart"/>
      <w:r>
        <w:rPr>
          <w:rFonts w:ascii="Times New Roman" w:hAnsi="Times New Roman" w:cs="Times New Roman"/>
          <w:sz w:val="24"/>
          <w:szCs w:val="24"/>
        </w:rPr>
        <w:t>School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Wright High School. </w:t>
      </w:r>
    </w:p>
    <w:p w14:paraId="56759DFF" w14:textId="11B7093C" w:rsidR="005D7903" w:rsidRDefault="005D7903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and Reading scores by grade did not fluctuate greatly </w:t>
      </w:r>
      <w:proofErr w:type="gramStart"/>
      <w:r>
        <w:rPr>
          <w:rFonts w:ascii="Times New Roman" w:hAnsi="Times New Roman" w:cs="Times New Roman"/>
          <w:sz w:val="24"/>
          <w:szCs w:val="24"/>
        </w:rPr>
        <w:t>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school. </w:t>
      </w:r>
    </w:p>
    <w:p w14:paraId="6C601B2E" w14:textId="0749A968" w:rsidR="005D7903" w:rsidRDefault="005D7903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 top 5 performing schools were Charters and each of the bottom 5 performing schools were District schools.</w:t>
      </w:r>
    </w:p>
    <w:p w14:paraId="5A913758" w14:textId="3B9817ED" w:rsidR="005D7903" w:rsidRDefault="005D7903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summarize, Charter schools greatly outperformed District schools and larger school sizes had a lower passing rate than smaller schools. </w:t>
      </w:r>
    </w:p>
    <w:p w14:paraId="53A7186F" w14:textId="77777777" w:rsidR="00F5725A" w:rsidRDefault="00F5725A" w:rsidP="005D7903">
      <w:pPr>
        <w:rPr>
          <w:rFonts w:ascii="Times New Roman" w:hAnsi="Times New Roman" w:cs="Times New Roman"/>
          <w:sz w:val="24"/>
          <w:szCs w:val="24"/>
        </w:rPr>
      </w:pPr>
    </w:p>
    <w:p w14:paraId="4B2BBDA0" w14:textId="727FD1E2" w:rsidR="00F5725A" w:rsidRDefault="00F5725A" w:rsidP="005D79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F5725A">
        <w:rPr>
          <w:rFonts w:ascii="Times New Roman" w:hAnsi="Times New Roman" w:cs="Times New Roman"/>
          <w:sz w:val="24"/>
          <w:szCs w:val="24"/>
          <w:u w:val="single"/>
        </w:rPr>
        <w:t>Two Conclusions from Data</w:t>
      </w:r>
    </w:p>
    <w:p w14:paraId="229BA26F" w14:textId="77777777" w:rsidR="00F5725A" w:rsidRDefault="00F5725A" w:rsidP="005D790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37B1E5" w14:textId="54FA2745" w:rsidR="00F5725A" w:rsidRDefault="00F5725A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in the summary of the analysis, Charter schools greatly outperformed District Schools and schools with a larger size performed worse than schools with small to moderate sizes. </w:t>
      </w:r>
    </w:p>
    <w:p w14:paraId="64BE9BA4" w14:textId="71430A24" w:rsidR="00F5725A" w:rsidRDefault="00F5725A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Math score for Charter schools was 83% compared to 76% for District, and the reading scores were 83% to the district’s 80%. The great disparity comes in the % Passing Math, % Passing Reading and % Overall Passing.</w:t>
      </w:r>
    </w:p>
    <w:p w14:paraId="0A95EBD7" w14:textId="27B43750" w:rsidR="00F5725A" w:rsidRDefault="00F5725A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Charter schools: 93% of students passed Math, 96% passed reading and 90% of students passed both Math and Reading. Compared to the District school performance where 66% of students passed Math, 80% passed Reading and only 53% students had an overall passing score. </w:t>
      </w:r>
    </w:p>
    <w:p w14:paraId="62A398A7" w14:textId="64B0A0ED" w:rsidR="00F5725A" w:rsidRDefault="00F5725A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difference between overall passing percentage between Charter and District was significant, nearly 40% more students passed in Charter schools (roughly 37% more).</w:t>
      </w:r>
    </w:p>
    <w:p w14:paraId="038E361D" w14:textId="4A84C0E1" w:rsidR="00F5725A" w:rsidRDefault="00F5725A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there was a significant difference in the overall passing percentage between school sizes. Large schools (2000 to 5000 students) saw an overall passing percentage of 58% compared to 89% and 90% for schools with a size of 0-1000 students and 1000-2000 students respectively. The greatest disparity was in Math specifically. Only 69% of students passed Math in large schools where 93% of students passed Math in small to moderate sized schools. The Reading passing percentage in larger schools was better compared to the Math passing percentage: 82% to 69% respectively.</w:t>
      </w:r>
    </w:p>
    <w:p w14:paraId="2A65D73B" w14:textId="77777777" w:rsidR="00F5725A" w:rsidRDefault="00F5725A" w:rsidP="005D7903">
      <w:pPr>
        <w:rPr>
          <w:rFonts w:ascii="Times New Roman" w:hAnsi="Times New Roman" w:cs="Times New Roman"/>
          <w:sz w:val="24"/>
          <w:szCs w:val="24"/>
        </w:rPr>
      </w:pPr>
    </w:p>
    <w:p w14:paraId="39B001E6" w14:textId="10468EA2" w:rsidR="0035151E" w:rsidRPr="00F5725A" w:rsidRDefault="00F5725A" w:rsidP="005D7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Charter schools greatly outperformed District schools in the percentage of their students passing. </w:t>
      </w:r>
      <w:r w:rsidR="0035151E">
        <w:rPr>
          <w:rFonts w:ascii="Times New Roman" w:hAnsi="Times New Roman" w:cs="Times New Roman"/>
          <w:sz w:val="24"/>
          <w:szCs w:val="24"/>
        </w:rPr>
        <w:t xml:space="preserve">While small to moderate sized schools greatly outperformed schools with 2000-5000 students. Maybe </w:t>
      </w:r>
      <w:proofErr w:type="gramStart"/>
      <w:r w:rsidR="0035151E">
        <w:rPr>
          <w:rFonts w:ascii="Times New Roman" w:hAnsi="Times New Roman" w:cs="Times New Roman"/>
          <w:sz w:val="24"/>
          <w:szCs w:val="24"/>
        </w:rPr>
        <w:t>a student</w:t>
      </w:r>
      <w:proofErr w:type="gramEnd"/>
      <w:r w:rsidR="0035151E">
        <w:rPr>
          <w:rFonts w:ascii="Times New Roman" w:hAnsi="Times New Roman" w:cs="Times New Roman"/>
          <w:sz w:val="24"/>
          <w:szCs w:val="24"/>
        </w:rPr>
        <w:t xml:space="preserve"> to teacher ratio is smaller in the moderate to small sized schools allowing students more time with teachers. That is only an assumption though. </w:t>
      </w:r>
    </w:p>
    <w:p w14:paraId="26CD4980" w14:textId="77777777" w:rsidR="005D7903" w:rsidRPr="005D7903" w:rsidRDefault="005D7903" w:rsidP="005D7903">
      <w:pPr>
        <w:rPr>
          <w:rFonts w:ascii="Times New Roman" w:hAnsi="Times New Roman" w:cs="Times New Roman"/>
          <w:sz w:val="24"/>
          <w:szCs w:val="24"/>
        </w:rPr>
      </w:pPr>
    </w:p>
    <w:sectPr w:rsidR="005D7903" w:rsidRPr="005D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03"/>
    <w:rsid w:val="001867D0"/>
    <w:rsid w:val="0035151E"/>
    <w:rsid w:val="005D7903"/>
    <w:rsid w:val="00A90D8E"/>
    <w:rsid w:val="00F06900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4628"/>
  <w15:chartTrackingRefBased/>
  <w15:docId w15:val="{7078DC20-9112-4414-A486-F3E6576F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Dudek</dc:creator>
  <cp:keywords/>
  <dc:description/>
  <cp:lastModifiedBy>Albert Dudek</cp:lastModifiedBy>
  <cp:revision>2</cp:revision>
  <dcterms:created xsi:type="dcterms:W3CDTF">2023-04-28T16:25:00Z</dcterms:created>
  <dcterms:modified xsi:type="dcterms:W3CDTF">2023-04-28T17:41:00Z</dcterms:modified>
</cp:coreProperties>
</file>