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5.669291338583093"/>
        <w:rPr>
          <w:rFonts w:ascii="Arial" w:cs="Arial" w:eastAsia="Arial" w:hAnsi="Arial"/>
          <w:b w:val="1"/>
          <w:bCs w:val="1"/>
          <w:i w:val="1"/>
          <w:iCs w:val="1"/>
          <w:color w:val="34a853"/>
          <w:sz w:val="26"/>
          <w:szCs w:val="26"/>
        </w:rPr>
      </w:pPr>
      <w:r w:rsidDel="00000000" w:rsidR="00000000" w:rsidRPr="00000000">
        <w:rPr>
          <w:rtl w:val="0"/>
        </w:rPr>
      </w:r>
    </w:p>
    <w:p w:rsidR="00000000" w:rsidDel="00000000" w:rsidP="00000000" w:rsidRDefault="00000000" w:rsidRPr="00000000" w14:paraId="00000002">
      <w:pPr>
        <w:spacing w:after="0" w:line="480" w:lineRule="auto"/>
        <w:ind w:right="5.669291338583093"/>
        <w:rPr>
          <w:rFonts w:ascii="Arial" w:cs="Arial" w:eastAsia="Arial" w:hAnsi="Arial"/>
          <w:b w:val="1"/>
          <w:bCs w:val="1"/>
          <w:color w:val="0097e8"/>
          <w:sz w:val="26"/>
          <w:szCs w:val="26"/>
        </w:rPr>
      </w:pPr>
      <w:r w:rsidDel="00000000" w:rsidR="00000000" w:rsidRPr="00000000">
        <w:rPr>
          <w:rFonts w:ascii="Arial" w:cs="Arial" w:eastAsia="Arial" w:hAnsi="Arial"/>
          <w:b w:val="1"/>
          <w:bCs w:val="1"/>
          <w:color w:val="0097e8"/>
          <w:sz w:val="26"/>
          <w:szCs w:val="26"/>
          <w:rtl w:val="0"/>
        </w:rPr>
        <w:t xml:space="preserve">Meta uno: </w:t>
      </w:r>
    </w:p>
    <w:p w:rsidR="00000000" w:rsidDel="00000000" w:rsidP="00000000" w:rsidRDefault="00000000" w:rsidRPr="00000000" w14:paraId="00000003">
      <w:pPr>
        <w:spacing w:after="0" w:line="360" w:lineRule="auto"/>
        <w:ind w:right="5.669291338583093"/>
        <w:jc w:val="both"/>
        <w:rPr>
          <w:rFonts w:ascii="Arial" w:cs="Arial" w:eastAsia="Arial" w:hAnsi="Arial"/>
          <w:b w:val="1"/>
          <w:bCs w:val="1"/>
          <w:color w:val="434343"/>
          <w:sz w:val="28"/>
          <w:szCs w:val="28"/>
        </w:rPr>
      </w:pPr>
      <w:r w:rsidDel="00000000" w:rsidR="00000000" w:rsidRPr="00000000">
        <w:rPr>
          <w:rFonts w:ascii="Arial" w:cs="Arial" w:eastAsia="Arial" w:hAnsi="Arial"/>
          <w:b w:val="1"/>
          <w:bCs w:val="1"/>
          <w:color w:val="000000"/>
          <w:rtl w:val="0"/>
        </w:rPr>
        <w:t xml:space="preserve">Meta original uno: </w:t>
      </w:r>
      <w:r w:rsidDel="00000000" w:rsidR="00000000" w:rsidRPr="00000000">
        <w:rPr>
          <w:rFonts w:ascii="Arial" w:cs="Arial" w:eastAsia="Arial" w:hAnsi="Arial"/>
          <w:color w:val="000000"/>
          <w:rtl w:val="0"/>
        </w:rPr>
        <w:t xml:space="preserve">“Desarrollar una aplicación móvil para gestionar el estacionamiento.” </w:t>
      </w:r>
      <w:r w:rsidDel="00000000" w:rsidR="00000000" w:rsidRPr="00000000">
        <w:rPr>
          <w:rtl w:val="0"/>
        </w:rPr>
      </w:r>
    </w:p>
    <w:p w:rsidR="00000000" w:rsidDel="00000000" w:rsidP="00000000" w:rsidRDefault="00000000" w:rsidRPr="00000000" w14:paraId="00000004">
      <w:pPr>
        <w:spacing w:after="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Meta SMART uno:</w:t>
      </w:r>
      <w:r w:rsidDel="00000000" w:rsidR="00000000" w:rsidRPr="00000000">
        <w:rPr>
          <w:rFonts w:ascii="Arial" w:cs="Arial" w:eastAsia="Arial" w:hAnsi="Arial"/>
          <w:b w:val="1"/>
          <w:bCs w:val="1"/>
          <w:color w:val="34a853"/>
          <w:sz w:val="26"/>
          <w:szCs w:val="26"/>
          <w:rtl w:val="0"/>
        </w:rPr>
        <w:t xml:space="preserve"> </w:t>
      </w:r>
      <w:r w:rsidDel="00000000" w:rsidR="00000000" w:rsidRPr="00000000">
        <w:rPr>
          <w:rFonts w:ascii="Arial" w:cs="Arial" w:eastAsia="Arial" w:hAnsi="Arial"/>
          <w:color w:val="000000"/>
          <w:rtl w:val="0"/>
        </w:rPr>
        <w:t xml:space="preserve">“Antes de finalizar el periodo de desarrollo del proyecto, la aplicación móvil de SmartParking tendrá implementadas y probadas las funciones de registro, inicio de sesión, consulta de disponibilidad, selección de espacio, reservas, pagos y administración del perfil.” </w:t>
      </w:r>
    </w:p>
    <w:p w:rsidR="00000000" w:rsidDel="00000000" w:rsidP="00000000" w:rsidRDefault="00000000" w:rsidRPr="00000000" w14:paraId="00000005">
      <w:pPr>
        <w:spacing w:after="0" w:line="240" w:lineRule="auto"/>
        <w:ind w:right="5.669291338583093"/>
        <w:rPr>
          <w:rFonts w:ascii="Arial" w:cs="Arial" w:eastAsia="Arial" w:hAnsi="Arial"/>
          <w:b w:val="1"/>
          <w:bCs w:val="1"/>
          <w:color w:val="34a853"/>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específica esta meta? ¿Aporta suficiente detalle para evitar la ambigüedad?</w:t>
            </w:r>
            <w:r w:rsidDel="00000000" w:rsidR="00000000" w:rsidRPr="00000000">
              <w:rPr>
                <w:rtl w:val="0"/>
              </w:rPr>
            </w:r>
          </w:p>
          <w:p w:rsidR="00000000" w:rsidDel="00000000" w:rsidP="00000000" w:rsidRDefault="00000000" w:rsidRPr="00000000" w14:paraId="00000007">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Sí. La meta específica que se desarrollará la aplicación móvil de SmartParking y establece las principales funcionalidades que deberá incluir: registro de usuarios, inicio de sesión, consulta de disponibilidad, gestión de reservas, procesamiento de pagos y administración del perfil. </w:t>
            </w:r>
            <w:r w:rsidDel="00000000" w:rsidR="00000000" w:rsidRPr="00000000">
              <w:rPr>
                <w:rtl w:val="0"/>
              </w:rPr>
            </w:r>
          </w:p>
        </w:tc>
      </w:tr>
      <w:tr>
        <w:trPr>
          <w:cantSplit w:val="0"/>
          <w:trHeight w:val="10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medible esta meta? ¿Incluye métricas para evaluar el éxito?</w:t>
            </w:r>
            <w:r w:rsidDel="00000000" w:rsidR="00000000" w:rsidRPr="00000000">
              <w:rPr>
                <w:rtl w:val="0"/>
              </w:rPr>
            </w:r>
          </w:p>
          <w:p w:rsidR="00000000" w:rsidDel="00000000" w:rsidP="00000000" w:rsidRDefault="00000000" w:rsidRPr="00000000" w14:paraId="00000009">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La meta será medible mediante la implementación y validación de las funcionalidades principales definidas para la aplicación. Se considerará cumplida cuando las funciones de registro, inicio de sesión, consulta de disponibilidad, reservas, pagos y perfil hayan sido concluidas y probadas correctamente.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alcanzable esta meta? ¿Es realista con el tiempo y los recursos disponibles?</w:t>
            </w:r>
            <w:r w:rsidDel="00000000" w:rsidR="00000000" w:rsidRPr="00000000">
              <w:rPr>
                <w:rtl w:val="0"/>
              </w:rPr>
            </w:r>
          </w:p>
          <w:p w:rsidR="00000000" w:rsidDel="00000000" w:rsidP="00000000" w:rsidRDefault="00000000" w:rsidRPr="00000000" w14:paraId="0000000B">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alcanzable porque el proyecto cuenta con un equipo de desarrollo y una arquitectura previamente definida. Las funcionalidades pueden desarrollarse de manera incremental durante los sprints establecidos, utilizando las tecnologías seleccionadas para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relevante esta meta? ¿Apoya los objetivos del proyecto o de la institución?</w:t>
            </w:r>
            <w:r w:rsidDel="00000000" w:rsidR="00000000" w:rsidRPr="00000000">
              <w:rPr>
                <w:rtl w:val="0"/>
              </w:rPr>
            </w:r>
          </w:p>
          <w:p w:rsidR="00000000" w:rsidDel="00000000" w:rsidP="00000000" w:rsidRDefault="00000000" w:rsidRPr="00000000" w14:paraId="0000000D">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relevante porque la aplicación constituye el principal medio de interacción entre los usuarios y SmartParking. Permite consultar espacios disponibles, realizar reservas y gestionar los servicios del estacionamiento, contribuyendo directamente al objetivo de facilitar el proceso de búsqueda de espacios.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temporal esta meta? ¿Incluye una fecha límite o un periodo definido?</w:t>
            </w:r>
            <w:r w:rsidDel="00000000" w:rsidR="00000000" w:rsidRPr="00000000">
              <w:rPr>
                <w:rtl w:val="0"/>
              </w:rPr>
            </w:r>
          </w:p>
          <w:p w:rsidR="00000000" w:rsidDel="00000000" w:rsidP="00000000" w:rsidRDefault="00000000" w:rsidRPr="00000000" w14:paraId="0000000F">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temporal porque establece como límite el final del periodo de desarrollo del proyecto. Durante este periodo se deberán implementar y validar las funcionalidades principales antes de pasar a la etapa final de integración y pruebas.</w:t>
            </w:r>
            <w:r w:rsidDel="00000000" w:rsidR="00000000" w:rsidRPr="00000000">
              <w:rPr>
                <w:rtl w:val="0"/>
              </w:rPr>
            </w:r>
          </w:p>
        </w:tc>
      </w:tr>
    </w:tbl>
    <w:p w:rsidR="00000000" w:rsidDel="00000000" w:rsidP="00000000" w:rsidRDefault="00000000" w:rsidRPr="00000000" w14:paraId="00000010">
      <w:pPr>
        <w:ind w:right="5.669291338583093"/>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spacing w:after="0" w:lineRule="auto"/>
        <w:ind w:right="5.669291338583093"/>
        <w:rPr>
          <w:rFonts w:ascii="Arial" w:cs="Arial" w:eastAsia="Arial" w:hAnsi="Arial"/>
          <w:b w:val="1"/>
          <w:bCs w:val="1"/>
          <w:i w:val="1"/>
          <w:iCs w:val="1"/>
          <w:color w:val="34a853"/>
          <w:sz w:val="26"/>
          <w:szCs w:val="26"/>
        </w:rPr>
      </w:pPr>
      <w:r w:rsidDel="00000000" w:rsidR="00000000" w:rsidRPr="00000000">
        <w:rPr>
          <w:rtl w:val="0"/>
        </w:rPr>
      </w:r>
    </w:p>
    <w:p w:rsidR="00000000" w:rsidDel="00000000" w:rsidP="00000000" w:rsidRDefault="00000000" w:rsidRPr="00000000" w14:paraId="00000012">
      <w:pPr>
        <w:spacing w:after="0" w:line="480" w:lineRule="auto"/>
        <w:ind w:right="5.669291338583093"/>
        <w:jc w:val="both"/>
        <w:rPr>
          <w:rFonts w:ascii="Arial" w:cs="Arial" w:eastAsia="Arial" w:hAnsi="Arial"/>
          <w:b w:val="1"/>
          <w:bCs w:val="1"/>
          <w:color w:val="0097e8"/>
          <w:sz w:val="26"/>
          <w:szCs w:val="26"/>
        </w:rPr>
      </w:pPr>
      <w:r w:rsidDel="00000000" w:rsidR="00000000" w:rsidRPr="00000000">
        <w:rPr>
          <w:rFonts w:ascii="Arial" w:cs="Arial" w:eastAsia="Arial" w:hAnsi="Arial"/>
          <w:b w:val="1"/>
          <w:bCs w:val="1"/>
          <w:color w:val="0097e8"/>
          <w:sz w:val="26"/>
          <w:szCs w:val="26"/>
          <w:rtl w:val="0"/>
        </w:rPr>
        <w:t xml:space="preserve">Meta dos: </w:t>
      </w:r>
    </w:p>
    <w:p w:rsidR="00000000" w:rsidDel="00000000" w:rsidP="00000000" w:rsidRDefault="00000000" w:rsidRPr="00000000" w14:paraId="00000013">
      <w:pPr>
        <w:spacing w:after="0" w:line="360" w:lineRule="auto"/>
        <w:ind w:right="5.669291338583093"/>
        <w:jc w:val="both"/>
        <w:rPr>
          <w:rFonts w:ascii="Arial" w:cs="Arial" w:eastAsia="Arial" w:hAnsi="Arial"/>
          <w:b w:val="1"/>
          <w:bCs w:val="1"/>
          <w:color w:val="434343"/>
          <w:sz w:val="28"/>
          <w:szCs w:val="28"/>
        </w:rPr>
      </w:pPr>
      <w:r w:rsidDel="00000000" w:rsidR="00000000" w:rsidRPr="00000000">
        <w:rPr>
          <w:rFonts w:ascii="Arial" w:cs="Arial" w:eastAsia="Arial" w:hAnsi="Arial"/>
          <w:b w:val="1"/>
          <w:bCs w:val="1"/>
          <w:color w:val="000000"/>
          <w:rtl w:val="0"/>
        </w:rPr>
        <w:t xml:space="preserve">Meta original dos: </w:t>
      </w:r>
      <w:r w:rsidDel="00000000" w:rsidR="00000000" w:rsidRPr="00000000">
        <w:rPr>
          <w:rFonts w:ascii="Arial" w:cs="Arial" w:eastAsia="Arial" w:hAnsi="Arial"/>
          <w:color w:val="000000"/>
          <w:rtl w:val="0"/>
        </w:rPr>
        <w:t xml:space="preserve">“Detectar si los espacios de estacionamiento están libres u ocupados.”  </w:t>
      </w:r>
      <w:r w:rsidDel="00000000" w:rsidR="00000000" w:rsidRPr="00000000">
        <w:rPr>
          <w:rtl w:val="0"/>
        </w:rPr>
      </w:r>
    </w:p>
    <w:p w:rsidR="00000000" w:rsidDel="00000000" w:rsidP="00000000" w:rsidRDefault="00000000" w:rsidRPr="00000000" w14:paraId="00000014">
      <w:pPr>
        <w:spacing w:after="0" w:lineRule="auto"/>
        <w:ind w:right="5.669291338583093"/>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Meta SMART dos:</w:t>
      </w:r>
      <w:r w:rsidDel="00000000" w:rsidR="00000000" w:rsidRPr="00000000">
        <w:rPr>
          <w:rFonts w:ascii="Arial" w:cs="Arial" w:eastAsia="Arial" w:hAnsi="Arial"/>
          <w:b w:val="1"/>
          <w:bCs w:val="1"/>
          <w:color w:val="34a853"/>
          <w:sz w:val="26"/>
          <w:szCs w:val="26"/>
          <w:rtl w:val="0"/>
        </w:rPr>
        <w:t xml:space="preserve"> </w:t>
      </w:r>
      <w:r w:rsidDel="00000000" w:rsidR="00000000" w:rsidRPr="00000000">
        <w:rPr>
          <w:rFonts w:ascii="Arial" w:cs="Arial" w:eastAsia="Arial" w:hAnsi="Arial"/>
          <w:color w:val="000000"/>
          <w:rtl w:val="0"/>
        </w:rPr>
        <w:t xml:space="preserve">“Antes de iniciar las pruebas de integración, el prototipo de SmartParking tendrá implementado un sistema de sensores ultrasónicos conectados a Arduino capaz de detectar y registrar el estado libre u ocupado de los espacios de estacionamiento monitoreados.”  </w:t>
      </w:r>
      <w:r w:rsidDel="00000000" w:rsidR="00000000" w:rsidRPr="00000000">
        <w:rPr>
          <w:rtl w:val="0"/>
        </w:rPr>
      </w:r>
    </w:p>
    <w:p w:rsidR="00000000" w:rsidDel="00000000" w:rsidP="00000000" w:rsidRDefault="00000000" w:rsidRPr="00000000" w14:paraId="00000015">
      <w:pPr>
        <w:spacing w:after="0" w:line="240" w:lineRule="auto"/>
        <w:ind w:right="5.669291338583093"/>
        <w:jc w:val="both"/>
        <w:rPr>
          <w:rFonts w:ascii="Arial" w:cs="Arial" w:eastAsia="Arial" w:hAnsi="Arial"/>
          <w:b w:val="1"/>
          <w:bCs w:val="1"/>
          <w:color w:val="34a853"/>
          <w:sz w:val="16"/>
          <w:szCs w:val="1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específica esta meta? ¿Aporta suficiente detalle para evitar la ambigüedad?</w:t>
            </w:r>
            <w:r w:rsidDel="00000000" w:rsidR="00000000" w:rsidRPr="00000000">
              <w:rPr>
                <w:rtl w:val="0"/>
              </w:rPr>
            </w:r>
          </w:p>
          <w:p w:rsidR="00000000" w:rsidDel="00000000" w:rsidP="00000000" w:rsidRDefault="00000000" w:rsidRPr="00000000" w14:paraId="00000017">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Sí. La meta especifica que se utilizarán sensores ultrasónicos HC-SR04 conectados a microcontroladores Arduino para detectar el estado de los espacios de estacionamiento. El sistema identifica principalmente los estados de espacio libre y ocupado.</w:t>
            </w:r>
            <w:r w:rsidDel="00000000" w:rsidR="00000000" w:rsidRPr="00000000">
              <w:rPr>
                <w:rtl w:val="0"/>
              </w:rPr>
            </w:r>
          </w:p>
        </w:tc>
      </w:tr>
      <w:tr>
        <w:trPr>
          <w:cantSplit w:val="0"/>
          <w:trHeight w:val="10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medible esta meta? ¿Incluye métricas para evaluar el éxito?</w:t>
            </w:r>
            <w:r w:rsidDel="00000000" w:rsidR="00000000" w:rsidRPr="00000000">
              <w:rPr>
                <w:rtl w:val="0"/>
              </w:rPr>
            </w:r>
          </w:p>
          <w:p w:rsidR="00000000" w:rsidDel="00000000" w:rsidP="00000000" w:rsidRDefault="00000000" w:rsidRPr="00000000" w14:paraId="00000019">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La meta será medible mediante pruebas de detección de los espacios. Se considerará cumplida cuando los sensores puedan identificar correctamente los estados de libre y ocupado y enviar esta información al sistema para su procesamiento.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alcanzable esta meta? ¿Es realista con el tiempo y los recursos disponibles?</w:t>
            </w:r>
            <w:r w:rsidDel="00000000" w:rsidR="00000000" w:rsidRPr="00000000">
              <w:rPr>
                <w:rtl w:val="0"/>
              </w:rPr>
            </w:r>
          </w:p>
          <w:p w:rsidR="00000000" w:rsidDel="00000000" w:rsidP="00000000" w:rsidRDefault="00000000" w:rsidRPr="00000000" w14:paraId="0000001B">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alcanzable porque el proyecto contempla el uso de componentes disponibles y sencillos de integrar, como sensores ultrasónicos y Arduino. El sistema puede ser desarrollado y probado inicialmente mediante un prototipo antes de realizar la integración completa.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relevante esta meta? ¿Apoya los objetivos del proyecto o de la institución?</w:t>
            </w:r>
            <w:r w:rsidDel="00000000" w:rsidR="00000000" w:rsidRPr="00000000">
              <w:rPr>
                <w:rtl w:val="0"/>
              </w:rPr>
            </w:r>
          </w:p>
          <w:p w:rsidR="00000000" w:rsidDel="00000000" w:rsidP="00000000" w:rsidRDefault="00000000" w:rsidRPr="00000000" w14:paraId="0000001D">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relevante porque la detección automática de los espacios es necesaria para proporcionar información actualizada sobre la disponibilidad del estacionamiento. Esta funcionalidad apoya directamente el funcionamiento de SmartParking.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temporal esta meta? ¿Incluye una fecha límite o un periodo definido?</w:t>
            </w:r>
            <w:r w:rsidDel="00000000" w:rsidR="00000000" w:rsidRPr="00000000">
              <w:rPr>
                <w:rtl w:val="0"/>
              </w:rPr>
            </w:r>
          </w:p>
          <w:p w:rsidR="00000000" w:rsidDel="00000000" w:rsidP="00000000" w:rsidRDefault="00000000" w:rsidRPr="00000000" w14:paraId="0000001F">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temporal porque deberá completarse antes de comenzar la fase de integración y pruebas del sistema, permitiendo que el hardware pueda ser conectado posteriormente con los componentes de comunicación y software.</w:t>
            </w:r>
          </w:p>
        </w:tc>
      </w:tr>
    </w:tbl>
    <w:p w:rsidR="00000000" w:rsidDel="00000000" w:rsidP="00000000" w:rsidRDefault="00000000" w:rsidRPr="00000000" w14:paraId="00000020">
      <w:pPr>
        <w:spacing w:line="300" w:lineRule="auto"/>
        <w:ind w:right="5.669291338583093"/>
        <w:jc w:val="both"/>
        <w:rPr>
          <w:rFonts w:ascii="Arial" w:cs="Arial" w:eastAsia="Arial" w:hAnsi="Arial"/>
          <w:b w:val="1"/>
          <w:bCs w:val="1"/>
          <w:color w:val="3c4043"/>
          <w:sz w:val="28"/>
          <w:szCs w:val="28"/>
        </w:rPr>
      </w:pPr>
      <w:r w:rsidDel="00000000" w:rsidR="00000000" w:rsidRPr="00000000">
        <w:rPr>
          <w:rtl w:val="0"/>
        </w:rPr>
      </w:r>
    </w:p>
    <w:p w:rsidR="00000000" w:rsidDel="00000000" w:rsidP="00000000" w:rsidRDefault="00000000" w:rsidRPr="00000000" w14:paraId="00000021">
      <w:pPr>
        <w:spacing w:line="300" w:lineRule="auto"/>
        <w:ind w:right="5.669291338583093"/>
        <w:jc w:val="both"/>
        <w:rPr>
          <w:rFonts w:ascii="Arial" w:cs="Arial" w:eastAsia="Arial" w:hAnsi="Arial"/>
          <w:b w:val="1"/>
          <w:bCs w:val="1"/>
          <w:color w:val="3c4043"/>
          <w:sz w:val="28"/>
          <w:szCs w:val="28"/>
        </w:rPr>
      </w:pPr>
      <w:r w:rsidDel="00000000" w:rsidR="00000000" w:rsidRPr="00000000">
        <w:rPr>
          <w:rtl w:val="0"/>
        </w:rPr>
      </w:r>
    </w:p>
    <w:p w:rsidR="00000000" w:rsidDel="00000000" w:rsidP="00000000" w:rsidRDefault="00000000" w:rsidRPr="00000000" w14:paraId="00000022">
      <w:pPr>
        <w:spacing w:line="300" w:lineRule="auto"/>
        <w:ind w:right="5.669291338583093"/>
        <w:jc w:val="both"/>
        <w:rPr>
          <w:rFonts w:ascii="Arial" w:cs="Arial" w:eastAsia="Arial" w:hAnsi="Arial"/>
          <w:b w:val="1"/>
          <w:bCs w:val="1"/>
          <w:color w:val="3c4043"/>
          <w:sz w:val="28"/>
          <w:szCs w:val="28"/>
        </w:rPr>
      </w:pPr>
      <w:r w:rsidDel="00000000" w:rsidR="00000000" w:rsidRPr="00000000">
        <w:rPr>
          <w:rtl w:val="0"/>
        </w:rPr>
      </w:r>
    </w:p>
    <w:p w:rsidR="00000000" w:rsidDel="00000000" w:rsidP="00000000" w:rsidRDefault="00000000" w:rsidRPr="00000000" w14:paraId="00000023">
      <w:pPr>
        <w:spacing w:line="300" w:lineRule="auto"/>
        <w:ind w:right="5.669291338583093"/>
        <w:jc w:val="both"/>
        <w:rPr>
          <w:rFonts w:ascii="Arial" w:cs="Arial" w:eastAsia="Arial" w:hAnsi="Arial"/>
          <w:b w:val="1"/>
          <w:bCs w:val="1"/>
          <w:color w:val="3c4043"/>
          <w:sz w:val="28"/>
          <w:szCs w:val="28"/>
        </w:rPr>
      </w:pPr>
      <w:r w:rsidDel="00000000" w:rsidR="00000000" w:rsidRPr="00000000">
        <w:rPr>
          <w:rtl w:val="0"/>
        </w:rPr>
      </w:r>
    </w:p>
    <w:p w:rsidR="00000000" w:rsidDel="00000000" w:rsidP="00000000" w:rsidRDefault="00000000" w:rsidRPr="00000000" w14:paraId="00000024">
      <w:pPr>
        <w:spacing w:after="0" w:line="480" w:lineRule="auto"/>
        <w:ind w:right="5.669291338583093"/>
        <w:jc w:val="both"/>
        <w:rPr>
          <w:rFonts w:ascii="Arial" w:cs="Arial" w:eastAsia="Arial" w:hAnsi="Arial"/>
          <w:b w:val="1"/>
          <w:bCs w:val="1"/>
          <w:color w:val="0097e8"/>
          <w:sz w:val="26"/>
          <w:szCs w:val="26"/>
        </w:rPr>
      </w:pPr>
      <w:r w:rsidDel="00000000" w:rsidR="00000000" w:rsidRPr="00000000">
        <w:rPr>
          <w:rFonts w:ascii="Arial" w:cs="Arial" w:eastAsia="Arial" w:hAnsi="Arial"/>
          <w:b w:val="1"/>
          <w:bCs w:val="1"/>
          <w:color w:val="0097e8"/>
          <w:sz w:val="26"/>
          <w:szCs w:val="26"/>
          <w:rtl w:val="0"/>
        </w:rPr>
        <w:t xml:space="preserve">Meta tres:</w:t>
      </w:r>
    </w:p>
    <w:p w:rsidR="00000000" w:rsidDel="00000000" w:rsidP="00000000" w:rsidRDefault="00000000" w:rsidRPr="00000000" w14:paraId="00000025">
      <w:pPr>
        <w:spacing w:after="0" w:line="360" w:lineRule="auto"/>
        <w:ind w:right="5.669291338583093"/>
        <w:jc w:val="both"/>
        <w:rPr>
          <w:rFonts w:ascii="Arial" w:cs="Arial" w:eastAsia="Arial" w:hAnsi="Arial"/>
          <w:b w:val="1"/>
          <w:bCs w:val="1"/>
          <w:color w:val="434343"/>
          <w:sz w:val="28"/>
          <w:szCs w:val="28"/>
        </w:rPr>
      </w:pPr>
      <w:r w:rsidDel="00000000" w:rsidR="00000000" w:rsidRPr="00000000">
        <w:rPr>
          <w:rFonts w:ascii="Arial" w:cs="Arial" w:eastAsia="Arial" w:hAnsi="Arial"/>
          <w:b w:val="1"/>
          <w:bCs w:val="1"/>
          <w:color w:val="000000"/>
          <w:rtl w:val="0"/>
        </w:rPr>
        <w:t xml:space="preserve">Meta original tres: </w:t>
      </w:r>
      <w:r w:rsidDel="00000000" w:rsidR="00000000" w:rsidRPr="00000000">
        <w:rPr>
          <w:rFonts w:ascii="Arial" w:cs="Arial" w:eastAsia="Arial" w:hAnsi="Arial"/>
          <w:color w:val="000000"/>
          <w:rtl w:val="0"/>
        </w:rPr>
        <w:t xml:space="preserve">“Actualizar la disponibilidad de los espacios de estacionamiento en tiempo real.” </w:t>
      </w:r>
      <w:r w:rsidDel="00000000" w:rsidR="00000000" w:rsidRPr="00000000">
        <w:rPr>
          <w:rtl w:val="0"/>
        </w:rPr>
      </w:r>
    </w:p>
    <w:p w:rsidR="00000000" w:rsidDel="00000000" w:rsidP="00000000" w:rsidRDefault="00000000" w:rsidRPr="00000000" w14:paraId="00000026">
      <w:pPr>
        <w:spacing w:after="0" w:lineRule="auto"/>
        <w:ind w:right="5.669291338583093"/>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Meta SMART tres:</w:t>
      </w:r>
      <w:r w:rsidDel="00000000" w:rsidR="00000000" w:rsidRPr="00000000">
        <w:rPr>
          <w:rFonts w:ascii="Arial" w:cs="Arial" w:eastAsia="Arial" w:hAnsi="Arial"/>
          <w:b w:val="1"/>
          <w:bCs w:val="1"/>
          <w:color w:val="34a853"/>
          <w:sz w:val="26"/>
          <w:szCs w:val="26"/>
          <w:rtl w:val="0"/>
        </w:rPr>
        <w:t xml:space="preserve"> </w:t>
      </w:r>
      <w:r w:rsidDel="00000000" w:rsidR="00000000" w:rsidRPr="00000000">
        <w:rPr>
          <w:rFonts w:ascii="Arial" w:cs="Arial" w:eastAsia="Arial" w:hAnsi="Arial"/>
          <w:color w:val="000000"/>
          <w:rtl w:val="0"/>
        </w:rPr>
        <w:t xml:space="preserve">“Antes de iniciar las pruebas de integración, el sistema de SmartParking transmitirá mediante MQTT los cambios de estado de los espacios desde el hardware hacia el sistema central y actualizará la información de disponibilidad mostrada en la aplicación móvil.” </w:t>
      </w:r>
      <w:r w:rsidDel="00000000" w:rsidR="00000000" w:rsidRPr="00000000">
        <w:rPr>
          <w:rtl w:val="0"/>
        </w:rPr>
      </w:r>
    </w:p>
    <w:p w:rsidR="00000000" w:rsidDel="00000000" w:rsidP="00000000" w:rsidRDefault="00000000" w:rsidRPr="00000000" w14:paraId="00000027">
      <w:pPr>
        <w:spacing w:after="0" w:line="240" w:lineRule="auto"/>
        <w:ind w:right="5.669291338583093"/>
        <w:jc w:val="both"/>
        <w:rPr>
          <w:rFonts w:ascii="Arial" w:cs="Arial" w:eastAsia="Arial" w:hAnsi="Arial"/>
          <w:b w:val="1"/>
          <w:bCs w:val="1"/>
          <w:color w:val="34a853"/>
          <w:sz w:val="16"/>
          <w:szCs w:val="1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específica esta meta? ¿Aporta suficiente detalle para evitar la ambigüedad?</w:t>
            </w:r>
            <w:r w:rsidDel="00000000" w:rsidR="00000000" w:rsidRPr="00000000">
              <w:rPr>
                <w:rtl w:val="0"/>
              </w:rPr>
            </w:r>
          </w:p>
          <w:p w:rsidR="00000000" w:rsidDel="00000000" w:rsidP="00000000" w:rsidRDefault="00000000" w:rsidRPr="00000000" w14:paraId="00000029">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Sí. La meta especifica que se utilizará el protocolo MQTT para transmitir los estados de los espacios desde los dispositivos de hardware hacia el sistema central. También establece que esta información deberá estar disponible para la aplicación móvil.</w:t>
            </w:r>
            <w:r w:rsidDel="00000000" w:rsidR="00000000" w:rsidRPr="00000000">
              <w:rPr>
                <w:rtl w:val="0"/>
              </w:rPr>
            </w:r>
          </w:p>
        </w:tc>
      </w:tr>
      <w:tr>
        <w:trPr>
          <w:cantSplit w:val="0"/>
          <w:trHeight w:val="10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medible esta meta? ¿Incluye métricas para evaluar el éxito?</w:t>
            </w:r>
            <w:r w:rsidDel="00000000" w:rsidR="00000000" w:rsidRPr="00000000">
              <w:rPr>
                <w:rtl w:val="0"/>
              </w:rPr>
            </w:r>
          </w:p>
          <w:p w:rsidR="00000000" w:rsidDel="00000000" w:rsidP="00000000" w:rsidRDefault="00000000" w:rsidRPr="00000000" w14:paraId="0000002B">
            <w:pPr>
              <w:widowControl w:val="0"/>
              <w:spacing w:after="0" w:line="240" w:lineRule="auto"/>
              <w:ind w:right="5.669291338583093"/>
              <w:jc w:val="both"/>
              <w:rPr>
                <w:rFonts w:ascii="Arial" w:cs="Arial" w:eastAsia="Arial" w:hAnsi="Arial"/>
                <w:color w:val="434343"/>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La meta será medible mediante pruebas de comunicación entre los dispositivos, el servidor y la aplicación. Se considerará cumplida cuando los cambios de estado de los espacios puedan transmitirse correctamente y reflejarse en 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alcanzable esta meta? ¿Es realista con el tiempo y los recursos disponibles?</w:t>
            </w:r>
            <w:r w:rsidDel="00000000" w:rsidR="00000000" w:rsidRPr="00000000">
              <w:rPr>
                <w:rtl w:val="0"/>
              </w:rPr>
            </w:r>
          </w:p>
          <w:p w:rsidR="00000000" w:rsidDel="00000000" w:rsidP="00000000" w:rsidRDefault="00000000" w:rsidRPr="00000000" w14:paraId="0000002D">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alcanzable porque MQTT forma parte de la arquitectura propuesta y Raspberry Pi puede utilizarse como broker para gestionar la comunicación. La implementación puede realizarse de forma gradual, comenzando con pruebas entre un sensor y el servidor antes de incorporar los demás componentes.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relevante esta meta? ¿Apoya los objetivos del proyecto o de la institución?</w:t>
            </w:r>
            <w:r w:rsidDel="00000000" w:rsidR="00000000" w:rsidRPr="00000000">
              <w:rPr>
                <w:rtl w:val="0"/>
              </w:rPr>
            </w:r>
          </w:p>
          <w:p w:rsidR="00000000" w:rsidDel="00000000" w:rsidP="00000000" w:rsidRDefault="00000000" w:rsidRPr="00000000" w14:paraId="0000002F">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relevante porque permite que la disponibilidad mostrada a los usuarios se mantenga actualizada. La comunicación en tiempo real conecta el sistema físico del estacionamiento con los componentes de software de SmartParking.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temporal esta meta? ¿Incluye una fecha límite o un periodo definido?</w:t>
            </w:r>
            <w:r w:rsidDel="00000000" w:rsidR="00000000" w:rsidRPr="00000000">
              <w:rPr>
                <w:rtl w:val="0"/>
              </w:rPr>
            </w:r>
          </w:p>
          <w:p w:rsidR="00000000" w:rsidDel="00000000" w:rsidP="00000000" w:rsidRDefault="00000000" w:rsidRPr="00000000" w14:paraId="00000031">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temporal porque la comunicación deberá estar implementada y validada antes de la fase de integración y pruebas finales del proyecto, de manera que pueda utilizarse junto con el hardware, backend y aplicación móvil.</w:t>
            </w:r>
          </w:p>
        </w:tc>
      </w:tr>
    </w:tbl>
    <w:p w:rsidR="00000000" w:rsidDel="00000000" w:rsidP="00000000" w:rsidRDefault="00000000" w:rsidRPr="00000000" w14:paraId="00000032">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33">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34">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35">
      <w:pPr>
        <w:spacing w:after="0" w:line="480" w:lineRule="auto"/>
        <w:ind w:right="5.669291338583093"/>
        <w:jc w:val="both"/>
        <w:rPr>
          <w:rFonts w:ascii="Arial" w:cs="Arial" w:eastAsia="Arial" w:hAnsi="Arial"/>
          <w:b w:val="1"/>
          <w:bCs w:val="1"/>
          <w:color w:val="0097e8"/>
          <w:sz w:val="26"/>
          <w:szCs w:val="26"/>
        </w:rPr>
      </w:pPr>
      <w:r w:rsidDel="00000000" w:rsidR="00000000" w:rsidRPr="00000000">
        <w:rPr>
          <w:rFonts w:ascii="Arial" w:cs="Arial" w:eastAsia="Arial" w:hAnsi="Arial"/>
          <w:b w:val="1"/>
          <w:bCs w:val="1"/>
          <w:color w:val="0097e8"/>
          <w:sz w:val="26"/>
          <w:szCs w:val="26"/>
          <w:rtl w:val="0"/>
        </w:rPr>
        <w:t xml:space="preserve">Meta cuatro: </w:t>
      </w:r>
    </w:p>
    <w:p w:rsidR="00000000" w:rsidDel="00000000" w:rsidP="00000000" w:rsidRDefault="00000000" w:rsidRPr="00000000" w14:paraId="00000036">
      <w:pPr>
        <w:spacing w:after="0" w:line="360" w:lineRule="auto"/>
        <w:ind w:right="5.669291338583093"/>
        <w:jc w:val="both"/>
        <w:rPr>
          <w:rFonts w:ascii="Arial" w:cs="Arial" w:eastAsia="Arial" w:hAnsi="Arial"/>
          <w:b w:val="1"/>
          <w:bCs w:val="1"/>
          <w:color w:val="434343"/>
          <w:sz w:val="28"/>
          <w:szCs w:val="28"/>
        </w:rPr>
      </w:pPr>
      <w:r w:rsidDel="00000000" w:rsidR="00000000" w:rsidRPr="00000000">
        <w:rPr>
          <w:rFonts w:ascii="Arial" w:cs="Arial" w:eastAsia="Arial" w:hAnsi="Arial"/>
          <w:b w:val="1"/>
          <w:bCs w:val="1"/>
          <w:color w:val="000000"/>
          <w:rtl w:val="0"/>
        </w:rPr>
        <w:t xml:space="preserve">Meta original cuatro: </w:t>
      </w:r>
      <w:r w:rsidDel="00000000" w:rsidR="00000000" w:rsidRPr="00000000">
        <w:rPr>
          <w:rFonts w:ascii="Arial" w:cs="Arial" w:eastAsia="Arial" w:hAnsi="Arial"/>
          <w:color w:val="000000"/>
          <w:rtl w:val="0"/>
        </w:rPr>
        <w:t xml:space="preserve">“Permitir a los usuarios reservar y pagar por un espacio de estacionamiento.” </w:t>
      </w:r>
      <w:r w:rsidDel="00000000" w:rsidR="00000000" w:rsidRPr="00000000">
        <w:rPr>
          <w:rtl w:val="0"/>
        </w:rPr>
      </w:r>
    </w:p>
    <w:p w:rsidR="00000000" w:rsidDel="00000000" w:rsidP="00000000" w:rsidRDefault="00000000" w:rsidRPr="00000000" w14:paraId="00000037">
      <w:pPr>
        <w:spacing w:after="0" w:lineRule="auto"/>
        <w:ind w:right="5.669291338583093"/>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Meta SMART cuatro:</w:t>
      </w:r>
      <w:r w:rsidDel="00000000" w:rsidR="00000000" w:rsidRPr="00000000">
        <w:rPr>
          <w:rFonts w:ascii="Arial" w:cs="Arial" w:eastAsia="Arial" w:hAnsi="Arial"/>
          <w:b w:val="1"/>
          <w:bCs w:val="1"/>
          <w:color w:val="34a853"/>
          <w:sz w:val="26"/>
          <w:szCs w:val="26"/>
          <w:rtl w:val="0"/>
        </w:rPr>
        <w:t xml:space="preserve"> </w:t>
      </w:r>
      <w:r w:rsidDel="00000000" w:rsidR="00000000" w:rsidRPr="00000000">
        <w:rPr>
          <w:rFonts w:ascii="Arial" w:cs="Arial" w:eastAsia="Arial" w:hAnsi="Arial"/>
          <w:color w:val="000000"/>
          <w:rtl w:val="0"/>
        </w:rPr>
        <w:t xml:space="preserve">“Antes de la validación final del proyecto, los usuarios podrán seleccionar un espacio disponible, confirmar una reserva y completar el proceso de pago mediante la pasarela de pago integrada, verificando que el espacio seleccionado continúe disponible durante el proceso.” </w:t>
      </w:r>
      <w:r w:rsidDel="00000000" w:rsidR="00000000" w:rsidRPr="00000000">
        <w:rPr>
          <w:rtl w:val="0"/>
        </w:rPr>
      </w:r>
    </w:p>
    <w:p w:rsidR="00000000" w:rsidDel="00000000" w:rsidP="00000000" w:rsidRDefault="00000000" w:rsidRPr="00000000" w14:paraId="00000038">
      <w:pPr>
        <w:spacing w:after="0" w:line="240" w:lineRule="auto"/>
        <w:ind w:right="5.669291338583093"/>
        <w:jc w:val="both"/>
        <w:rPr>
          <w:rFonts w:ascii="Arial" w:cs="Arial" w:eastAsia="Arial" w:hAnsi="Arial"/>
          <w:b w:val="1"/>
          <w:bCs w:val="1"/>
          <w:color w:val="34a853"/>
          <w:sz w:val="16"/>
          <w:szCs w:val="1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específica esta meta? ¿Aporta suficiente detalle para evitar la ambigüedad?</w:t>
            </w:r>
            <w:r w:rsidDel="00000000" w:rsidR="00000000" w:rsidRPr="00000000">
              <w:rPr>
                <w:rtl w:val="0"/>
              </w:rPr>
            </w:r>
          </w:p>
          <w:p w:rsidR="00000000" w:rsidDel="00000000" w:rsidP="00000000" w:rsidRDefault="00000000" w:rsidRPr="00000000" w14:paraId="0000003A">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Sí. La meta especifica las acciones principales que debe realizar el sistema: seleccionar un espacio disponible, confirmar la reserva y procesar el pago correspondiente. También contempla la utilización de un servicio de pagos (stripe) integrado al sistema.</w:t>
            </w:r>
          </w:p>
        </w:tc>
      </w:tr>
      <w:tr>
        <w:trPr>
          <w:cantSplit w:val="0"/>
          <w:trHeight w:val="10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medible esta meta? ¿Incluye métricas para evaluar el éxito?</w:t>
            </w:r>
            <w:r w:rsidDel="00000000" w:rsidR="00000000" w:rsidRPr="00000000">
              <w:rPr>
                <w:rtl w:val="0"/>
              </w:rPr>
            </w:r>
          </w:p>
          <w:p w:rsidR="00000000" w:rsidDel="00000000" w:rsidP="00000000" w:rsidRDefault="00000000" w:rsidRPr="00000000" w14:paraId="0000003C">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La meta será medible mediante pruebas de creación, confirmación y pago de reservas. Se considerará cumplida cuando un usuario pueda seleccionar un espacio disponible, completar una reserva y realizar correctamente el proceso de pago.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alcanzable esta meta? ¿Es realista con el tiempo y los recursos disponibles?</w:t>
            </w:r>
            <w:r w:rsidDel="00000000" w:rsidR="00000000" w:rsidRPr="00000000">
              <w:rPr>
                <w:rtl w:val="0"/>
              </w:rPr>
            </w:r>
          </w:p>
          <w:p w:rsidR="00000000" w:rsidDel="00000000" w:rsidP="00000000" w:rsidRDefault="00000000" w:rsidRPr="00000000" w14:paraId="0000003E">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alcanzable porque el sistema ya contempla una arquitectura para gestionar reservas y pagos, además de una integración con una pasarela de pago. Las funcionalidades pueden implementarse de forma independiente y posteriormente integrarse con la aplicación y la base de datos.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relevante esta meta? ¿Apoya los objetivos del proyecto o de la institución?</w:t>
            </w:r>
            <w:r w:rsidDel="00000000" w:rsidR="00000000" w:rsidRPr="00000000">
              <w:rPr>
                <w:rtl w:val="0"/>
              </w:rPr>
            </w:r>
          </w:p>
          <w:p w:rsidR="00000000" w:rsidDel="00000000" w:rsidP="00000000" w:rsidRDefault="00000000" w:rsidRPr="00000000" w14:paraId="00000040">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relevante porque las reservas y los pagos forman parte de las funciones principales de SmartParking. Estas permiten completar el proceso de utilización del estacionamiento desde la aplicación.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temporal esta meta? ¿Incluye una fecha límite o un periodo definido?</w:t>
            </w:r>
            <w:r w:rsidDel="00000000" w:rsidR="00000000" w:rsidRPr="00000000">
              <w:rPr>
                <w:rtl w:val="0"/>
              </w:rPr>
            </w:r>
          </w:p>
          <w:p w:rsidR="00000000" w:rsidDel="00000000" w:rsidP="00000000" w:rsidRDefault="00000000" w:rsidRPr="00000000" w14:paraId="00000042">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temporal porque la implementación deberá completarse antes de la validación final del sistema, para que las funciones de reserva y pago puedan ser probadas junto con el resto de los componentes.</w:t>
            </w:r>
          </w:p>
        </w:tc>
      </w:tr>
    </w:tbl>
    <w:p w:rsidR="00000000" w:rsidDel="00000000" w:rsidP="00000000" w:rsidRDefault="00000000" w:rsidRPr="00000000" w14:paraId="00000043">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44">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45">
      <w:pPr>
        <w:spacing w:line="300" w:lineRule="auto"/>
        <w:ind w:right="5.669291338583093"/>
        <w:jc w:val="both"/>
        <w:rPr>
          <w:rFonts w:ascii="Arial" w:cs="Arial" w:eastAsia="Arial" w:hAnsi="Arial"/>
          <w:b w:val="1"/>
          <w:bCs w:val="1"/>
          <w:color w:val="3c4043"/>
          <w:sz w:val="40"/>
          <w:szCs w:val="40"/>
        </w:rPr>
      </w:pPr>
      <w:r w:rsidDel="00000000" w:rsidR="00000000" w:rsidRPr="00000000">
        <w:rPr>
          <w:rtl w:val="0"/>
        </w:rPr>
      </w:r>
    </w:p>
    <w:p w:rsidR="00000000" w:rsidDel="00000000" w:rsidP="00000000" w:rsidRDefault="00000000" w:rsidRPr="00000000" w14:paraId="00000046">
      <w:pPr>
        <w:spacing w:after="0" w:line="480" w:lineRule="auto"/>
        <w:ind w:right="5.669291338583093"/>
        <w:jc w:val="both"/>
        <w:rPr>
          <w:rFonts w:ascii="Arial" w:cs="Arial" w:eastAsia="Arial" w:hAnsi="Arial"/>
          <w:b w:val="1"/>
          <w:bCs w:val="1"/>
          <w:color w:val="0097e8"/>
          <w:sz w:val="26"/>
          <w:szCs w:val="26"/>
        </w:rPr>
      </w:pPr>
      <w:r w:rsidDel="00000000" w:rsidR="00000000" w:rsidRPr="00000000">
        <w:rPr>
          <w:rFonts w:ascii="Arial" w:cs="Arial" w:eastAsia="Arial" w:hAnsi="Arial"/>
          <w:b w:val="1"/>
          <w:bCs w:val="1"/>
          <w:color w:val="0097e8"/>
          <w:sz w:val="26"/>
          <w:szCs w:val="26"/>
          <w:rtl w:val="0"/>
        </w:rPr>
        <w:t xml:space="preserve">Meta cinco: </w:t>
      </w:r>
    </w:p>
    <w:p w:rsidR="00000000" w:rsidDel="00000000" w:rsidP="00000000" w:rsidRDefault="00000000" w:rsidRPr="00000000" w14:paraId="00000047">
      <w:pPr>
        <w:spacing w:after="0" w:line="360" w:lineRule="auto"/>
        <w:ind w:right="5.669291338583093"/>
        <w:jc w:val="both"/>
        <w:rPr>
          <w:rFonts w:ascii="Arial" w:cs="Arial" w:eastAsia="Arial" w:hAnsi="Arial"/>
          <w:b w:val="1"/>
          <w:bCs w:val="1"/>
          <w:color w:val="434343"/>
          <w:sz w:val="28"/>
          <w:szCs w:val="28"/>
        </w:rPr>
      </w:pPr>
      <w:r w:rsidDel="00000000" w:rsidR="00000000" w:rsidRPr="00000000">
        <w:rPr>
          <w:rFonts w:ascii="Arial" w:cs="Arial" w:eastAsia="Arial" w:hAnsi="Arial"/>
          <w:b w:val="1"/>
          <w:bCs w:val="1"/>
          <w:color w:val="000000"/>
          <w:rtl w:val="0"/>
        </w:rPr>
        <w:t xml:space="preserve">Meta original cinco: </w:t>
      </w:r>
      <w:r w:rsidDel="00000000" w:rsidR="00000000" w:rsidRPr="00000000">
        <w:rPr>
          <w:rFonts w:ascii="Arial" w:cs="Arial" w:eastAsia="Arial" w:hAnsi="Arial"/>
          <w:color w:val="000000"/>
          <w:rtl w:val="0"/>
        </w:rPr>
        <w:t xml:space="preserve">“Integrar y comprobar el funcionamiento del sistema SmartParking.” </w:t>
      </w:r>
      <w:r w:rsidDel="00000000" w:rsidR="00000000" w:rsidRPr="00000000">
        <w:rPr>
          <w:rtl w:val="0"/>
        </w:rPr>
      </w:r>
    </w:p>
    <w:p w:rsidR="00000000" w:rsidDel="00000000" w:rsidP="00000000" w:rsidRDefault="00000000" w:rsidRPr="00000000" w14:paraId="00000048">
      <w:pPr>
        <w:spacing w:after="0" w:lineRule="auto"/>
        <w:ind w:right="5.669291338583093"/>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Meta SMART cinco:</w:t>
      </w:r>
      <w:r w:rsidDel="00000000" w:rsidR="00000000" w:rsidRPr="00000000">
        <w:rPr>
          <w:rFonts w:ascii="Arial" w:cs="Arial" w:eastAsia="Arial" w:hAnsi="Arial"/>
          <w:b w:val="1"/>
          <w:bCs w:val="1"/>
          <w:color w:val="34a853"/>
          <w:sz w:val="26"/>
          <w:szCs w:val="26"/>
          <w:rtl w:val="0"/>
        </w:rPr>
        <w:t xml:space="preserve"> </w:t>
      </w:r>
      <w:r w:rsidDel="00000000" w:rsidR="00000000" w:rsidRPr="00000000">
        <w:rPr>
          <w:rFonts w:ascii="Arial" w:cs="Arial" w:eastAsia="Arial" w:hAnsi="Arial"/>
          <w:color w:val="000000"/>
          <w:rtl w:val="0"/>
        </w:rPr>
        <w:t xml:space="preserve">“Antes del cierre del proyecto, se integrarán los sensores, Arduino, comunicación MQTT, backend, base de datos, sistema de reservas, notificaciones, pagos y aplicación móvil, y se ejecutarán pruebas de integración para verificar el desempeño de las funcionalidades principales sin errores críticos.” </w:t>
      </w:r>
      <w:r w:rsidDel="00000000" w:rsidR="00000000" w:rsidRPr="00000000">
        <w:rPr>
          <w:rtl w:val="0"/>
        </w:rPr>
      </w:r>
    </w:p>
    <w:p w:rsidR="00000000" w:rsidDel="00000000" w:rsidP="00000000" w:rsidRDefault="00000000" w:rsidRPr="00000000" w14:paraId="00000049">
      <w:pPr>
        <w:spacing w:after="0" w:line="240" w:lineRule="auto"/>
        <w:ind w:right="5.669291338583093"/>
        <w:jc w:val="both"/>
        <w:rPr>
          <w:rFonts w:ascii="Arial" w:cs="Arial" w:eastAsia="Arial" w:hAnsi="Arial"/>
          <w:b w:val="1"/>
          <w:bCs w:val="1"/>
          <w:color w:val="34a853"/>
          <w:sz w:val="16"/>
          <w:szCs w:val="16"/>
        </w:rPr>
      </w:pPr>
      <w:r w:rsidDel="00000000" w:rsidR="00000000" w:rsidRPr="00000000">
        <w:rPr>
          <w:rtl w:val="0"/>
        </w:rPr>
      </w:r>
    </w:p>
    <w:sdt>
      <w:sdtPr>
        <w:lock w:val="contentLocked"/>
        <w:id w:val="1507446800"/>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específica esta meta? ¿Aporta suficiente detalle para evitar la ambigüedad?</w:t>
                </w:r>
                <w:r w:rsidDel="00000000" w:rsidR="00000000" w:rsidRPr="00000000">
                  <w:rPr>
                    <w:rtl w:val="0"/>
                  </w:rPr>
                </w:r>
              </w:p>
              <w:p w:rsidR="00000000" w:rsidDel="00000000" w:rsidP="00000000" w:rsidRDefault="00000000" w:rsidRPr="00000000" w14:paraId="0000004B">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Sí. La meta identifica los principales componentes que deberán integrarse: sensores, Arduino, comunicación MQTT, backend, base de datos, notificaciones, servicios de pago y aplicación móvil. El propósito es comprobar que estos componentes funcionen conjuntamente.</w:t>
                </w:r>
              </w:p>
            </w:tc>
          </w:tr>
          <w:tr>
            <w:trPr>
              <w:cantSplit w:val="0"/>
              <w:trHeight w:val="10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medible esta meta? ¿Incluye métricas para evaluar el éxito?</w:t>
                </w:r>
                <w:r w:rsidDel="00000000" w:rsidR="00000000" w:rsidRPr="00000000">
                  <w:rPr>
                    <w:rtl w:val="0"/>
                  </w:rPr>
                </w:r>
              </w:p>
              <w:p w:rsidR="00000000" w:rsidDel="00000000" w:rsidP="00000000" w:rsidRDefault="00000000" w:rsidRPr="00000000" w14:paraId="0000004D">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La meta será medible mediante la ejecución de pruebas de integración y pruebas de los requisitos principales del sistema. Se considerará cumplida cuando los componentes puedan comunicarse correctamente y las funcionalidades principales puedan ejecutarse sin errores durante las pruebas establecidas.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alcanzable esta meta? ¿Es realista con el tiempo y los recursos disponibles?</w:t>
                </w:r>
                <w:r w:rsidDel="00000000" w:rsidR="00000000" w:rsidRPr="00000000">
                  <w:rPr>
                    <w:rtl w:val="0"/>
                  </w:rPr>
                </w:r>
              </w:p>
              <w:p w:rsidR="00000000" w:rsidDel="00000000" w:rsidP="00000000" w:rsidRDefault="00000000" w:rsidRPr="00000000" w14:paraId="0000004F">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alcanzable porque los componentes se desarrollarán y probarán progresivamente durante las etapas anteriores del proyecto. Esto permitirá realizar la integración final sobre módulos previamente desarrollados y reducir los problemas durante la validación.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relevante esta meta? ¿Apoya los objetivos del proyecto o de la institución?</w:t>
                </w:r>
                <w:r w:rsidDel="00000000" w:rsidR="00000000" w:rsidRPr="00000000">
                  <w:rPr>
                    <w:rtl w:val="0"/>
                  </w:rPr>
                </w:r>
              </w:p>
              <w:p w:rsidR="00000000" w:rsidDel="00000000" w:rsidP="00000000" w:rsidRDefault="00000000" w:rsidRPr="00000000" w14:paraId="00000051">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relevante porque permite comprobar que SmartParking funcione como un sistema centralizado y no únicamente como componentes independientes. La integración y validación son necesarias para determinar si la solución desarrollada cumple con los requisitos establecidos.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after="0" w:line="360" w:lineRule="auto"/>
                  <w:ind w:right="5.669291338583093"/>
                  <w:jc w:val="both"/>
                  <w:rPr>
                    <w:rFonts w:ascii="Arial" w:cs="Arial" w:eastAsia="Arial" w:hAnsi="Arial"/>
                    <w:b w:val="1"/>
                    <w:bCs w:val="1"/>
                    <w:i w:val="1"/>
                    <w:iCs w:val="1"/>
                    <w:color w:val="0097e8"/>
                    <w:sz w:val="24"/>
                    <w:szCs w:val="24"/>
                  </w:rPr>
                </w:pPr>
                <w:r w:rsidDel="00000000" w:rsidR="00000000" w:rsidRPr="00000000">
                  <w:rPr>
                    <w:rFonts w:ascii="Arial" w:cs="Arial" w:eastAsia="Arial" w:hAnsi="Arial"/>
                    <w:b w:val="1"/>
                    <w:bCs w:val="1"/>
                    <w:color w:val="0097e8"/>
                    <w:sz w:val="24"/>
                    <w:szCs w:val="24"/>
                    <w:rtl w:val="0"/>
                  </w:rPr>
                  <w:t xml:space="preserve">¿Qué hace temporal esta meta? ¿Incluye una fecha límite o un periodo definido?</w:t>
                </w:r>
                <w:r w:rsidDel="00000000" w:rsidR="00000000" w:rsidRPr="00000000">
                  <w:rPr>
                    <w:rtl w:val="0"/>
                  </w:rPr>
                </w:r>
              </w:p>
              <w:p w:rsidR="00000000" w:rsidDel="00000000" w:rsidP="00000000" w:rsidRDefault="00000000" w:rsidRPr="00000000" w14:paraId="00000053">
                <w:pPr>
                  <w:widowControl w:val="0"/>
                  <w:spacing w:after="0" w:line="240" w:lineRule="auto"/>
                  <w:ind w:right="5.669291338583093"/>
                  <w:jc w:val="both"/>
                  <w:rPr>
                    <w:rFonts w:ascii="Arial" w:cs="Arial" w:eastAsia="Arial" w:hAnsi="Arial"/>
                    <w:color w:val="000000"/>
                  </w:rPr>
                </w:pPr>
                <w:r w:rsidDel="00000000" w:rsidR="00000000" w:rsidRPr="00000000">
                  <w:rPr>
                    <w:rFonts w:ascii="Arial" w:cs="Arial" w:eastAsia="Arial" w:hAnsi="Arial"/>
                    <w:b w:val="1"/>
                    <w:bCs w:val="1"/>
                    <w:i w:val="1"/>
                    <w:iCs w:val="1"/>
                    <w:color w:val="434343"/>
                    <w:rtl w:val="0"/>
                  </w:rPr>
                  <w:t xml:space="preserve">Respuesta</w:t>
                </w:r>
                <w:r w:rsidDel="00000000" w:rsidR="00000000" w:rsidRPr="00000000">
                  <w:rPr>
                    <w:rFonts w:ascii="Arial" w:cs="Arial" w:eastAsia="Arial" w:hAnsi="Arial"/>
                    <w:color w:val="434343"/>
                    <w:rtl w:val="0"/>
                  </w:rPr>
                  <w:t xml:space="preserve">: </w:t>
                </w:r>
                <w:r w:rsidDel="00000000" w:rsidR="00000000" w:rsidRPr="00000000">
                  <w:rPr>
                    <w:rFonts w:ascii="Arial" w:cs="Arial" w:eastAsia="Arial" w:hAnsi="Arial"/>
                    <w:color w:val="000000"/>
                    <w:rtl w:val="0"/>
                  </w:rPr>
                  <w:t xml:space="preserve">Es temporal porque la integración y validación deberán realizarse durante el periodo final de pruebas del proyecto y completarse antes del cierre del proyecto, cuando se deberán contar con los resultados de las pruebas y la evidencia correspondiente.</w:t>
                </w:r>
              </w:p>
            </w:tc>
          </w:tr>
        </w:tbl>
      </w:sdtContent>
    </w:sdt>
    <w:p w:rsidR="00000000" w:rsidDel="00000000" w:rsidP="00000000" w:rsidRDefault="00000000" w:rsidRPr="00000000" w14:paraId="00000054">
      <w:pPr>
        <w:spacing w:line="300" w:lineRule="auto"/>
        <w:ind w:right="5.669291338583093"/>
        <w:rPr>
          <w:rFonts w:ascii="Arial" w:cs="Arial" w:eastAsia="Arial" w:hAnsi="Arial"/>
          <w:b w:val="1"/>
          <w:bCs w:val="1"/>
          <w:color w:val="3c4043"/>
          <w:sz w:val="40"/>
          <w:szCs w:val="40"/>
        </w:rPr>
      </w:pPr>
      <w:r w:rsidDel="00000000" w:rsidR="00000000" w:rsidRPr="00000000">
        <w:rPr>
          <w:rtl w:val="0"/>
        </w:rPr>
      </w:r>
    </w:p>
    <w:sectPr>
      <w:headerReference r:id="rId7" w:type="default"/>
      <w:headerReference r:id="rId8" w:type="first"/>
      <w:pgSz w:h="15840" w:w="12240" w:orient="portrait"/>
      <w:pgMar w:bottom="1080" w:top="108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spacing w:after="0" w:line="48" w:lineRule="auto"/>
      <w:ind w:left="-360" w:right="-63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0" w:line="240" w:lineRule="auto"/>
      <w:ind w:left="-360" w:right="-630" w:firstLine="0"/>
      <w:jc w:val="right"/>
      <w:rPr>
        <w:rFonts w:ascii="Arial" w:cs="Arial" w:eastAsia="Arial" w:hAnsi="Arial"/>
        <w:color w:val="666666"/>
        <w:sz w:val="24"/>
        <w:szCs w:val="24"/>
      </w:rPr>
    </w:pPr>
    <w:r w:rsidDel="00000000" w:rsidR="00000000" w:rsidRPr="00000000">
      <w:rPr>
        <w:rFonts w:ascii="Arial" w:cs="Arial" w:eastAsia="Arial" w:hAnsi="Arial"/>
        <w:color w:val="666666"/>
        <w:sz w:val="24"/>
        <w:szCs w:val="24"/>
        <w:rtl w:val="0"/>
      </w:rPr>
      <w:t xml:space="preserve">Sistema inteligente de gestión de estacionamientos| Objetivos SMART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-228599</wp:posOffset>
          </wp:positionV>
          <wp:extent cx="910828" cy="81800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0828" cy="818005"/>
                  </a:xfrm>
                  <a:prstGeom prst="rect"/>
                  <a:ln/>
                </pic:spPr>
              </pic:pic>
            </a:graphicData>
          </a:graphic>
        </wp:anchor>
      </w:drawing>
    </w:r>
  </w:p>
  <w:p w:rsidR="00000000" w:rsidDel="00000000" w:rsidP="00000000" w:rsidRDefault="00000000" w:rsidRPr="00000000" w14:paraId="00000057">
    <w:pPr>
      <w:spacing w:after="0" w:line="240" w:lineRule="auto"/>
      <w:ind w:left="-360" w:right="-630" w:firstLine="0"/>
      <w:jc w:val="right"/>
      <w:rPr>
        <w:rFonts w:ascii="Arial" w:cs="Arial" w:eastAsia="Arial" w:hAnsi="Arial"/>
        <w:color w:val="666666"/>
        <w:sz w:val="24"/>
        <w:szCs w:val="24"/>
      </w:rPr>
    </w:pPr>
    <w:r w:rsidDel="00000000" w:rsidR="00000000" w:rsidRPr="00000000">
      <w:rPr>
        <w:rFonts w:ascii="Arial" w:cs="Arial" w:eastAsia="Arial" w:hAnsi="Arial"/>
        <w:color w:val="666666"/>
        <w:sz w:val="24"/>
        <w:szCs w:val="24"/>
        <w:rtl w:val="0"/>
      </w:rPr>
      <w:t xml:space="preserve">17 de septiembre del 2026</w:t>
    </w:r>
  </w:p>
  <w:p w:rsidR="00000000" w:rsidDel="00000000" w:rsidP="00000000" w:rsidRDefault="00000000" w:rsidRPr="00000000" w14:paraId="00000058">
    <w:pPr>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0a004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right="-607"/>
    </w:pPr>
    <w:rPr>
      <w:b w:val="1"/>
      <w:bCs w:val="1"/>
      <w:sz w:val="72"/>
      <w:szCs w:val="72"/>
    </w:rPr>
  </w:style>
  <w:style w:type="paragraph" w:styleId="Heading2">
    <w:name w:val="heading 2"/>
    <w:basedOn w:val="Normal"/>
    <w:next w:val="Normal"/>
    <w:pPr>
      <w:keepNext w:val="1"/>
      <w:keepLines w:val="1"/>
      <w:spacing w:line="288" w:lineRule="auto"/>
    </w:pPr>
    <w:rPr>
      <w:b w:val="1"/>
      <w:bCs w:val="1"/>
      <w:sz w:val="36"/>
      <w:szCs w:val="36"/>
    </w:rPr>
  </w:style>
  <w:style w:type="paragraph" w:styleId="Heading3">
    <w:name w:val="heading 3"/>
    <w:basedOn w:val="Normal"/>
    <w:next w:val="Normal"/>
    <w:pPr>
      <w:keepNext w:val="1"/>
      <w:keepLines w:val="1"/>
      <w:spacing w:line="360" w:lineRule="auto"/>
      <w:ind w:right="-607"/>
    </w:pPr>
    <w:rPr>
      <w:sz w:val="36"/>
      <w:szCs w:val="36"/>
      <w:highlight w:val="white"/>
      <w:u w:val="single"/>
    </w:rPr>
  </w:style>
  <w:style w:type="paragraph" w:styleId="Heading4">
    <w:name w:val="heading 4"/>
    <w:basedOn w:val="Normal"/>
    <w:next w:val="Normal"/>
    <w:pPr>
      <w:keepNext w:val="1"/>
      <w:keepLines w:val="1"/>
      <w:shd w:fill="ffffff" w:val="clear"/>
      <w:spacing w:after="80" w:before="320" w:lineRule="auto"/>
    </w:pPr>
    <w:rPr>
      <w:sz w:val="24"/>
      <w:szCs w:val="24"/>
      <w:highlight w:val="white"/>
      <w:u w:val="single"/>
    </w:rPr>
  </w:style>
  <w:style w:type="paragraph" w:styleId="Heading5">
    <w:name w:val="heading 5"/>
    <w:basedOn w:val="Normal"/>
    <w:next w:val="Normal"/>
    <w:pPr>
      <w:keepNext w:val="1"/>
      <w:keepLines w:val="1"/>
      <w:spacing w:after="80" w:before="240" w:lineRule="auto"/>
      <w:ind w:left="720" w:hanging="360"/>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ind w:right="-607"/>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449B4"/>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1449B4"/>
  </w:style>
  <w:style w:type="paragraph" w:styleId="Piedepgina">
    <w:name w:val="footer"/>
    <w:basedOn w:val="Normal"/>
    <w:link w:val="PiedepginaCar"/>
    <w:uiPriority w:val="99"/>
    <w:unhideWhenUsed w:val="1"/>
    <w:rsid w:val="001449B4"/>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1449B4"/>
  </w:style>
  <w:style w:type="paragraph" w:styleId="Subtitle">
    <w:name w:val="Subtitle"/>
    <w:basedOn w:val="Normal"/>
    <w:next w:val="Normal"/>
    <w:pPr>
      <w:keepNext w:val="1"/>
      <w:keepLines w:val="1"/>
    </w:pPr>
    <w:rPr>
      <w:color w:val="21a8b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QJReo28l8hhDJ4HQ4+8wKLg8A==">CgMxLjAaHwoBMBIaChgICVIUChJ0YWJsZS42MnB1OWh4YmY4YzA4AHIhMXYxMGQ1VnJmZWdsVWlYWXR1elRTVW5QTGczSUV1bGU3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2021-11-03T19:17:00Z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cb683599-b386-4e72-be3c-b667f6a73d3a</vt:lpwstr>
  </property>
</Properties>
</file>