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ind w:left="-360" w:right="-360" w:firstLine="0"/>
        <w:jc w:val="center"/>
        <w:rPr>
          <w:color w:val="6aa84f"/>
          <w:sz w:val="40"/>
          <w:szCs w:val="40"/>
        </w:rPr>
      </w:pPr>
      <w:r w:rsidDel="00000000" w:rsidR="00000000" w:rsidRPr="00000000">
        <w:rPr>
          <w:color w:val="6aa84f"/>
          <w:sz w:val="40"/>
          <w:szCs w:val="40"/>
        </w:rPr>
        <w:drawing>
          <wp:inline distB="114300" distT="114300" distL="114300" distR="114300">
            <wp:extent cx="1490663" cy="1344670"/>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490663" cy="134467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widowControl w:val="0"/>
        <w:ind w:left="-360" w:right="-360" w:firstLine="0"/>
        <w:jc w:val="center"/>
        <w:rPr>
          <w:color w:val="0097e8"/>
          <w:sz w:val="40"/>
          <w:szCs w:val="40"/>
        </w:rPr>
      </w:pPr>
      <w:r w:rsidDel="00000000" w:rsidR="00000000" w:rsidRPr="00000000">
        <w:rPr>
          <w:color w:val="0097e8"/>
          <w:sz w:val="40"/>
          <w:szCs w:val="40"/>
          <w:rtl w:val="0"/>
        </w:rPr>
        <w:t xml:space="preserve">Sistema inteligente de gestión de estacionamientos con reservas, pagos digitales y monitoreo en tiempo real</w:t>
      </w:r>
    </w:p>
    <w:p w:rsidR="00000000" w:rsidDel="00000000" w:rsidP="00000000" w:rsidRDefault="00000000" w:rsidRPr="00000000" w14:paraId="00000003">
      <w:pPr>
        <w:widowControl w:val="0"/>
        <w:ind w:left="-360" w:right="-360" w:firstLine="0"/>
        <w:jc w:val="center"/>
        <w:rPr>
          <w:b w:val="1"/>
          <w:bCs w:val="1"/>
          <w:color w:val="434343"/>
          <w:sz w:val="30"/>
          <w:szCs w:val="30"/>
        </w:rPr>
      </w:pPr>
      <w:r w:rsidDel="00000000" w:rsidR="00000000" w:rsidRPr="00000000">
        <w:rPr>
          <w:rtl w:val="0"/>
        </w:rPr>
      </w:r>
    </w:p>
    <w:p w:rsidR="00000000" w:rsidDel="00000000" w:rsidP="00000000" w:rsidRDefault="00000000" w:rsidRPr="00000000" w14:paraId="00000004">
      <w:pPr>
        <w:widowControl w:val="0"/>
        <w:ind w:left="-360" w:right="-360" w:firstLine="0"/>
        <w:jc w:val="center"/>
        <w:rPr>
          <w:color w:val="434343"/>
          <w:sz w:val="24"/>
          <w:szCs w:val="24"/>
        </w:rPr>
      </w:pPr>
      <w:r w:rsidDel="00000000" w:rsidR="00000000" w:rsidRPr="00000000">
        <w:rPr>
          <w:b w:val="1"/>
          <w:bCs w:val="1"/>
          <w:color w:val="434343"/>
          <w:sz w:val="30"/>
          <w:szCs w:val="30"/>
          <w:rtl w:val="0"/>
        </w:rPr>
        <w:t xml:space="preserve">17 de septiembre 2026</w:t>
      </w:r>
      <w:r w:rsidDel="00000000" w:rsidR="00000000" w:rsidRPr="00000000">
        <w:rPr>
          <w:color w:val="434343"/>
          <w:sz w:val="24"/>
          <w:szCs w:val="24"/>
          <w:rtl w:val="0"/>
        </w:rPr>
        <w:t xml:space="preserve">  </w:t>
      </w:r>
    </w:p>
    <w:p w:rsidR="00000000" w:rsidDel="00000000" w:rsidP="00000000" w:rsidRDefault="00000000" w:rsidRPr="00000000" w14:paraId="00000005">
      <w:pPr>
        <w:widowControl w:val="0"/>
        <w:ind w:left="-360" w:right="-360" w:firstLine="0"/>
        <w:jc w:val="center"/>
        <w:rPr>
          <w:color w:val="222222"/>
          <w:highlight w:val="white"/>
        </w:rPr>
      </w:pPr>
      <w:r w:rsidDel="00000000" w:rsidR="00000000" w:rsidRPr="00000000">
        <w:rPr>
          <w:rtl w:val="0"/>
        </w:rPr>
      </w:r>
    </w:p>
    <w:p w:rsidR="00000000" w:rsidDel="00000000" w:rsidP="00000000" w:rsidRDefault="00000000" w:rsidRPr="00000000" w14:paraId="00000006">
      <w:pPr>
        <w:widowControl w:val="0"/>
        <w:ind w:left="-360" w:right="-360" w:firstLine="0"/>
        <w:jc w:val="center"/>
        <w:rPr>
          <w:color w:val="434343"/>
          <w:sz w:val="24"/>
          <w:szCs w:val="24"/>
        </w:rPr>
      </w:pPr>
      <w:r w:rsidDel="00000000" w:rsidR="00000000" w:rsidRPr="00000000">
        <w:rPr>
          <w:b w:val="1"/>
          <w:bCs w:val="1"/>
          <w:color w:val="222222"/>
          <w:highlight w:val="white"/>
          <w:rtl w:val="0"/>
        </w:rPr>
        <w:t xml:space="preserve">Estado del documento:</w:t>
      </w:r>
      <w:r w:rsidDel="00000000" w:rsidR="00000000" w:rsidRPr="00000000">
        <w:rPr>
          <w:color w:val="222222"/>
          <w:highlight w:val="white"/>
          <w:rtl w:val="0"/>
        </w:rPr>
        <w:t xml:space="preserve"> Aprobado</w:t>
      </w:r>
      <w:r w:rsidDel="00000000" w:rsidR="00000000" w:rsidRPr="00000000">
        <w:rPr>
          <w:rtl w:val="0"/>
        </w:rPr>
      </w:r>
    </w:p>
    <w:p w:rsidR="00000000" w:rsidDel="00000000" w:rsidP="00000000" w:rsidRDefault="00000000" w:rsidRPr="00000000" w14:paraId="00000007">
      <w:pPr>
        <w:widowControl w:val="0"/>
        <w:ind w:left="-360" w:right="-360" w:firstLine="0"/>
        <w:jc w:val="center"/>
        <w:rPr>
          <w:color w:val="434343"/>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widowControl w:val="0"/>
        <w:ind w:left="-360" w:right="-360" w:firstLine="0"/>
        <w:jc w:val="center"/>
        <w:rPr>
          <w:b w:val="1"/>
          <w:bCs w:val="1"/>
          <w:color w:val="434343"/>
          <w:sz w:val="24"/>
          <w:szCs w:val="24"/>
        </w:rPr>
      </w:pPr>
      <w:r w:rsidDel="00000000" w:rsidR="00000000" w:rsidRPr="00000000">
        <w:rPr>
          <w:rtl w:val="0"/>
        </w:rPr>
      </w:r>
    </w:p>
    <w:p w:rsidR="00000000" w:rsidDel="00000000" w:rsidP="00000000" w:rsidRDefault="00000000" w:rsidRPr="00000000" w14:paraId="00000009">
      <w:pPr>
        <w:widowControl w:val="0"/>
        <w:spacing w:after="200" w:lineRule="auto"/>
        <w:ind w:left="-360" w:right="-360" w:firstLine="0"/>
        <w:jc w:val="center"/>
        <w:rPr>
          <w:i w:val="1"/>
          <w:iCs w:val="1"/>
          <w:sz w:val="24"/>
          <w:szCs w:val="24"/>
        </w:rPr>
      </w:pPr>
      <w:r w:rsidDel="00000000" w:rsidR="00000000" w:rsidRPr="00000000">
        <w:rPr>
          <w:b w:val="1"/>
          <w:bCs w:val="1"/>
          <w:sz w:val="24"/>
          <w:szCs w:val="24"/>
          <w:rtl w:val="0"/>
        </w:rPr>
        <w:t xml:space="preserve">Resumen ejecutivo:</w:t>
      </w:r>
      <w:r w:rsidDel="00000000" w:rsidR="00000000" w:rsidRPr="00000000">
        <w:rPr>
          <w:b w:val="1"/>
          <w:bCs w:val="1"/>
          <w:color w:val="434343"/>
          <w:sz w:val="24"/>
          <w:szCs w:val="24"/>
          <w:rtl w:val="0"/>
        </w:rPr>
        <w:t xml:space="preserve"> </w:t>
      </w:r>
      <w:r w:rsidDel="00000000" w:rsidR="00000000" w:rsidRPr="00000000">
        <w:rPr>
          <w:sz w:val="24"/>
          <w:szCs w:val="24"/>
          <w:rtl w:val="0"/>
        </w:rPr>
        <w:t xml:space="preserve">SmartParking es un sistema inteligente de gestión de estacionamientos diseñado para facilitar a los conductores la identificación y reserva de espacios disponibles. El sistema utilizará sensores ultrasónicos conectados a microcontroladores Arduino para detectar el estado de los espacios, comunicación mediante MQTT para transmitir la información al sistema central y una aplicación móvil para consultar disponibilidad, realizar reservas y gestionar pagos. El proyecto busca reducir el tiempo que los usuarios emplean en encontrar un espacio disponible y proporcionar información actualizada sobre el estacionamiento. </w:t>
      </w: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Borders>
              <w:top w:color="b7b7b7" w:space="0" w:sz="8" w:val="single"/>
              <w:left w:color="b7b7b7" w:space="0" w:sz="8" w:val="single"/>
              <w:bottom w:color="b7b7b7" w:space="0" w:sz="8" w:val="single"/>
              <w:right w:color="b7b7b7" w:space="0" w:sz="8" w:val="single"/>
            </w:tcBorders>
            <w:shd w:fill="0097e8" w:val="clear"/>
            <w:tcMar>
              <w:top w:w="100.0" w:type="dxa"/>
              <w:left w:w="100.0" w:type="dxa"/>
              <w:bottom w:w="100.0" w:type="dxa"/>
              <w:right w:w="100.0" w:type="dxa"/>
            </w:tcMar>
          </w:tcPr>
          <w:p w:rsidR="00000000" w:rsidDel="00000000" w:rsidP="00000000" w:rsidRDefault="00000000" w:rsidRPr="00000000" w14:paraId="0000000A">
            <w:pPr>
              <w:spacing w:line="240" w:lineRule="auto"/>
              <w:rPr>
                <w:b w:val="1"/>
                <w:bCs w:val="1"/>
                <w:color w:val="ffffff"/>
                <w:sz w:val="24"/>
                <w:szCs w:val="24"/>
              </w:rPr>
            </w:pPr>
            <w:r w:rsidDel="00000000" w:rsidR="00000000" w:rsidRPr="00000000">
              <w:rPr>
                <w:b w:val="1"/>
                <w:bCs w:val="1"/>
                <w:color w:val="ffffff"/>
                <w:sz w:val="24"/>
                <w:szCs w:val="24"/>
                <w:rtl w:val="0"/>
              </w:rPr>
              <w:t xml:space="preserve">Meta del proyecto</w:t>
            </w:r>
          </w:p>
        </w:tc>
      </w:tr>
      <w:tr>
        <w:trPr>
          <w:cantSplit w:val="0"/>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00B">
            <w:pPr>
              <w:widowControl w:val="0"/>
              <w:rPr>
                <w:i w:val="1"/>
                <w:iCs w:val="1"/>
                <w:color w:val="434343"/>
                <w:sz w:val="24"/>
                <w:szCs w:val="24"/>
              </w:rPr>
            </w:pPr>
            <w:r w:rsidDel="00000000" w:rsidR="00000000" w:rsidRPr="00000000">
              <w:rPr>
                <w:b w:val="1"/>
                <w:bCs w:val="1"/>
                <w:i w:val="1"/>
                <w:iCs w:val="1"/>
                <w:color w:val="434343"/>
                <w:sz w:val="24"/>
                <w:szCs w:val="24"/>
                <w:rtl w:val="0"/>
              </w:rPr>
              <w:t xml:space="preserve">SMART: Específica, medible, alcanzable, relevante y con límite de tiempo.</w:t>
            </w:r>
            <w:r w:rsidDel="00000000" w:rsidR="00000000" w:rsidRPr="00000000">
              <w:rPr>
                <w:rtl w:val="0"/>
              </w:rPr>
            </w:r>
          </w:p>
          <w:p w:rsidR="00000000" w:rsidDel="00000000" w:rsidP="00000000" w:rsidRDefault="00000000" w:rsidRPr="00000000" w14:paraId="0000000C">
            <w:pPr>
              <w:widowControl w:val="0"/>
              <w:numPr>
                <w:ilvl w:val="0"/>
                <w:numId w:val="2"/>
              </w:numPr>
              <w:ind w:left="720" w:hanging="360"/>
              <w:rPr/>
            </w:pPr>
            <w:r w:rsidDel="00000000" w:rsidR="00000000" w:rsidRPr="00000000">
              <w:rPr>
                <w:sz w:val="24"/>
                <w:szCs w:val="24"/>
                <w:rtl w:val="0"/>
              </w:rPr>
              <w:t xml:space="preserve">Desarrollar, integrar y validar el sistema SmartParking, incluyendo la aplicación móvil, detección de espacios mediante sensores, comunicación MQTT, gestión de reservas y pagos, y se realizarán pruebas de integración para verificar el desempeño de sus principales funcionalidades sin errores críticos. </w:t>
            </w:r>
          </w:p>
        </w:tc>
      </w:tr>
    </w:tbl>
    <w:p w:rsidR="00000000" w:rsidDel="00000000" w:rsidP="00000000" w:rsidRDefault="00000000" w:rsidRPr="00000000" w14:paraId="0000000D">
      <w:pPr>
        <w:widowControl w:val="0"/>
        <w:jc w:val="both"/>
        <w:rPr>
          <w:color w:val="434343"/>
          <w:sz w:val="24"/>
          <w:szCs w:val="24"/>
        </w:rPr>
      </w:pPr>
      <w:r w:rsidDel="00000000" w:rsidR="00000000" w:rsidRPr="00000000">
        <w:rPr>
          <w:rtl w:val="0"/>
        </w:rPr>
      </w:r>
    </w:p>
    <w:p w:rsidR="00000000" w:rsidDel="00000000" w:rsidP="00000000" w:rsidRDefault="00000000" w:rsidRPr="00000000" w14:paraId="0000000E">
      <w:pPr>
        <w:widowControl w:val="0"/>
        <w:jc w:val="both"/>
        <w:rPr>
          <w:color w:val="434343"/>
          <w:sz w:val="24"/>
          <w:szCs w:val="24"/>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Borders>
              <w:top w:color="b7b7b7" w:space="0" w:sz="8" w:val="single"/>
              <w:left w:color="b7b7b7" w:space="0" w:sz="8" w:val="single"/>
              <w:bottom w:color="b7b7b7" w:space="0" w:sz="8" w:val="single"/>
              <w:right w:color="b7b7b7" w:space="0" w:sz="8" w:val="single"/>
            </w:tcBorders>
            <w:shd w:fill="0097e8" w:val="clear"/>
            <w:tcMar>
              <w:top w:w="100.0" w:type="dxa"/>
              <w:left w:w="100.0" w:type="dxa"/>
              <w:bottom w:w="100.0" w:type="dxa"/>
              <w:right w:w="100.0" w:type="dxa"/>
            </w:tcMar>
          </w:tcPr>
          <w:p w:rsidR="00000000" w:rsidDel="00000000" w:rsidP="00000000" w:rsidRDefault="00000000" w:rsidRPr="00000000" w14:paraId="0000000F">
            <w:pPr>
              <w:widowControl w:val="0"/>
              <w:rPr>
                <w:b w:val="1"/>
                <w:bCs w:val="1"/>
                <w:color w:val="ffffff"/>
                <w:sz w:val="24"/>
                <w:szCs w:val="24"/>
              </w:rPr>
            </w:pPr>
            <w:r w:rsidDel="00000000" w:rsidR="00000000" w:rsidRPr="00000000">
              <w:rPr>
                <w:b w:val="1"/>
                <w:bCs w:val="1"/>
                <w:color w:val="ffffff"/>
                <w:sz w:val="24"/>
                <w:szCs w:val="24"/>
                <w:rtl w:val="0"/>
              </w:rPr>
              <w:t xml:space="preserve">Entregables</w:t>
            </w:r>
          </w:p>
        </w:tc>
      </w:tr>
      <w:tr>
        <w:trPr>
          <w:cantSplit w:val="0"/>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010">
            <w:pPr>
              <w:widowControl w:val="0"/>
              <w:numPr>
                <w:ilvl w:val="0"/>
                <w:numId w:val="6"/>
              </w:numPr>
              <w:spacing w:line="240" w:lineRule="auto"/>
              <w:ind w:left="720" w:hanging="360"/>
              <w:rPr>
                <w:color w:val="434343"/>
                <w:sz w:val="24"/>
                <w:szCs w:val="24"/>
              </w:rPr>
            </w:pPr>
            <w:r w:rsidDel="00000000" w:rsidR="00000000" w:rsidRPr="00000000">
              <w:rPr>
                <w:b w:val="1"/>
                <w:bCs w:val="1"/>
                <w:color w:val="434343"/>
                <w:sz w:val="24"/>
                <w:szCs w:val="24"/>
                <w:rtl w:val="0"/>
              </w:rPr>
              <w:t xml:space="preserve">Aplicación móvil de SmartParking:</w:t>
            </w:r>
            <w:r w:rsidDel="00000000" w:rsidR="00000000" w:rsidRPr="00000000">
              <w:rPr>
                <w:color w:val="434343"/>
                <w:sz w:val="24"/>
                <w:szCs w:val="24"/>
                <w:rtl w:val="0"/>
              </w:rPr>
              <w:t xml:space="preserve"> Incluyendo registro, inicio de sesión, consulta de disponibilidad, selección y reserva de espacios, notificaciones, pagos, historial de pago y gestión del perfil. </w:t>
            </w:r>
          </w:p>
          <w:p w:rsidR="00000000" w:rsidDel="00000000" w:rsidP="00000000" w:rsidRDefault="00000000" w:rsidRPr="00000000" w14:paraId="00000011">
            <w:pPr>
              <w:widowControl w:val="0"/>
              <w:numPr>
                <w:ilvl w:val="0"/>
                <w:numId w:val="6"/>
              </w:numPr>
              <w:spacing w:line="240" w:lineRule="auto"/>
              <w:ind w:left="720" w:hanging="360"/>
              <w:rPr>
                <w:color w:val="434343"/>
                <w:sz w:val="24"/>
                <w:szCs w:val="24"/>
              </w:rPr>
            </w:pPr>
            <w:r w:rsidDel="00000000" w:rsidR="00000000" w:rsidRPr="00000000">
              <w:rPr>
                <w:b w:val="1"/>
                <w:bCs w:val="1"/>
                <w:color w:val="434343"/>
                <w:sz w:val="24"/>
                <w:szCs w:val="24"/>
                <w:rtl w:val="0"/>
              </w:rPr>
              <w:t xml:space="preserve">Prototipo del sistema de detección y comunicación:</w:t>
            </w:r>
            <w:r w:rsidDel="00000000" w:rsidR="00000000" w:rsidRPr="00000000">
              <w:rPr>
                <w:color w:val="434343"/>
                <w:sz w:val="24"/>
                <w:szCs w:val="24"/>
                <w:rtl w:val="0"/>
              </w:rPr>
              <w:t xml:space="preserve"> Integrado por sensores ultrasónicos, Arduino y comunicación MQTT (Raspberry Pi) para identificar y transmitir el estado de los espacios. </w:t>
            </w:r>
          </w:p>
          <w:p w:rsidR="00000000" w:rsidDel="00000000" w:rsidP="00000000" w:rsidRDefault="00000000" w:rsidRPr="00000000" w14:paraId="00000012">
            <w:pPr>
              <w:widowControl w:val="0"/>
              <w:numPr>
                <w:ilvl w:val="0"/>
                <w:numId w:val="6"/>
              </w:numPr>
              <w:spacing w:line="240" w:lineRule="auto"/>
              <w:ind w:left="720" w:hanging="360"/>
              <w:rPr>
                <w:color w:val="434343"/>
                <w:sz w:val="24"/>
                <w:szCs w:val="24"/>
              </w:rPr>
            </w:pPr>
            <w:r w:rsidDel="00000000" w:rsidR="00000000" w:rsidRPr="00000000">
              <w:rPr>
                <w:b w:val="1"/>
                <w:bCs w:val="1"/>
                <w:color w:val="434343"/>
                <w:sz w:val="24"/>
                <w:szCs w:val="24"/>
                <w:rtl w:val="0"/>
              </w:rPr>
              <w:t xml:space="preserve">Sistema integrado y documentación del proyecto</w:t>
            </w:r>
            <w:r w:rsidDel="00000000" w:rsidR="00000000" w:rsidRPr="00000000">
              <w:rPr>
                <w:color w:val="434343"/>
                <w:sz w:val="24"/>
                <w:szCs w:val="24"/>
                <w:rtl w:val="0"/>
              </w:rPr>
              <w:t xml:space="preserve">: Incluyendo backend, base de datos, sistema de reservas y pagos, pruebas de integración, resultados de validación y documentación técnica. </w:t>
            </w:r>
          </w:p>
        </w:tc>
      </w:tr>
    </w:tbl>
    <w:p w:rsidR="00000000" w:rsidDel="00000000" w:rsidP="00000000" w:rsidRDefault="00000000" w:rsidRPr="00000000" w14:paraId="00000013">
      <w:pPr>
        <w:widowControl w:val="0"/>
        <w:jc w:val="both"/>
        <w:rPr>
          <w:color w:val="434343"/>
          <w:sz w:val="24"/>
          <w:szCs w:val="24"/>
        </w:rPr>
      </w:pPr>
      <w:r w:rsidDel="00000000" w:rsidR="00000000" w:rsidRPr="00000000">
        <w:rPr>
          <w:rtl w:val="0"/>
        </w:rPr>
      </w:r>
    </w:p>
    <w:p w:rsidR="00000000" w:rsidDel="00000000" w:rsidP="00000000" w:rsidRDefault="00000000" w:rsidRPr="00000000" w14:paraId="00000014">
      <w:pPr>
        <w:widowControl w:val="0"/>
        <w:jc w:val="both"/>
        <w:rPr>
          <w:color w:val="434343"/>
          <w:sz w:val="24"/>
          <w:szCs w:val="24"/>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Borders>
              <w:top w:color="b7b7b7" w:space="0" w:sz="8" w:val="single"/>
              <w:left w:color="b7b7b7" w:space="0" w:sz="8" w:val="single"/>
              <w:bottom w:color="b7b7b7" w:space="0" w:sz="8" w:val="single"/>
              <w:right w:color="b7b7b7" w:space="0" w:sz="8" w:val="single"/>
            </w:tcBorders>
            <w:shd w:fill="0097e8" w:val="clear"/>
            <w:tcMar>
              <w:top w:w="100.0" w:type="dxa"/>
              <w:left w:w="100.0" w:type="dxa"/>
              <w:bottom w:w="100.0" w:type="dxa"/>
              <w:right w:w="100.0" w:type="dxa"/>
            </w:tcMar>
          </w:tcPr>
          <w:p w:rsidR="00000000" w:rsidDel="00000000" w:rsidP="00000000" w:rsidRDefault="00000000" w:rsidRPr="00000000" w14:paraId="00000015">
            <w:pPr>
              <w:widowControl w:val="0"/>
              <w:rPr>
                <w:b w:val="1"/>
                <w:bCs w:val="1"/>
                <w:color w:val="ffffff"/>
                <w:sz w:val="24"/>
                <w:szCs w:val="24"/>
              </w:rPr>
            </w:pPr>
            <w:r w:rsidDel="00000000" w:rsidR="00000000" w:rsidRPr="00000000">
              <w:rPr>
                <w:b w:val="1"/>
                <w:bCs w:val="1"/>
                <w:color w:val="ffffff"/>
                <w:sz w:val="24"/>
                <w:szCs w:val="24"/>
                <w:rtl w:val="0"/>
              </w:rPr>
              <w:t xml:space="preserve">Justificación / Antecedentes</w:t>
            </w:r>
          </w:p>
        </w:tc>
      </w:tr>
      <w:tr>
        <w:trPr>
          <w:cantSplit w:val="0"/>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016">
            <w:pPr>
              <w:widowControl w:val="0"/>
              <w:rPr>
                <w:b w:val="1"/>
                <w:bCs w:val="1"/>
                <w:color w:val="434343"/>
                <w:sz w:val="24"/>
                <w:szCs w:val="24"/>
              </w:rPr>
            </w:pPr>
            <w:r w:rsidDel="00000000" w:rsidR="00000000" w:rsidRPr="00000000">
              <w:rPr>
                <w:b w:val="1"/>
                <w:bCs w:val="1"/>
                <w:color w:val="434343"/>
                <w:sz w:val="24"/>
                <w:szCs w:val="24"/>
                <w:rtl w:val="0"/>
              </w:rPr>
              <w:t xml:space="preserve">¿Por qué se realiza este proyecto?</w:t>
            </w:r>
          </w:p>
          <w:p w:rsidR="00000000" w:rsidDel="00000000" w:rsidP="00000000" w:rsidRDefault="00000000" w:rsidRPr="00000000" w14:paraId="00000017">
            <w:pPr>
              <w:widowControl w:val="0"/>
              <w:spacing w:after="240" w:before="240" w:lineRule="auto"/>
              <w:ind w:left="0" w:firstLine="0"/>
              <w:jc w:val="both"/>
              <w:rPr>
                <w:color w:val="434343"/>
                <w:sz w:val="24"/>
                <w:szCs w:val="24"/>
              </w:rPr>
            </w:pPr>
            <w:r w:rsidDel="00000000" w:rsidR="00000000" w:rsidRPr="00000000">
              <w:rPr>
                <w:color w:val="434343"/>
                <w:sz w:val="24"/>
                <w:szCs w:val="24"/>
                <w:rtl w:val="0"/>
              </w:rPr>
              <w:t xml:space="preserve">SmartParking surge debido a la dificultad que enfrentan los conductores para encontrar espacios de estacionamiento disponibles, especialmente durante periodos de alta demanda. La búsqueda de espacios puede generar recorridos innecesarios dentro del estacionamiento, pérdida de tiempo, estrés y congestión.</w:t>
            </w:r>
          </w:p>
          <w:p w:rsidR="00000000" w:rsidDel="00000000" w:rsidP="00000000" w:rsidRDefault="00000000" w:rsidRPr="00000000" w14:paraId="00000018">
            <w:pPr>
              <w:widowControl w:val="0"/>
              <w:spacing w:after="240" w:before="240" w:lineRule="auto"/>
              <w:ind w:left="0" w:firstLine="0"/>
              <w:jc w:val="both"/>
              <w:rPr>
                <w:color w:val="434343"/>
                <w:sz w:val="24"/>
                <w:szCs w:val="24"/>
              </w:rPr>
            </w:pPr>
            <w:r w:rsidDel="00000000" w:rsidR="00000000" w:rsidRPr="00000000">
              <w:rPr>
                <w:color w:val="434343"/>
                <w:sz w:val="24"/>
                <w:szCs w:val="24"/>
                <w:rtl w:val="0"/>
              </w:rPr>
              <w:t xml:space="preserve">Además, los métodos tradicionales de estacionamiento y pago pueden requerir procesos manuales que dificultan la experiencia del usuario. Por esta razón, el proyecto propone una solución tecnológica que permita consultar la disponibilidad de espacios, realizar reservas y gestionar pagos mediante una aplicación móvil, utilizando información obtenida directamente de sensores instalados en los espacios.</w:t>
            </w:r>
          </w:p>
        </w:tc>
      </w:tr>
    </w:tbl>
    <w:p w:rsidR="00000000" w:rsidDel="00000000" w:rsidP="00000000" w:rsidRDefault="00000000" w:rsidRPr="00000000" w14:paraId="00000019">
      <w:pPr>
        <w:widowControl w:val="0"/>
        <w:jc w:val="center"/>
        <w:rPr>
          <w:i w:val="1"/>
          <w:iCs w:val="1"/>
          <w:color w:val="434343"/>
          <w:sz w:val="24"/>
          <w:szCs w:val="24"/>
        </w:rPr>
      </w:pPr>
      <w:r w:rsidDel="00000000" w:rsidR="00000000" w:rsidRPr="00000000">
        <w:rPr>
          <w:rtl w:val="0"/>
        </w:rPr>
      </w:r>
    </w:p>
    <w:p w:rsidR="00000000" w:rsidDel="00000000" w:rsidP="00000000" w:rsidRDefault="00000000" w:rsidRPr="00000000" w14:paraId="0000001A">
      <w:pPr>
        <w:widowControl w:val="0"/>
        <w:jc w:val="center"/>
        <w:rPr>
          <w:i w:val="1"/>
          <w:iCs w:val="1"/>
          <w:color w:val="434343"/>
          <w:sz w:val="24"/>
          <w:szCs w:val="24"/>
        </w:rPr>
      </w:pPr>
      <w:r w:rsidDel="00000000" w:rsidR="00000000" w:rsidRPr="00000000">
        <w:rPr>
          <w:rtl w:val="0"/>
        </w:rPr>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Borders>
              <w:top w:color="b7b7b7" w:space="0" w:sz="8" w:val="single"/>
              <w:left w:color="b7b7b7" w:space="0" w:sz="8" w:val="single"/>
              <w:bottom w:color="b7b7b7" w:space="0" w:sz="8" w:val="single"/>
              <w:right w:color="b7b7b7" w:space="0" w:sz="8" w:val="single"/>
            </w:tcBorders>
            <w:shd w:fill="0097e8" w:val="clear"/>
            <w:tcMar>
              <w:top w:w="100.0" w:type="dxa"/>
              <w:left w:w="100.0" w:type="dxa"/>
              <w:bottom w:w="100.0" w:type="dxa"/>
              <w:right w:w="100.0" w:type="dxa"/>
            </w:tcMar>
          </w:tcPr>
          <w:p w:rsidR="00000000" w:rsidDel="00000000" w:rsidP="00000000" w:rsidRDefault="00000000" w:rsidRPr="00000000" w14:paraId="0000001B">
            <w:pPr>
              <w:widowControl w:val="0"/>
              <w:rPr>
                <w:b w:val="1"/>
                <w:bCs w:val="1"/>
                <w:color w:val="ffffff"/>
                <w:sz w:val="24"/>
                <w:szCs w:val="24"/>
              </w:rPr>
            </w:pPr>
            <w:r w:rsidDel="00000000" w:rsidR="00000000" w:rsidRPr="00000000">
              <w:rPr>
                <w:b w:val="1"/>
                <w:bCs w:val="1"/>
                <w:color w:val="ffffff"/>
                <w:sz w:val="24"/>
                <w:szCs w:val="24"/>
                <w:rtl w:val="0"/>
              </w:rPr>
              <w:t xml:space="preserve">Beneficios y costos</w:t>
            </w:r>
          </w:p>
        </w:tc>
      </w:tr>
      <w:tr>
        <w:trPr>
          <w:cantSplit w:val="0"/>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01C">
            <w:pPr>
              <w:widowControl w:val="0"/>
              <w:jc w:val="both"/>
              <w:rPr>
                <w:color w:val="434343"/>
                <w:sz w:val="24"/>
                <w:szCs w:val="24"/>
              </w:rPr>
            </w:pPr>
            <w:r w:rsidDel="00000000" w:rsidR="00000000" w:rsidRPr="00000000">
              <w:rPr>
                <w:b w:val="1"/>
                <w:bCs w:val="1"/>
                <w:color w:val="434343"/>
                <w:sz w:val="24"/>
                <w:szCs w:val="24"/>
                <w:rtl w:val="0"/>
              </w:rPr>
              <w:t xml:space="preserve">Beneficios:</w:t>
            </w:r>
            <w:r w:rsidDel="00000000" w:rsidR="00000000" w:rsidRPr="00000000">
              <w:rPr>
                <w:rtl w:val="0"/>
              </w:rPr>
            </w:r>
          </w:p>
          <w:p w:rsidR="00000000" w:rsidDel="00000000" w:rsidP="00000000" w:rsidRDefault="00000000" w:rsidRPr="00000000" w14:paraId="0000001D">
            <w:pPr>
              <w:widowControl w:val="0"/>
              <w:numPr>
                <w:ilvl w:val="0"/>
                <w:numId w:val="5"/>
              </w:numPr>
              <w:ind w:left="720" w:hanging="360"/>
              <w:jc w:val="both"/>
            </w:pPr>
            <w:r w:rsidDel="00000000" w:rsidR="00000000" w:rsidRPr="00000000">
              <w:rPr>
                <w:color w:val="434343"/>
                <w:sz w:val="24"/>
                <w:szCs w:val="24"/>
                <w:rtl w:val="0"/>
              </w:rPr>
              <w:t xml:space="preserve">Reducir el tiempo que los usuarios emplean en buscar un espacio disponible.</w:t>
            </w:r>
          </w:p>
          <w:p w:rsidR="00000000" w:rsidDel="00000000" w:rsidP="00000000" w:rsidRDefault="00000000" w:rsidRPr="00000000" w14:paraId="0000001E">
            <w:pPr>
              <w:widowControl w:val="0"/>
              <w:numPr>
                <w:ilvl w:val="0"/>
                <w:numId w:val="5"/>
              </w:numPr>
              <w:ind w:left="720" w:hanging="360"/>
              <w:jc w:val="both"/>
            </w:pPr>
            <w:r w:rsidDel="00000000" w:rsidR="00000000" w:rsidRPr="00000000">
              <w:rPr>
                <w:color w:val="434343"/>
                <w:sz w:val="24"/>
                <w:szCs w:val="24"/>
                <w:rtl w:val="0"/>
              </w:rPr>
              <w:t xml:space="preserve">Proporcionar información actualizada sobre la disponibilidad de los espacios.</w:t>
            </w:r>
          </w:p>
          <w:p w:rsidR="00000000" w:rsidDel="00000000" w:rsidP="00000000" w:rsidRDefault="00000000" w:rsidRPr="00000000" w14:paraId="0000001F">
            <w:pPr>
              <w:widowControl w:val="0"/>
              <w:numPr>
                <w:ilvl w:val="0"/>
                <w:numId w:val="5"/>
              </w:numPr>
              <w:ind w:left="720" w:hanging="360"/>
              <w:jc w:val="both"/>
            </w:pPr>
            <w:r w:rsidDel="00000000" w:rsidR="00000000" w:rsidRPr="00000000">
              <w:rPr>
                <w:color w:val="434343"/>
                <w:sz w:val="24"/>
                <w:szCs w:val="24"/>
                <w:rtl w:val="0"/>
              </w:rPr>
              <w:t xml:space="preserve">Permitir a los usuarios consultar y reservar espacios desde la aplicación móvil.</w:t>
            </w:r>
          </w:p>
          <w:p w:rsidR="00000000" w:rsidDel="00000000" w:rsidP="00000000" w:rsidRDefault="00000000" w:rsidRPr="00000000" w14:paraId="00000020">
            <w:pPr>
              <w:widowControl w:val="0"/>
              <w:numPr>
                <w:ilvl w:val="0"/>
                <w:numId w:val="5"/>
              </w:numPr>
              <w:ind w:left="720" w:hanging="360"/>
              <w:jc w:val="both"/>
            </w:pPr>
            <w:r w:rsidDel="00000000" w:rsidR="00000000" w:rsidRPr="00000000">
              <w:rPr>
                <w:color w:val="434343"/>
                <w:sz w:val="24"/>
                <w:szCs w:val="24"/>
                <w:rtl w:val="0"/>
              </w:rPr>
              <w:t xml:space="preserve">Facilitar el proceso de pago mediante una plataforma digital.</w:t>
            </w:r>
          </w:p>
          <w:p w:rsidR="00000000" w:rsidDel="00000000" w:rsidP="00000000" w:rsidRDefault="00000000" w:rsidRPr="00000000" w14:paraId="00000021">
            <w:pPr>
              <w:widowControl w:val="0"/>
              <w:numPr>
                <w:ilvl w:val="0"/>
                <w:numId w:val="5"/>
              </w:numPr>
              <w:ind w:left="720" w:hanging="360"/>
              <w:jc w:val="both"/>
            </w:pPr>
            <w:r w:rsidDel="00000000" w:rsidR="00000000" w:rsidRPr="00000000">
              <w:rPr>
                <w:color w:val="434343"/>
                <w:sz w:val="24"/>
                <w:szCs w:val="24"/>
                <w:rtl w:val="0"/>
              </w:rPr>
              <w:t xml:space="preserve">Reducir recorridos innecesarios dentro del estacionamiento y contribuir a disminuir la congestión.</w:t>
            </w:r>
          </w:p>
          <w:p w:rsidR="00000000" w:rsidDel="00000000" w:rsidP="00000000" w:rsidRDefault="00000000" w:rsidRPr="00000000" w14:paraId="00000022">
            <w:pPr>
              <w:widowControl w:val="0"/>
              <w:numPr>
                <w:ilvl w:val="0"/>
                <w:numId w:val="5"/>
              </w:numPr>
              <w:ind w:left="720" w:hanging="360"/>
              <w:jc w:val="both"/>
            </w:pPr>
            <w:r w:rsidDel="00000000" w:rsidR="00000000" w:rsidRPr="00000000">
              <w:rPr>
                <w:color w:val="434343"/>
                <w:sz w:val="24"/>
                <w:szCs w:val="24"/>
                <w:rtl w:val="0"/>
              </w:rPr>
              <w:t xml:space="preserve">Mejorar la experiencia del usuario mediante una interfaz centralizada para consultar y gestionar sus reservas.</w:t>
            </w:r>
          </w:p>
          <w:p w:rsidR="00000000" w:rsidDel="00000000" w:rsidP="00000000" w:rsidRDefault="00000000" w:rsidRPr="00000000" w14:paraId="00000023">
            <w:pPr>
              <w:widowControl w:val="0"/>
              <w:numPr>
                <w:ilvl w:val="0"/>
                <w:numId w:val="5"/>
              </w:numPr>
              <w:ind w:left="720" w:hanging="360"/>
              <w:jc w:val="both"/>
            </w:pPr>
            <w:r w:rsidDel="00000000" w:rsidR="00000000" w:rsidRPr="00000000">
              <w:rPr>
                <w:color w:val="434343"/>
                <w:sz w:val="24"/>
                <w:szCs w:val="24"/>
                <w:rtl w:val="0"/>
              </w:rPr>
              <w:t xml:space="preserve">Obtener información estructurada sobre el uso y disponibilidad de los espacios.</w:t>
            </w:r>
          </w:p>
          <w:p w:rsidR="00000000" w:rsidDel="00000000" w:rsidP="00000000" w:rsidRDefault="00000000" w:rsidRPr="00000000" w14:paraId="00000024">
            <w:pPr>
              <w:widowControl w:val="0"/>
              <w:jc w:val="both"/>
              <w:rPr>
                <w:b w:val="1"/>
                <w:bCs w:val="1"/>
                <w:color w:val="434343"/>
                <w:sz w:val="24"/>
                <w:szCs w:val="24"/>
              </w:rPr>
            </w:pPr>
            <w:r w:rsidDel="00000000" w:rsidR="00000000" w:rsidRPr="00000000">
              <w:rPr>
                <w:b w:val="1"/>
                <w:bCs w:val="1"/>
                <w:color w:val="434343"/>
                <w:sz w:val="24"/>
                <w:szCs w:val="24"/>
                <w:rtl w:val="0"/>
              </w:rPr>
              <w:t xml:space="preserve">Costos:</w:t>
            </w:r>
          </w:p>
          <w:p w:rsidR="00000000" w:rsidDel="00000000" w:rsidP="00000000" w:rsidRDefault="00000000" w:rsidRPr="00000000" w14:paraId="00000025">
            <w:pPr>
              <w:widowControl w:val="0"/>
              <w:numPr>
                <w:ilvl w:val="0"/>
                <w:numId w:val="4"/>
              </w:numPr>
              <w:ind w:left="720" w:hanging="360"/>
              <w:jc w:val="both"/>
            </w:pPr>
            <w:r w:rsidDel="00000000" w:rsidR="00000000" w:rsidRPr="00000000">
              <w:rPr>
                <w:color w:val="434343"/>
                <w:sz w:val="24"/>
                <w:szCs w:val="24"/>
                <w:rtl w:val="0"/>
              </w:rPr>
              <w:t xml:space="preserve">Sensores ultrasónicos.</w:t>
            </w:r>
          </w:p>
          <w:p w:rsidR="00000000" w:rsidDel="00000000" w:rsidP="00000000" w:rsidRDefault="00000000" w:rsidRPr="00000000" w14:paraId="00000026">
            <w:pPr>
              <w:widowControl w:val="0"/>
              <w:numPr>
                <w:ilvl w:val="0"/>
                <w:numId w:val="4"/>
              </w:numPr>
              <w:ind w:left="720" w:hanging="360"/>
              <w:jc w:val="both"/>
            </w:pPr>
            <w:r w:rsidDel="00000000" w:rsidR="00000000" w:rsidRPr="00000000">
              <w:rPr>
                <w:color w:val="434343"/>
                <w:sz w:val="24"/>
                <w:szCs w:val="24"/>
                <w:rtl w:val="0"/>
              </w:rPr>
              <w:t xml:space="preserve">Microcontroladores Arduino.</w:t>
            </w:r>
          </w:p>
          <w:p w:rsidR="00000000" w:rsidDel="00000000" w:rsidP="00000000" w:rsidRDefault="00000000" w:rsidRPr="00000000" w14:paraId="00000027">
            <w:pPr>
              <w:widowControl w:val="0"/>
              <w:numPr>
                <w:ilvl w:val="0"/>
                <w:numId w:val="4"/>
              </w:numPr>
              <w:ind w:left="720" w:hanging="360"/>
              <w:jc w:val="both"/>
            </w:pPr>
            <w:r w:rsidDel="00000000" w:rsidR="00000000" w:rsidRPr="00000000">
              <w:rPr>
                <w:color w:val="434343"/>
                <w:sz w:val="24"/>
                <w:szCs w:val="24"/>
                <w:rtl w:val="0"/>
              </w:rPr>
              <w:t xml:space="preserve">Raspberry Pi para la comunicación y gestión del sistema.</w:t>
            </w:r>
          </w:p>
          <w:p w:rsidR="00000000" w:rsidDel="00000000" w:rsidP="00000000" w:rsidRDefault="00000000" w:rsidRPr="00000000" w14:paraId="00000028">
            <w:pPr>
              <w:widowControl w:val="0"/>
              <w:numPr>
                <w:ilvl w:val="0"/>
                <w:numId w:val="4"/>
              </w:numPr>
              <w:ind w:left="720" w:hanging="360"/>
              <w:jc w:val="both"/>
            </w:pPr>
            <w:r w:rsidDel="00000000" w:rsidR="00000000" w:rsidRPr="00000000">
              <w:rPr>
                <w:color w:val="434343"/>
                <w:sz w:val="24"/>
                <w:szCs w:val="24"/>
                <w:rtl w:val="0"/>
              </w:rPr>
              <w:t xml:space="preserve">Componentes electrónicos y materiales para el prototipo.</w:t>
            </w:r>
          </w:p>
          <w:p w:rsidR="00000000" w:rsidDel="00000000" w:rsidP="00000000" w:rsidRDefault="00000000" w:rsidRPr="00000000" w14:paraId="00000029">
            <w:pPr>
              <w:widowControl w:val="0"/>
              <w:numPr>
                <w:ilvl w:val="0"/>
                <w:numId w:val="4"/>
              </w:numPr>
              <w:ind w:left="720" w:hanging="360"/>
              <w:jc w:val="both"/>
            </w:pPr>
            <w:r w:rsidDel="00000000" w:rsidR="00000000" w:rsidRPr="00000000">
              <w:rPr>
                <w:color w:val="434343"/>
                <w:sz w:val="24"/>
                <w:szCs w:val="24"/>
                <w:rtl w:val="0"/>
              </w:rPr>
              <w:t xml:space="preserve">Desarrollo y mantenimiento del software.</w:t>
            </w:r>
          </w:p>
          <w:p w:rsidR="00000000" w:rsidDel="00000000" w:rsidP="00000000" w:rsidRDefault="00000000" w:rsidRPr="00000000" w14:paraId="0000002A">
            <w:pPr>
              <w:widowControl w:val="0"/>
              <w:numPr>
                <w:ilvl w:val="0"/>
                <w:numId w:val="4"/>
              </w:numPr>
              <w:ind w:left="720" w:hanging="360"/>
              <w:jc w:val="both"/>
            </w:pPr>
            <w:r w:rsidDel="00000000" w:rsidR="00000000" w:rsidRPr="00000000">
              <w:rPr>
                <w:color w:val="434343"/>
                <w:sz w:val="24"/>
                <w:szCs w:val="24"/>
                <w:rtl w:val="0"/>
              </w:rPr>
              <w:t xml:space="preserve">Servicios de alojamiento y base de datos.</w:t>
            </w:r>
          </w:p>
          <w:p w:rsidR="00000000" w:rsidDel="00000000" w:rsidP="00000000" w:rsidRDefault="00000000" w:rsidRPr="00000000" w14:paraId="0000002B">
            <w:pPr>
              <w:widowControl w:val="0"/>
              <w:numPr>
                <w:ilvl w:val="0"/>
                <w:numId w:val="4"/>
              </w:numPr>
              <w:ind w:left="720" w:hanging="360"/>
              <w:jc w:val="both"/>
            </w:pPr>
            <w:r w:rsidDel="00000000" w:rsidR="00000000" w:rsidRPr="00000000">
              <w:rPr>
                <w:color w:val="434343"/>
                <w:sz w:val="24"/>
                <w:szCs w:val="24"/>
                <w:rtl w:val="0"/>
              </w:rPr>
              <w:t xml:space="preserve">Servicios externos utilizados para pagos y notificaciones.</w:t>
            </w:r>
          </w:p>
          <w:p w:rsidR="00000000" w:rsidDel="00000000" w:rsidP="00000000" w:rsidRDefault="00000000" w:rsidRPr="00000000" w14:paraId="0000002C">
            <w:pPr>
              <w:widowControl w:val="0"/>
              <w:numPr>
                <w:ilvl w:val="0"/>
                <w:numId w:val="4"/>
              </w:numPr>
              <w:ind w:left="720" w:hanging="360"/>
              <w:jc w:val="both"/>
            </w:pPr>
            <w:r w:rsidDel="00000000" w:rsidR="00000000" w:rsidRPr="00000000">
              <w:rPr>
                <w:color w:val="434343"/>
                <w:sz w:val="24"/>
                <w:szCs w:val="24"/>
                <w:rtl w:val="0"/>
              </w:rPr>
              <w:t xml:space="preserve">Tiempo de desarrollo, integración, pruebas y documentación.</w:t>
            </w:r>
          </w:p>
          <w:p w:rsidR="00000000" w:rsidDel="00000000" w:rsidP="00000000" w:rsidRDefault="00000000" w:rsidRPr="00000000" w14:paraId="0000002D">
            <w:pPr>
              <w:widowControl w:val="0"/>
              <w:jc w:val="both"/>
              <w:rPr>
                <w:color w:val="434343"/>
                <w:sz w:val="24"/>
                <w:szCs w:val="24"/>
              </w:rPr>
            </w:pPr>
            <w:r w:rsidDel="00000000" w:rsidR="00000000" w:rsidRPr="00000000">
              <w:rPr>
                <w:rtl w:val="0"/>
              </w:rPr>
            </w:r>
          </w:p>
          <w:p w:rsidR="00000000" w:rsidDel="00000000" w:rsidP="00000000" w:rsidRDefault="00000000" w:rsidRPr="00000000" w14:paraId="0000002E">
            <w:pPr>
              <w:widowControl w:val="0"/>
              <w:jc w:val="both"/>
              <w:rPr>
                <w:b w:val="1"/>
                <w:bCs w:val="1"/>
                <w:color w:val="434343"/>
                <w:sz w:val="24"/>
                <w:szCs w:val="24"/>
              </w:rPr>
            </w:pPr>
            <w:r w:rsidDel="00000000" w:rsidR="00000000" w:rsidRPr="00000000">
              <w:rPr>
                <w:b w:val="1"/>
                <w:bCs w:val="1"/>
                <w:color w:val="434343"/>
                <w:sz w:val="24"/>
                <w:szCs w:val="24"/>
                <w:rtl w:val="0"/>
              </w:rPr>
              <w:t xml:space="preserve">Presupuesto estimado:</w:t>
            </w:r>
          </w:p>
          <w:p w:rsidR="00000000" w:rsidDel="00000000" w:rsidP="00000000" w:rsidRDefault="00000000" w:rsidRPr="00000000" w14:paraId="0000002F">
            <w:pPr>
              <w:widowControl w:val="0"/>
              <w:numPr>
                <w:ilvl w:val="0"/>
                <w:numId w:val="3"/>
              </w:numPr>
              <w:ind w:left="720" w:hanging="360"/>
              <w:jc w:val="both"/>
              <w:rPr/>
            </w:pPr>
            <w:r w:rsidDel="00000000" w:rsidR="00000000" w:rsidRPr="00000000">
              <w:rPr>
                <w:sz w:val="24"/>
                <w:szCs w:val="24"/>
                <w:rtl w:val="0"/>
              </w:rPr>
              <w:t xml:space="preserve">$2120.00 pesos mexicanos </w:t>
            </w:r>
          </w:p>
          <w:p w:rsidR="00000000" w:rsidDel="00000000" w:rsidP="00000000" w:rsidRDefault="00000000" w:rsidRPr="00000000" w14:paraId="00000030">
            <w:pPr>
              <w:widowControl w:val="0"/>
              <w:ind w:left="0" w:firstLine="0"/>
              <w:jc w:val="both"/>
              <w:rPr>
                <w:sz w:val="24"/>
                <w:szCs w:val="24"/>
              </w:rPr>
            </w:pPr>
            <w:r w:rsidDel="00000000" w:rsidR="00000000" w:rsidRPr="00000000">
              <w:rPr>
                <w:sz w:val="24"/>
                <w:szCs w:val="24"/>
                <w:rtl w:val="0"/>
              </w:rPr>
              <w:t xml:space="preserve">(El presupuesto contempla la adquisición de los componentes necesarios para construir el prototipo de SmartParking. El costo corresponde principalmente al hardware, mientras que las herramientas de software consideradas para el desarrollo no representan un costo adicional al utilizar sus planes gratuitos.)</w:t>
            </w:r>
          </w:p>
        </w:tc>
      </w:tr>
    </w:tbl>
    <w:p w:rsidR="00000000" w:rsidDel="00000000" w:rsidP="00000000" w:rsidRDefault="00000000" w:rsidRPr="00000000" w14:paraId="00000031">
      <w:pPr>
        <w:widowControl w:val="0"/>
        <w:jc w:val="center"/>
        <w:rPr>
          <w:i w:val="1"/>
          <w:iCs w:val="1"/>
          <w:color w:val="434343"/>
          <w:sz w:val="24"/>
          <w:szCs w:val="24"/>
        </w:rPr>
      </w:pPr>
      <w:r w:rsidDel="00000000" w:rsidR="00000000" w:rsidRPr="00000000">
        <w:rPr>
          <w:rtl w:val="0"/>
        </w:rPr>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Borders>
              <w:top w:color="b7b7b7" w:space="0" w:sz="8" w:val="single"/>
              <w:left w:color="b7b7b7" w:space="0" w:sz="8" w:val="single"/>
              <w:bottom w:color="b7b7b7" w:space="0" w:sz="8" w:val="single"/>
              <w:right w:color="b7b7b7" w:space="0" w:sz="8" w:val="single"/>
            </w:tcBorders>
            <w:shd w:fill="0097e8" w:val="clear"/>
            <w:tcMar>
              <w:top w:w="100.0" w:type="dxa"/>
              <w:left w:w="100.0" w:type="dxa"/>
              <w:bottom w:w="100.0" w:type="dxa"/>
              <w:right w:w="100.0" w:type="dxa"/>
            </w:tcMar>
          </w:tcPr>
          <w:p w:rsidR="00000000" w:rsidDel="00000000" w:rsidP="00000000" w:rsidRDefault="00000000" w:rsidRPr="00000000" w14:paraId="00000032">
            <w:pPr>
              <w:widowControl w:val="0"/>
              <w:rPr>
                <w:b w:val="1"/>
                <w:bCs w:val="1"/>
                <w:color w:val="ffffff"/>
                <w:sz w:val="24"/>
                <w:szCs w:val="24"/>
              </w:rPr>
            </w:pPr>
            <w:r w:rsidDel="00000000" w:rsidR="00000000" w:rsidRPr="00000000">
              <w:rPr>
                <w:b w:val="1"/>
                <w:bCs w:val="1"/>
                <w:color w:val="ffffff"/>
                <w:sz w:val="24"/>
                <w:szCs w:val="24"/>
                <w:rtl w:val="0"/>
              </w:rPr>
              <w:t xml:space="preserve">Alcance y exclusiones</w:t>
            </w:r>
          </w:p>
        </w:tc>
      </w:tr>
      <w:tr>
        <w:trPr>
          <w:cantSplit w:val="0"/>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033">
            <w:pPr>
              <w:widowControl w:val="0"/>
              <w:rPr>
                <w:b w:val="1"/>
                <w:bCs w:val="1"/>
                <w:color w:val="434343"/>
                <w:sz w:val="24"/>
                <w:szCs w:val="24"/>
              </w:rPr>
            </w:pPr>
            <w:r w:rsidDel="00000000" w:rsidR="00000000" w:rsidRPr="00000000">
              <w:rPr>
                <w:b w:val="1"/>
                <w:bCs w:val="1"/>
                <w:color w:val="434343"/>
                <w:sz w:val="24"/>
                <w:szCs w:val="24"/>
                <w:rtl w:val="0"/>
              </w:rPr>
              <w:t xml:space="preserve">Dentro del alcance: </w:t>
            </w:r>
          </w:p>
          <w:p w:rsidR="00000000" w:rsidDel="00000000" w:rsidP="00000000" w:rsidRDefault="00000000" w:rsidRPr="00000000" w14:paraId="00000034">
            <w:pPr>
              <w:widowControl w:val="0"/>
              <w:numPr>
                <w:ilvl w:val="0"/>
                <w:numId w:val="8"/>
              </w:numPr>
              <w:ind w:left="720" w:hanging="360"/>
              <w:rPr>
                <w:color w:val="434343"/>
                <w:sz w:val="24"/>
                <w:szCs w:val="24"/>
              </w:rPr>
            </w:pPr>
            <w:r w:rsidDel="00000000" w:rsidR="00000000" w:rsidRPr="00000000">
              <w:rPr>
                <w:color w:val="434343"/>
                <w:sz w:val="24"/>
                <w:szCs w:val="24"/>
                <w:rtl w:val="0"/>
              </w:rPr>
              <w:t xml:space="preserve">Desarrollo de la aplicación móvil de SmartParking.</w:t>
            </w:r>
          </w:p>
          <w:p w:rsidR="00000000" w:rsidDel="00000000" w:rsidP="00000000" w:rsidRDefault="00000000" w:rsidRPr="00000000" w14:paraId="00000035">
            <w:pPr>
              <w:widowControl w:val="0"/>
              <w:numPr>
                <w:ilvl w:val="0"/>
                <w:numId w:val="8"/>
              </w:numPr>
              <w:ind w:left="720" w:hanging="360"/>
              <w:rPr>
                <w:color w:val="434343"/>
                <w:sz w:val="24"/>
                <w:szCs w:val="24"/>
              </w:rPr>
            </w:pPr>
            <w:r w:rsidDel="00000000" w:rsidR="00000000" w:rsidRPr="00000000">
              <w:rPr>
                <w:color w:val="434343"/>
                <w:sz w:val="24"/>
                <w:szCs w:val="24"/>
                <w:rtl w:val="0"/>
              </w:rPr>
              <w:t xml:space="preserve">Registro e inicio de sesión de usuarios.</w:t>
            </w:r>
          </w:p>
          <w:p w:rsidR="00000000" w:rsidDel="00000000" w:rsidP="00000000" w:rsidRDefault="00000000" w:rsidRPr="00000000" w14:paraId="00000036">
            <w:pPr>
              <w:widowControl w:val="0"/>
              <w:numPr>
                <w:ilvl w:val="0"/>
                <w:numId w:val="8"/>
              </w:numPr>
              <w:ind w:left="720" w:hanging="360"/>
              <w:rPr>
                <w:color w:val="434343"/>
                <w:sz w:val="24"/>
                <w:szCs w:val="24"/>
              </w:rPr>
            </w:pPr>
            <w:r w:rsidDel="00000000" w:rsidR="00000000" w:rsidRPr="00000000">
              <w:rPr>
                <w:color w:val="434343"/>
                <w:sz w:val="24"/>
                <w:szCs w:val="24"/>
                <w:rtl w:val="0"/>
              </w:rPr>
              <w:t xml:space="preserve">Consulta de disponibilidad de espacios.</w:t>
            </w:r>
          </w:p>
          <w:p w:rsidR="00000000" w:rsidDel="00000000" w:rsidP="00000000" w:rsidRDefault="00000000" w:rsidRPr="00000000" w14:paraId="00000037">
            <w:pPr>
              <w:widowControl w:val="0"/>
              <w:numPr>
                <w:ilvl w:val="0"/>
                <w:numId w:val="8"/>
              </w:numPr>
              <w:ind w:left="720" w:hanging="360"/>
              <w:rPr>
                <w:color w:val="434343"/>
                <w:sz w:val="24"/>
                <w:szCs w:val="24"/>
              </w:rPr>
            </w:pPr>
            <w:r w:rsidDel="00000000" w:rsidR="00000000" w:rsidRPr="00000000">
              <w:rPr>
                <w:color w:val="434343"/>
                <w:sz w:val="24"/>
                <w:szCs w:val="24"/>
                <w:rtl w:val="0"/>
              </w:rPr>
              <w:t xml:space="preserve">Selección y reserva de espacios.</w:t>
            </w:r>
          </w:p>
          <w:p w:rsidR="00000000" w:rsidDel="00000000" w:rsidP="00000000" w:rsidRDefault="00000000" w:rsidRPr="00000000" w14:paraId="00000038">
            <w:pPr>
              <w:widowControl w:val="0"/>
              <w:numPr>
                <w:ilvl w:val="0"/>
                <w:numId w:val="8"/>
              </w:numPr>
              <w:ind w:left="720" w:hanging="360"/>
              <w:rPr>
                <w:color w:val="434343"/>
                <w:sz w:val="24"/>
                <w:szCs w:val="24"/>
              </w:rPr>
            </w:pPr>
            <w:r w:rsidDel="00000000" w:rsidR="00000000" w:rsidRPr="00000000">
              <w:rPr>
                <w:color w:val="434343"/>
                <w:sz w:val="24"/>
                <w:szCs w:val="24"/>
                <w:rtl w:val="0"/>
              </w:rPr>
              <w:t xml:space="preserve">Gestión de reservas y extensión de tiempo.</w:t>
            </w:r>
          </w:p>
          <w:p w:rsidR="00000000" w:rsidDel="00000000" w:rsidP="00000000" w:rsidRDefault="00000000" w:rsidRPr="00000000" w14:paraId="00000039">
            <w:pPr>
              <w:widowControl w:val="0"/>
              <w:numPr>
                <w:ilvl w:val="0"/>
                <w:numId w:val="8"/>
              </w:numPr>
              <w:ind w:left="720" w:hanging="360"/>
              <w:rPr>
                <w:color w:val="434343"/>
                <w:sz w:val="24"/>
                <w:szCs w:val="24"/>
              </w:rPr>
            </w:pPr>
            <w:r w:rsidDel="00000000" w:rsidR="00000000" w:rsidRPr="00000000">
              <w:rPr>
                <w:color w:val="434343"/>
                <w:sz w:val="24"/>
                <w:szCs w:val="24"/>
                <w:rtl w:val="0"/>
              </w:rPr>
              <w:t xml:space="preserve">Integración de pagos mediante una pasarela de pago.</w:t>
            </w:r>
          </w:p>
          <w:p w:rsidR="00000000" w:rsidDel="00000000" w:rsidP="00000000" w:rsidRDefault="00000000" w:rsidRPr="00000000" w14:paraId="0000003A">
            <w:pPr>
              <w:widowControl w:val="0"/>
              <w:numPr>
                <w:ilvl w:val="0"/>
                <w:numId w:val="8"/>
              </w:numPr>
              <w:ind w:left="720" w:hanging="360"/>
              <w:rPr>
                <w:color w:val="434343"/>
                <w:sz w:val="24"/>
                <w:szCs w:val="24"/>
              </w:rPr>
            </w:pPr>
            <w:r w:rsidDel="00000000" w:rsidR="00000000" w:rsidRPr="00000000">
              <w:rPr>
                <w:color w:val="434343"/>
                <w:sz w:val="24"/>
                <w:szCs w:val="24"/>
                <w:rtl w:val="0"/>
              </w:rPr>
              <w:t xml:space="preserve">Detección de espacios mediante sensores ultrasónicos.</w:t>
            </w:r>
          </w:p>
          <w:p w:rsidR="00000000" w:rsidDel="00000000" w:rsidP="00000000" w:rsidRDefault="00000000" w:rsidRPr="00000000" w14:paraId="0000003B">
            <w:pPr>
              <w:widowControl w:val="0"/>
              <w:numPr>
                <w:ilvl w:val="0"/>
                <w:numId w:val="8"/>
              </w:numPr>
              <w:ind w:left="720" w:hanging="360"/>
              <w:rPr>
                <w:color w:val="434343"/>
                <w:sz w:val="24"/>
                <w:szCs w:val="24"/>
              </w:rPr>
            </w:pPr>
            <w:r w:rsidDel="00000000" w:rsidR="00000000" w:rsidRPr="00000000">
              <w:rPr>
                <w:color w:val="434343"/>
                <w:sz w:val="24"/>
                <w:szCs w:val="24"/>
                <w:rtl w:val="0"/>
              </w:rPr>
              <w:t xml:space="preserve">Implementación del microcontrolador Arduino.</w:t>
            </w:r>
          </w:p>
          <w:p w:rsidR="00000000" w:rsidDel="00000000" w:rsidP="00000000" w:rsidRDefault="00000000" w:rsidRPr="00000000" w14:paraId="0000003C">
            <w:pPr>
              <w:widowControl w:val="0"/>
              <w:numPr>
                <w:ilvl w:val="0"/>
                <w:numId w:val="8"/>
              </w:numPr>
              <w:ind w:left="720" w:hanging="360"/>
              <w:rPr>
                <w:color w:val="434343"/>
                <w:sz w:val="24"/>
                <w:szCs w:val="24"/>
              </w:rPr>
            </w:pPr>
            <w:r w:rsidDel="00000000" w:rsidR="00000000" w:rsidRPr="00000000">
              <w:rPr>
                <w:color w:val="434343"/>
                <w:sz w:val="24"/>
                <w:szCs w:val="24"/>
                <w:rtl w:val="0"/>
              </w:rPr>
              <w:t xml:space="preserve">Comunicación entre hardware y sistema mediante MQTT.</w:t>
            </w:r>
          </w:p>
          <w:p w:rsidR="00000000" w:rsidDel="00000000" w:rsidP="00000000" w:rsidRDefault="00000000" w:rsidRPr="00000000" w14:paraId="0000003D">
            <w:pPr>
              <w:widowControl w:val="0"/>
              <w:numPr>
                <w:ilvl w:val="0"/>
                <w:numId w:val="8"/>
              </w:numPr>
              <w:ind w:left="720" w:hanging="360"/>
              <w:rPr>
                <w:color w:val="434343"/>
                <w:sz w:val="24"/>
                <w:szCs w:val="24"/>
              </w:rPr>
            </w:pPr>
            <w:r w:rsidDel="00000000" w:rsidR="00000000" w:rsidRPr="00000000">
              <w:rPr>
                <w:color w:val="434343"/>
                <w:sz w:val="24"/>
                <w:szCs w:val="24"/>
                <w:rtl w:val="0"/>
              </w:rPr>
              <w:t xml:space="preserve">Implementación del backend y conexión con la base de datos.</w:t>
            </w:r>
          </w:p>
          <w:p w:rsidR="00000000" w:rsidDel="00000000" w:rsidP="00000000" w:rsidRDefault="00000000" w:rsidRPr="00000000" w14:paraId="0000003E">
            <w:pPr>
              <w:widowControl w:val="0"/>
              <w:numPr>
                <w:ilvl w:val="0"/>
                <w:numId w:val="8"/>
              </w:numPr>
              <w:ind w:left="720" w:hanging="360"/>
              <w:rPr>
                <w:color w:val="434343"/>
                <w:sz w:val="24"/>
                <w:szCs w:val="24"/>
              </w:rPr>
            </w:pPr>
            <w:r w:rsidDel="00000000" w:rsidR="00000000" w:rsidRPr="00000000">
              <w:rPr>
                <w:color w:val="434343"/>
                <w:sz w:val="24"/>
                <w:szCs w:val="24"/>
                <w:rtl w:val="0"/>
              </w:rPr>
              <w:t xml:space="preserve">Pruebas de integración y validación de las funcionalidades principales.</w:t>
            </w:r>
          </w:p>
          <w:p w:rsidR="00000000" w:rsidDel="00000000" w:rsidP="00000000" w:rsidRDefault="00000000" w:rsidRPr="00000000" w14:paraId="0000003F">
            <w:pPr>
              <w:widowControl w:val="0"/>
              <w:numPr>
                <w:ilvl w:val="0"/>
                <w:numId w:val="8"/>
              </w:numPr>
              <w:ind w:left="720" w:hanging="360"/>
              <w:rPr>
                <w:color w:val="434343"/>
                <w:sz w:val="24"/>
                <w:szCs w:val="24"/>
              </w:rPr>
            </w:pPr>
            <w:r w:rsidDel="00000000" w:rsidR="00000000" w:rsidRPr="00000000">
              <w:rPr>
                <w:color w:val="434343"/>
                <w:sz w:val="24"/>
                <w:szCs w:val="24"/>
                <w:rtl w:val="0"/>
              </w:rPr>
              <w:t xml:space="preserve">Elaboración de documentación técnica y del proyecto.</w:t>
            </w:r>
          </w:p>
          <w:p w:rsidR="00000000" w:rsidDel="00000000" w:rsidP="00000000" w:rsidRDefault="00000000" w:rsidRPr="00000000" w14:paraId="00000040">
            <w:pPr>
              <w:widowControl w:val="0"/>
              <w:rPr>
                <w:b w:val="1"/>
                <w:bCs w:val="1"/>
                <w:color w:val="434343"/>
                <w:sz w:val="24"/>
                <w:szCs w:val="24"/>
              </w:rPr>
            </w:pPr>
            <w:r w:rsidDel="00000000" w:rsidR="00000000" w:rsidRPr="00000000">
              <w:rPr>
                <w:b w:val="1"/>
                <w:bCs w:val="1"/>
                <w:color w:val="434343"/>
                <w:sz w:val="24"/>
                <w:szCs w:val="24"/>
                <w:rtl w:val="0"/>
              </w:rPr>
              <w:t xml:space="preserve">Fuera del alcance: </w:t>
            </w:r>
          </w:p>
          <w:p w:rsidR="00000000" w:rsidDel="00000000" w:rsidP="00000000" w:rsidRDefault="00000000" w:rsidRPr="00000000" w14:paraId="00000041">
            <w:pPr>
              <w:widowControl w:val="0"/>
              <w:numPr>
                <w:ilvl w:val="0"/>
                <w:numId w:val="7"/>
              </w:numPr>
              <w:ind w:left="720" w:hanging="360"/>
              <w:rPr>
                <w:color w:val="434343"/>
                <w:sz w:val="24"/>
                <w:szCs w:val="24"/>
              </w:rPr>
            </w:pPr>
            <w:r w:rsidDel="00000000" w:rsidR="00000000" w:rsidRPr="00000000">
              <w:rPr>
                <w:color w:val="434343"/>
                <w:sz w:val="24"/>
                <w:szCs w:val="24"/>
                <w:rtl w:val="0"/>
              </w:rPr>
              <w:t xml:space="preserve">Instalación del sistema en un estacionamiento comercial a escala real.</w:t>
            </w:r>
          </w:p>
          <w:p w:rsidR="00000000" w:rsidDel="00000000" w:rsidP="00000000" w:rsidRDefault="00000000" w:rsidRPr="00000000" w14:paraId="00000042">
            <w:pPr>
              <w:widowControl w:val="0"/>
              <w:numPr>
                <w:ilvl w:val="0"/>
                <w:numId w:val="7"/>
              </w:numPr>
              <w:ind w:left="720" w:hanging="360"/>
              <w:rPr>
                <w:color w:val="434343"/>
                <w:sz w:val="24"/>
                <w:szCs w:val="24"/>
              </w:rPr>
            </w:pPr>
            <w:r w:rsidDel="00000000" w:rsidR="00000000" w:rsidRPr="00000000">
              <w:rPr>
                <w:color w:val="434343"/>
                <w:sz w:val="24"/>
                <w:szCs w:val="24"/>
                <w:rtl w:val="0"/>
              </w:rPr>
              <w:t xml:space="preserve">Fabricación industrial de sensores o microcontroladores.</w:t>
            </w:r>
          </w:p>
          <w:p w:rsidR="00000000" w:rsidDel="00000000" w:rsidP="00000000" w:rsidRDefault="00000000" w:rsidRPr="00000000" w14:paraId="00000043">
            <w:pPr>
              <w:widowControl w:val="0"/>
              <w:numPr>
                <w:ilvl w:val="0"/>
                <w:numId w:val="7"/>
              </w:numPr>
              <w:ind w:left="720" w:hanging="360"/>
              <w:rPr>
                <w:color w:val="434343"/>
                <w:sz w:val="24"/>
                <w:szCs w:val="24"/>
              </w:rPr>
            </w:pPr>
            <w:r w:rsidDel="00000000" w:rsidR="00000000" w:rsidRPr="00000000">
              <w:rPr>
                <w:color w:val="434343"/>
                <w:sz w:val="24"/>
                <w:szCs w:val="24"/>
                <w:rtl w:val="0"/>
              </w:rPr>
              <w:t xml:space="preserve">Desarrollo de hardware especializado desde cero.</w:t>
            </w:r>
          </w:p>
          <w:p w:rsidR="00000000" w:rsidDel="00000000" w:rsidP="00000000" w:rsidRDefault="00000000" w:rsidRPr="00000000" w14:paraId="00000044">
            <w:pPr>
              <w:widowControl w:val="0"/>
              <w:numPr>
                <w:ilvl w:val="0"/>
                <w:numId w:val="7"/>
              </w:numPr>
              <w:ind w:left="720" w:hanging="360"/>
              <w:rPr>
                <w:color w:val="434343"/>
                <w:sz w:val="24"/>
                <w:szCs w:val="24"/>
              </w:rPr>
            </w:pPr>
            <w:r w:rsidDel="00000000" w:rsidR="00000000" w:rsidRPr="00000000">
              <w:rPr>
                <w:color w:val="434343"/>
                <w:sz w:val="24"/>
                <w:szCs w:val="24"/>
                <w:rtl w:val="0"/>
              </w:rPr>
              <w:t xml:space="preserve">Administración física del estacionamiento.</w:t>
            </w:r>
          </w:p>
          <w:p w:rsidR="00000000" w:rsidDel="00000000" w:rsidP="00000000" w:rsidRDefault="00000000" w:rsidRPr="00000000" w14:paraId="00000045">
            <w:pPr>
              <w:widowControl w:val="0"/>
              <w:numPr>
                <w:ilvl w:val="0"/>
                <w:numId w:val="7"/>
              </w:numPr>
              <w:ind w:left="720" w:hanging="360"/>
              <w:rPr>
                <w:color w:val="434343"/>
                <w:sz w:val="24"/>
                <w:szCs w:val="24"/>
              </w:rPr>
            </w:pPr>
            <w:r w:rsidDel="00000000" w:rsidR="00000000" w:rsidRPr="00000000">
              <w:rPr>
                <w:color w:val="434343"/>
                <w:sz w:val="24"/>
                <w:szCs w:val="24"/>
                <w:rtl w:val="0"/>
              </w:rPr>
              <w:t xml:space="preserve">Mantenimiento de infraestructura física del establecimiento.</w:t>
            </w:r>
          </w:p>
          <w:p w:rsidR="00000000" w:rsidDel="00000000" w:rsidP="00000000" w:rsidRDefault="00000000" w:rsidRPr="00000000" w14:paraId="00000046">
            <w:pPr>
              <w:widowControl w:val="0"/>
              <w:numPr>
                <w:ilvl w:val="0"/>
                <w:numId w:val="7"/>
              </w:numPr>
              <w:ind w:left="720" w:hanging="360"/>
              <w:rPr>
                <w:color w:val="434343"/>
                <w:sz w:val="24"/>
                <w:szCs w:val="24"/>
              </w:rPr>
            </w:pPr>
            <w:r w:rsidDel="00000000" w:rsidR="00000000" w:rsidRPr="00000000">
              <w:rPr>
                <w:color w:val="434343"/>
                <w:sz w:val="24"/>
                <w:szCs w:val="24"/>
                <w:rtl w:val="0"/>
              </w:rPr>
              <w:t xml:space="preserve">Integración con sistemas propietarios de terceros que no formen parte del prototipo.</w:t>
            </w:r>
          </w:p>
          <w:p w:rsidR="00000000" w:rsidDel="00000000" w:rsidP="00000000" w:rsidRDefault="00000000" w:rsidRPr="00000000" w14:paraId="00000047">
            <w:pPr>
              <w:widowControl w:val="0"/>
              <w:numPr>
                <w:ilvl w:val="0"/>
                <w:numId w:val="7"/>
              </w:numPr>
              <w:ind w:left="720" w:hanging="360"/>
              <w:rPr>
                <w:color w:val="434343"/>
                <w:sz w:val="24"/>
                <w:szCs w:val="24"/>
              </w:rPr>
            </w:pPr>
            <w:r w:rsidDel="00000000" w:rsidR="00000000" w:rsidRPr="00000000">
              <w:rPr>
                <w:color w:val="434343"/>
                <w:sz w:val="24"/>
                <w:szCs w:val="24"/>
                <w:rtl w:val="0"/>
              </w:rPr>
              <w:t xml:space="preserve">Expansión del sistema a múltiples establecimientos fuera del alcance definido para el proyecto.</w:t>
            </w:r>
          </w:p>
          <w:p w:rsidR="00000000" w:rsidDel="00000000" w:rsidP="00000000" w:rsidRDefault="00000000" w:rsidRPr="00000000" w14:paraId="00000048">
            <w:pPr>
              <w:widowControl w:val="0"/>
              <w:numPr>
                <w:ilvl w:val="0"/>
                <w:numId w:val="7"/>
              </w:numPr>
              <w:ind w:left="720" w:hanging="360"/>
              <w:rPr>
                <w:color w:val="434343"/>
                <w:sz w:val="24"/>
                <w:szCs w:val="24"/>
              </w:rPr>
            </w:pPr>
            <w:r w:rsidDel="00000000" w:rsidR="00000000" w:rsidRPr="00000000">
              <w:rPr>
                <w:color w:val="434343"/>
                <w:sz w:val="24"/>
                <w:szCs w:val="24"/>
                <w:rtl w:val="0"/>
              </w:rPr>
              <w:t xml:space="preserve">Desarrollo de funciones que no estén contempladas en los requisitos establecidos.</w:t>
            </w:r>
          </w:p>
        </w:tc>
      </w:tr>
    </w:tbl>
    <w:p w:rsidR="00000000" w:rsidDel="00000000" w:rsidP="00000000" w:rsidRDefault="00000000" w:rsidRPr="00000000" w14:paraId="00000049">
      <w:pPr>
        <w:widowControl w:val="0"/>
        <w:rPr>
          <w:i w:val="1"/>
          <w:iCs w:val="1"/>
          <w:color w:val="434343"/>
          <w:sz w:val="24"/>
          <w:szCs w:val="24"/>
        </w:rPr>
      </w:pPr>
      <w:r w:rsidDel="00000000" w:rsidR="00000000" w:rsidRPr="00000000">
        <w:rPr>
          <w:i w:val="1"/>
          <w:iCs w:val="1"/>
          <w:color w:val="434343"/>
          <w:sz w:val="24"/>
          <w:szCs w:val="24"/>
          <w:rtl w:val="0"/>
        </w:rPr>
        <w:t xml:space="preserve">  </w:t>
      </w:r>
    </w:p>
    <w:p w:rsidR="00000000" w:rsidDel="00000000" w:rsidP="00000000" w:rsidRDefault="00000000" w:rsidRPr="00000000" w14:paraId="0000004A">
      <w:pPr>
        <w:widowControl w:val="0"/>
        <w:rPr>
          <w:i w:val="1"/>
          <w:iCs w:val="1"/>
          <w:color w:val="434343"/>
          <w:sz w:val="24"/>
          <w:szCs w:val="24"/>
        </w:rPr>
      </w:pPr>
      <w:r w:rsidDel="00000000" w:rsidR="00000000" w:rsidRPr="00000000">
        <w:rPr>
          <w:rtl w:val="0"/>
        </w:rPr>
      </w:r>
    </w:p>
    <w:p w:rsidR="00000000" w:rsidDel="00000000" w:rsidP="00000000" w:rsidRDefault="00000000" w:rsidRPr="00000000" w14:paraId="0000004B">
      <w:pPr>
        <w:widowControl w:val="0"/>
        <w:rPr>
          <w:i w:val="1"/>
          <w:iCs w:val="1"/>
          <w:color w:val="434343"/>
          <w:sz w:val="24"/>
          <w:szCs w:val="24"/>
        </w:rPr>
      </w:pPr>
      <w:r w:rsidDel="00000000" w:rsidR="00000000" w:rsidRPr="00000000">
        <w:rPr>
          <w:rtl w:val="0"/>
        </w:rPr>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Borders>
              <w:top w:color="b7b7b7" w:space="0" w:sz="8" w:val="single"/>
              <w:left w:color="b7b7b7" w:space="0" w:sz="8" w:val="single"/>
              <w:bottom w:color="b7b7b7" w:space="0" w:sz="8" w:val="single"/>
              <w:right w:color="b7b7b7" w:space="0" w:sz="8" w:val="single"/>
            </w:tcBorders>
            <w:shd w:fill="0097e8" w:val="clear"/>
            <w:tcMar>
              <w:top w:w="100.0" w:type="dxa"/>
              <w:left w:w="100.0" w:type="dxa"/>
              <w:bottom w:w="100.0" w:type="dxa"/>
              <w:right w:w="100.0" w:type="dxa"/>
            </w:tcMar>
          </w:tcPr>
          <w:p w:rsidR="00000000" w:rsidDel="00000000" w:rsidP="00000000" w:rsidRDefault="00000000" w:rsidRPr="00000000" w14:paraId="0000004C">
            <w:pPr>
              <w:widowControl w:val="0"/>
              <w:rPr>
                <w:b w:val="1"/>
                <w:bCs w:val="1"/>
                <w:color w:val="ffffff"/>
                <w:sz w:val="24"/>
                <w:szCs w:val="24"/>
              </w:rPr>
            </w:pPr>
            <w:r w:rsidDel="00000000" w:rsidR="00000000" w:rsidRPr="00000000">
              <w:rPr>
                <w:b w:val="1"/>
                <w:bCs w:val="1"/>
                <w:color w:val="ffffff"/>
                <w:sz w:val="24"/>
                <w:szCs w:val="24"/>
                <w:rtl w:val="0"/>
              </w:rPr>
              <w:t xml:space="preserve">Equipo del proyecto</w:t>
            </w:r>
          </w:p>
        </w:tc>
      </w:tr>
      <w:tr>
        <w:trPr>
          <w:cantSplit w:val="0"/>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04D">
            <w:pPr>
              <w:widowControl w:val="0"/>
              <w:rPr>
                <w:color w:val="434343"/>
                <w:sz w:val="24"/>
                <w:szCs w:val="24"/>
              </w:rPr>
            </w:pPr>
            <w:r w:rsidDel="00000000" w:rsidR="00000000" w:rsidRPr="00000000">
              <w:rPr>
                <w:b w:val="1"/>
                <w:bCs w:val="1"/>
                <w:color w:val="434343"/>
                <w:sz w:val="24"/>
                <w:szCs w:val="24"/>
                <w:rtl w:val="0"/>
              </w:rPr>
              <w:t xml:space="preserve">Patrocinador del proyecto: </w:t>
            </w:r>
            <w:r w:rsidDel="00000000" w:rsidR="00000000" w:rsidRPr="00000000">
              <w:rPr>
                <w:color w:val="434343"/>
                <w:sz w:val="24"/>
                <w:szCs w:val="24"/>
                <w:rtl w:val="0"/>
              </w:rPr>
              <w:t xml:space="preserve">Luis Ernesto Ayala Hernández. (Mentor del proyecto)</w:t>
            </w:r>
          </w:p>
          <w:p w:rsidR="00000000" w:rsidDel="00000000" w:rsidP="00000000" w:rsidRDefault="00000000" w:rsidRPr="00000000" w14:paraId="0000004E">
            <w:pPr>
              <w:widowControl w:val="0"/>
              <w:rPr>
                <w:b w:val="1"/>
                <w:bCs w:val="1"/>
                <w:color w:val="434343"/>
                <w:sz w:val="24"/>
                <w:szCs w:val="24"/>
              </w:rPr>
            </w:pPr>
            <w:r w:rsidDel="00000000" w:rsidR="00000000" w:rsidRPr="00000000">
              <w:rPr>
                <w:rtl w:val="0"/>
              </w:rPr>
            </w:r>
          </w:p>
          <w:p w:rsidR="00000000" w:rsidDel="00000000" w:rsidP="00000000" w:rsidRDefault="00000000" w:rsidRPr="00000000" w14:paraId="0000004F">
            <w:pPr>
              <w:widowControl w:val="0"/>
              <w:rPr>
                <w:color w:val="434343"/>
                <w:sz w:val="24"/>
                <w:szCs w:val="24"/>
              </w:rPr>
            </w:pPr>
            <w:r w:rsidDel="00000000" w:rsidR="00000000" w:rsidRPr="00000000">
              <w:rPr>
                <w:b w:val="1"/>
                <w:bCs w:val="1"/>
                <w:color w:val="434343"/>
                <w:sz w:val="24"/>
                <w:szCs w:val="24"/>
                <w:rtl w:val="0"/>
              </w:rPr>
              <w:t xml:space="preserve">Líder del proyecto: </w:t>
            </w:r>
            <w:r w:rsidDel="00000000" w:rsidR="00000000" w:rsidRPr="00000000">
              <w:rPr>
                <w:color w:val="434343"/>
                <w:sz w:val="24"/>
                <w:szCs w:val="24"/>
                <w:rtl w:val="0"/>
              </w:rPr>
              <w:t xml:space="preserve">Alberto de Jesús Carlos Muro. (Líder del proyecto y responsable de seguimiento y resolución de bugs.)</w:t>
            </w:r>
          </w:p>
          <w:p w:rsidR="00000000" w:rsidDel="00000000" w:rsidP="00000000" w:rsidRDefault="00000000" w:rsidRPr="00000000" w14:paraId="00000050">
            <w:pPr>
              <w:widowControl w:val="0"/>
              <w:rPr>
                <w:b w:val="1"/>
                <w:bCs w:val="1"/>
                <w:color w:val="434343"/>
                <w:sz w:val="24"/>
                <w:szCs w:val="24"/>
              </w:rPr>
            </w:pPr>
            <w:r w:rsidDel="00000000" w:rsidR="00000000" w:rsidRPr="00000000">
              <w:rPr>
                <w:rtl w:val="0"/>
              </w:rPr>
            </w:r>
          </w:p>
          <w:p w:rsidR="00000000" w:rsidDel="00000000" w:rsidP="00000000" w:rsidRDefault="00000000" w:rsidRPr="00000000" w14:paraId="00000051">
            <w:pPr>
              <w:widowControl w:val="0"/>
              <w:rPr>
                <w:color w:val="434343"/>
                <w:sz w:val="24"/>
                <w:szCs w:val="24"/>
              </w:rPr>
            </w:pPr>
            <w:r w:rsidDel="00000000" w:rsidR="00000000" w:rsidRPr="00000000">
              <w:rPr>
                <w:b w:val="1"/>
                <w:bCs w:val="1"/>
                <w:color w:val="434343"/>
                <w:sz w:val="24"/>
                <w:szCs w:val="24"/>
                <w:rtl w:val="0"/>
              </w:rPr>
              <w:t xml:space="preserve">Equipo del proyecto: </w:t>
            </w:r>
            <w:r w:rsidDel="00000000" w:rsidR="00000000" w:rsidRPr="00000000">
              <w:rPr>
                <w:rtl w:val="0"/>
              </w:rPr>
            </w:r>
          </w:p>
          <w:p w:rsidR="00000000" w:rsidDel="00000000" w:rsidP="00000000" w:rsidRDefault="00000000" w:rsidRPr="00000000" w14:paraId="00000052">
            <w:pPr>
              <w:widowControl w:val="0"/>
              <w:rPr>
                <w:color w:val="434343"/>
                <w:sz w:val="24"/>
                <w:szCs w:val="24"/>
              </w:rPr>
            </w:pPr>
            <w:r w:rsidDel="00000000" w:rsidR="00000000" w:rsidRPr="00000000">
              <w:rPr>
                <w:color w:val="434343"/>
                <w:sz w:val="24"/>
                <w:szCs w:val="24"/>
                <w:rtl w:val="0"/>
              </w:rPr>
              <w:t xml:space="preserve">Santiago de Alba Anaya. (Desarrollo de software y responsable del hardware.)</w:t>
            </w:r>
          </w:p>
          <w:p w:rsidR="00000000" w:rsidDel="00000000" w:rsidP="00000000" w:rsidRDefault="00000000" w:rsidRPr="00000000" w14:paraId="00000053">
            <w:pPr>
              <w:widowControl w:val="0"/>
              <w:rPr>
                <w:color w:val="434343"/>
                <w:sz w:val="24"/>
                <w:szCs w:val="24"/>
              </w:rPr>
            </w:pPr>
            <w:r w:rsidDel="00000000" w:rsidR="00000000" w:rsidRPr="00000000">
              <w:rPr>
                <w:color w:val="434343"/>
                <w:sz w:val="24"/>
                <w:szCs w:val="24"/>
                <w:rtl w:val="0"/>
              </w:rPr>
              <w:t xml:space="preserve">Fernando de Jesús Arreola Reyes. (Desarrollo y administración de la base de datos).</w:t>
            </w:r>
          </w:p>
          <w:p w:rsidR="00000000" w:rsidDel="00000000" w:rsidP="00000000" w:rsidRDefault="00000000" w:rsidRPr="00000000" w14:paraId="00000054">
            <w:pPr>
              <w:widowControl w:val="0"/>
              <w:rPr>
                <w:b w:val="1"/>
                <w:bCs w:val="1"/>
                <w:color w:val="434343"/>
                <w:sz w:val="24"/>
                <w:szCs w:val="24"/>
              </w:rPr>
            </w:pPr>
            <w:r w:rsidDel="00000000" w:rsidR="00000000" w:rsidRPr="00000000">
              <w:rPr>
                <w:rtl w:val="0"/>
              </w:rPr>
            </w:r>
          </w:p>
          <w:p w:rsidR="00000000" w:rsidDel="00000000" w:rsidP="00000000" w:rsidRDefault="00000000" w:rsidRPr="00000000" w14:paraId="00000055">
            <w:pPr>
              <w:widowControl w:val="0"/>
              <w:rPr>
                <w:color w:val="434343"/>
                <w:sz w:val="24"/>
                <w:szCs w:val="24"/>
              </w:rPr>
            </w:pPr>
            <w:r w:rsidDel="00000000" w:rsidR="00000000" w:rsidRPr="00000000">
              <w:rPr>
                <w:b w:val="1"/>
                <w:bCs w:val="1"/>
                <w:color w:val="434343"/>
                <w:sz w:val="24"/>
                <w:szCs w:val="24"/>
                <w:rtl w:val="0"/>
              </w:rPr>
              <w:t xml:space="preserve">Interesados adicionales:</w:t>
            </w:r>
            <w:r w:rsidDel="00000000" w:rsidR="00000000" w:rsidRPr="00000000">
              <w:rPr>
                <w:b w:val="1"/>
                <w:bCs w:val="1"/>
                <w:rtl w:val="0"/>
              </w:rPr>
              <w:t xml:space="preserve"> </w:t>
            </w:r>
            <w:r w:rsidDel="00000000" w:rsidR="00000000" w:rsidRPr="00000000">
              <w:rPr>
                <w:color w:val="434343"/>
                <w:sz w:val="24"/>
                <w:szCs w:val="24"/>
                <w:rtl w:val="0"/>
              </w:rPr>
              <w:t xml:space="preserve">Usuarios del estacionamiento, administradores del estacionamiento, responsables del establecimiento y usuarios finales del sistema.</w:t>
            </w:r>
          </w:p>
        </w:tc>
      </w:tr>
    </w:tbl>
    <w:p w:rsidR="00000000" w:rsidDel="00000000" w:rsidP="00000000" w:rsidRDefault="00000000" w:rsidRPr="00000000" w14:paraId="00000056">
      <w:pPr>
        <w:widowControl w:val="0"/>
        <w:jc w:val="center"/>
        <w:rPr>
          <w:i w:val="1"/>
          <w:iCs w:val="1"/>
          <w:color w:val="434343"/>
          <w:sz w:val="24"/>
          <w:szCs w:val="24"/>
        </w:rPr>
      </w:pPr>
      <w:r w:rsidDel="00000000" w:rsidR="00000000" w:rsidRPr="00000000">
        <w:rPr>
          <w:i w:val="1"/>
          <w:iCs w:val="1"/>
          <w:color w:val="434343"/>
          <w:sz w:val="24"/>
          <w:szCs w:val="24"/>
          <w:rtl w:val="0"/>
        </w:rPr>
        <w:t xml:space="preserve"> </w:t>
      </w:r>
    </w:p>
    <w:p w:rsidR="00000000" w:rsidDel="00000000" w:rsidP="00000000" w:rsidRDefault="00000000" w:rsidRPr="00000000" w14:paraId="00000057">
      <w:pPr>
        <w:widowControl w:val="0"/>
        <w:jc w:val="center"/>
        <w:rPr>
          <w:i w:val="1"/>
          <w:iCs w:val="1"/>
          <w:color w:val="434343"/>
          <w:sz w:val="24"/>
          <w:szCs w:val="24"/>
        </w:rPr>
      </w:pPr>
      <w:r w:rsidDel="00000000" w:rsidR="00000000" w:rsidRPr="00000000">
        <w:rPr>
          <w:i w:val="1"/>
          <w:iCs w:val="1"/>
          <w:color w:val="434343"/>
          <w:sz w:val="24"/>
          <w:szCs w:val="24"/>
          <w:rtl w:val="0"/>
        </w:rPr>
        <w:t xml:space="preserve"> </w:t>
      </w:r>
    </w:p>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Borders>
              <w:top w:color="b7b7b7" w:space="0" w:sz="8" w:val="single"/>
              <w:left w:color="b7b7b7" w:space="0" w:sz="8" w:val="single"/>
              <w:bottom w:color="b7b7b7" w:space="0" w:sz="8" w:val="single"/>
              <w:right w:color="b7b7b7" w:space="0" w:sz="8" w:val="single"/>
            </w:tcBorders>
            <w:shd w:fill="0097e8" w:val="clear"/>
            <w:tcMar>
              <w:top w:w="100.0" w:type="dxa"/>
              <w:left w:w="100.0" w:type="dxa"/>
              <w:bottom w:w="100.0" w:type="dxa"/>
              <w:right w:w="100.0" w:type="dxa"/>
            </w:tcMar>
          </w:tcPr>
          <w:p w:rsidR="00000000" w:rsidDel="00000000" w:rsidP="00000000" w:rsidRDefault="00000000" w:rsidRPr="00000000" w14:paraId="00000058">
            <w:pPr>
              <w:widowControl w:val="0"/>
              <w:rPr>
                <w:b w:val="1"/>
                <w:bCs w:val="1"/>
                <w:color w:val="ffffff"/>
                <w:sz w:val="24"/>
                <w:szCs w:val="24"/>
              </w:rPr>
            </w:pPr>
            <w:r w:rsidDel="00000000" w:rsidR="00000000" w:rsidRPr="00000000">
              <w:rPr>
                <w:b w:val="1"/>
                <w:bCs w:val="1"/>
                <w:color w:val="ffffff"/>
                <w:sz w:val="24"/>
                <w:szCs w:val="24"/>
                <w:rtl w:val="0"/>
              </w:rPr>
              <w:t xml:space="preserve">Medición del éxito</w:t>
            </w:r>
          </w:p>
        </w:tc>
      </w:tr>
      <w:tr>
        <w:trPr>
          <w:cantSplit w:val="0"/>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059">
            <w:pPr>
              <w:widowControl w:val="0"/>
              <w:jc w:val="both"/>
              <w:rPr>
                <w:b w:val="1"/>
                <w:bCs w:val="1"/>
                <w:color w:val="434343"/>
                <w:sz w:val="24"/>
                <w:szCs w:val="24"/>
              </w:rPr>
            </w:pPr>
            <w:r w:rsidDel="00000000" w:rsidR="00000000" w:rsidRPr="00000000">
              <w:rPr>
                <w:b w:val="1"/>
                <w:bCs w:val="1"/>
                <w:color w:val="434343"/>
                <w:sz w:val="24"/>
                <w:szCs w:val="24"/>
                <w:rtl w:val="0"/>
              </w:rPr>
              <w:t xml:space="preserve">Criterios aceptables:</w:t>
            </w:r>
          </w:p>
          <w:p w:rsidR="00000000" w:rsidDel="00000000" w:rsidP="00000000" w:rsidRDefault="00000000" w:rsidRPr="00000000" w14:paraId="0000005A">
            <w:pPr>
              <w:widowControl w:val="0"/>
              <w:numPr>
                <w:ilvl w:val="0"/>
                <w:numId w:val="1"/>
              </w:numPr>
              <w:ind w:left="720" w:hanging="360"/>
              <w:jc w:val="both"/>
              <w:rPr/>
            </w:pPr>
            <w:r w:rsidDel="00000000" w:rsidR="00000000" w:rsidRPr="00000000">
              <w:rPr>
                <w:sz w:val="24"/>
                <w:szCs w:val="24"/>
                <w:rtl w:val="0"/>
              </w:rPr>
              <w:t xml:space="preserve">Las funcionalidades principales del sistema deberán estar implementadas y funcionar correctamente, incluyendo registro e inicio de sesión, consulta de disponibilidad, selección y reserva de espacios, pagos y gestión de reservas.</w:t>
            </w:r>
          </w:p>
          <w:p w:rsidR="00000000" w:rsidDel="00000000" w:rsidP="00000000" w:rsidRDefault="00000000" w:rsidRPr="00000000" w14:paraId="0000005B">
            <w:pPr>
              <w:widowControl w:val="0"/>
              <w:numPr>
                <w:ilvl w:val="0"/>
                <w:numId w:val="1"/>
              </w:numPr>
              <w:ind w:left="720" w:hanging="360"/>
              <w:jc w:val="both"/>
              <w:rPr/>
            </w:pPr>
            <w:r w:rsidDel="00000000" w:rsidR="00000000" w:rsidRPr="00000000">
              <w:rPr>
                <w:sz w:val="24"/>
                <w:szCs w:val="24"/>
                <w:rtl w:val="0"/>
              </w:rPr>
              <w:t xml:space="preserve">El sistema deberá detectar y comunicar correctamente el estado de los espacios de estacionamiento, utilizando los sensores, Arduino y MQTT, y reflejar la información actualizada en la base de datos y la aplicación.</w:t>
            </w:r>
          </w:p>
          <w:p w:rsidR="00000000" w:rsidDel="00000000" w:rsidP="00000000" w:rsidRDefault="00000000" w:rsidRPr="00000000" w14:paraId="0000005C">
            <w:pPr>
              <w:widowControl w:val="0"/>
              <w:numPr>
                <w:ilvl w:val="0"/>
                <w:numId w:val="1"/>
              </w:numPr>
              <w:ind w:left="720" w:hanging="360"/>
              <w:jc w:val="both"/>
              <w:rPr/>
            </w:pPr>
            <w:r w:rsidDel="00000000" w:rsidR="00000000" w:rsidRPr="00000000">
              <w:rPr>
                <w:sz w:val="24"/>
                <w:szCs w:val="24"/>
                <w:rtl w:val="0"/>
              </w:rPr>
              <w:t xml:space="preserve">Las pruebas de integración deberán demostrar que los componentes principales funcionan conjuntamente, incluyendo hardware, comunicación, backend, base de datos, reservas, pagos y aplicación móvil, sin errores críticos que impidan utilizar las funciones principales.</w:t>
            </w:r>
          </w:p>
          <w:p w:rsidR="00000000" w:rsidDel="00000000" w:rsidP="00000000" w:rsidRDefault="00000000" w:rsidRPr="00000000" w14:paraId="0000005D">
            <w:pPr>
              <w:widowControl w:val="0"/>
              <w:numPr>
                <w:ilvl w:val="0"/>
                <w:numId w:val="1"/>
              </w:numPr>
              <w:ind w:left="720" w:hanging="360"/>
              <w:jc w:val="both"/>
              <w:rPr/>
            </w:pPr>
            <w:r w:rsidDel="00000000" w:rsidR="00000000" w:rsidRPr="00000000">
              <w:rPr>
                <w:sz w:val="24"/>
                <w:szCs w:val="24"/>
                <w:rtl w:val="0"/>
              </w:rPr>
              <w:t xml:space="preserve">La documentación técnica y de proyecto deberá estar completa, incluyendo los resultados de las pruebas y la evidencia correspondiente antes del cierre del proyecto.</w:t>
            </w:r>
          </w:p>
        </w:tc>
      </w:tr>
    </w:tbl>
    <w:p w:rsidR="00000000" w:rsidDel="00000000" w:rsidP="00000000" w:rsidRDefault="00000000" w:rsidRPr="00000000" w14:paraId="0000005E">
      <w:pPr>
        <w:widowControl w:val="0"/>
        <w:jc w:val="center"/>
        <w:rPr>
          <w:color w:val="434343"/>
          <w:sz w:val="24"/>
          <w:szCs w:val="24"/>
        </w:rPr>
      </w:pPr>
      <w:r w:rsidDel="00000000" w:rsidR="00000000" w:rsidRPr="00000000">
        <w:rPr>
          <w:i w:val="1"/>
          <w:iCs w:val="1"/>
          <w:color w:val="434343"/>
          <w:sz w:val="24"/>
          <w:szCs w:val="24"/>
          <w:rtl w:val="0"/>
        </w:rPr>
        <w:t xml:space="preserve"> </w:t>
      </w:r>
      <w:r w:rsidDel="00000000" w:rsidR="00000000" w:rsidRPr="00000000">
        <w:rPr>
          <w:rtl w:val="0"/>
        </w:rPr>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ffffff" w:val="clear"/>
        <w:spacing w:after="280" w:before="0" w:line="240" w:lineRule="auto"/>
        <w:ind w:left="0" w:right="0" w:firstLine="0"/>
        <w:jc w:val="left"/>
        <w:rPr>
          <w:rFonts w:ascii="Source Sans Pro" w:cs="Source Sans Pro" w:eastAsia="Source Sans Pro" w:hAnsi="Source Sans Pro"/>
          <w:b w:val="0"/>
          <w:bCs w:val="0"/>
          <w:i w:val="0"/>
          <w:iCs w:val="0"/>
          <w:smallCaps w:val="0"/>
          <w:strike w:val="0"/>
          <w:color w:val="1f1f1f"/>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0">
      <w:pPr>
        <w:widowControl w:val="0"/>
        <w:pBdr>
          <w:top w:space="0" w:sz="0" w:val="nil"/>
          <w:left w:space="0" w:sz="0" w:val="nil"/>
          <w:bottom w:space="0" w:sz="0" w:val="nil"/>
          <w:right w:space="0" w:sz="0" w:val="nil"/>
          <w:between w:space="0" w:sz="0" w:val="nil"/>
        </w:pBdr>
        <w:jc w:val="center"/>
        <w:rPr>
          <w:color w:val="3369e8"/>
          <w:sz w:val="40"/>
          <w:szCs w:val="40"/>
        </w:rPr>
      </w:pPr>
      <w:r w:rsidDel="00000000" w:rsidR="00000000" w:rsidRPr="00000000">
        <w:rPr>
          <w:rtl w:val="0"/>
        </w:rPr>
      </w:r>
    </w:p>
    <w:sectPr>
      <w:pgSz w:h="15840" w:w="12240" w:orient="portrait"/>
      <w:pgMar w:bottom="1440" w:top="85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Source Sans Pro"/>
  <w:font w:name="Open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Open Sans" w:cs="Open Sans" w:eastAsia="Open Sans" w:hAnsi="Open Sans"/>
        <w:b w:val="0"/>
        <w:bCs w:val="0"/>
        <w:i w:val="0"/>
        <w:iCs w:val="0"/>
        <w:smallCaps w:val="0"/>
        <w:strike w:val="0"/>
        <w:color w:val="434343"/>
        <w:sz w:val="20"/>
        <w:szCs w:val="20"/>
        <w:u w:val="none"/>
        <w:shd w:fill="auto" w:val="clear"/>
        <w:vertAlign w:val="baseline"/>
      </w:rPr>
    </w:lvl>
    <w:lvl w:ilvl="1">
      <w:start w:val="1"/>
      <w:numFmt w:val="bullet"/>
      <w:lvlText w:val="○"/>
      <w:lvlJc w:val="left"/>
      <w:pPr>
        <w:ind w:left="1440" w:hanging="360"/>
      </w:pPr>
      <w:rPr>
        <w:rFonts w:ascii="Open Sans" w:cs="Open Sans" w:eastAsia="Open Sans" w:hAnsi="Open Sans"/>
        <w:b w:val="0"/>
        <w:bCs w:val="0"/>
        <w:i w:val="0"/>
        <w:iCs w:val="0"/>
        <w:smallCaps w:val="0"/>
        <w:strike w:val="0"/>
        <w:color w:val="434343"/>
        <w:sz w:val="20"/>
        <w:szCs w:val="20"/>
        <w:u w:val="none"/>
        <w:shd w:fill="auto" w:val="clear"/>
        <w:vertAlign w:val="baseline"/>
      </w:rPr>
    </w:lvl>
    <w:lvl w:ilvl="2">
      <w:start w:val="1"/>
      <w:numFmt w:val="bullet"/>
      <w:lvlText w:val="■"/>
      <w:lvlJc w:val="left"/>
      <w:pPr>
        <w:ind w:left="2160" w:hanging="360"/>
      </w:pPr>
      <w:rPr>
        <w:rFonts w:ascii="Open Sans" w:cs="Open Sans" w:eastAsia="Open Sans" w:hAnsi="Open Sans"/>
        <w:b w:val="0"/>
        <w:bCs w:val="0"/>
        <w:i w:val="0"/>
        <w:iCs w:val="0"/>
        <w:smallCaps w:val="0"/>
        <w:strike w:val="0"/>
        <w:color w:val="434343"/>
        <w:sz w:val="20"/>
        <w:szCs w:val="20"/>
        <w:u w:val="none"/>
        <w:shd w:fill="auto" w:val="clear"/>
        <w:vertAlign w:val="baseline"/>
      </w:rPr>
    </w:lvl>
    <w:lvl w:ilvl="3">
      <w:start w:val="1"/>
      <w:numFmt w:val="bullet"/>
      <w:lvlText w:val="●"/>
      <w:lvlJc w:val="left"/>
      <w:pPr>
        <w:ind w:left="2880" w:hanging="360"/>
      </w:pPr>
      <w:rPr>
        <w:rFonts w:ascii="Open Sans" w:cs="Open Sans" w:eastAsia="Open Sans" w:hAnsi="Open Sans"/>
        <w:b w:val="0"/>
        <w:bCs w:val="0"/>
        <w:i w:val="0"/>
        <w:iCs w:val="0"/>
        <w:smallCaps w:val="0"/>
        <w:strike w:val="0"/>
        <w:color w:val="434343"/>
        <w:sz w:val="20"/>
        <w:szCs w:val="20"/>
        <w:u w:val="none"/>
        <w:shd w:fill="auto" w:val="clear"/>
        <w:vertAlign w:val="baseline"/>
      </w:rPr>
    </w:lvl>
    <w:lvl w:ilvl="4">
      <w:start w:val="1"/>
      <w:numFmt w:val="bullet"/>
      <w:lvlText w:val="○"/>
      <w:lvlJc w:val="left"/>
      <w:pPr>
        <w:ind w:left="3600" w:hanging="360"/>
      </w:pPr>
      <w:rPr>
        <w:rFonts w:ascii="Open Sans" w:cs="Open Sans" w:eastAsia="Open Sans" w:hAnsi="Open Sans"/>
        <w:b w:val="0"/>
        <w:bCs w:val="0"/>
        <w:i w:val="0"/>
        <w:iCs w:val="0"/>
        <w:smallCaps w:val="0"/>
        <w:strike w:val="0"/>
        <w:color w:val="434343"/>
        <w:sz w:val="20"/>
        <w:szCs w:val="20"/>
        <w:u w:val="none"/>
        <w:shd w:fill="auto" w:val="clear"/>
        <w:vertAlign w:val="baseline"/>
      </w:rPr>
    </w:lvl>
    <w:lvl w:ilvl="5">
      <w:start w:val="1"/>
      <w:numFmt w:val="bullet"/>
      <w:lvlText w:val="■"/>
      <w:lvlJc w:val="left"/>
      <w:pPr>
        <w:ind w:left="4320" w:hanging="360"/>
      </w:pPr>
      <w:rPr>
        <w:rFonts w:ascii="Open Sans" w:cs="Open Sans" w:eastAsia="Open Sans" w:hAnsi="Open Sans"/>
        <w:b w:val="0"/>
        <w:bCs w:val="0"/>
        <w:i w:val="0"/>
        <w:iCs w:val="0"/>
        <w:smallCaps w:val="0"/>
        <w:strike w:val="0"/>
        <w:color w:val="434343"/>
        <w:sz w:val="20"/>
        <w:szCs w:val="20"/>
        <w:u w:val="none"/>
        <w:shd w:fill="auto" w:val="clear"/>
        <w:vertAlign w:val="baseline"/>
      </w:rPr>
    </w:lvl>
    <w:lvl w:ilvl="6">
      <w:start w:val="1"/>
      <w:numFmt w:val="bullet"/>
      <w:lvlText w:val="●"/>
      <w:lvlJc w:val="left"/>
      <w:pPr>
        <w:ind w:left="5040" w:hanging="360"/>
      </w:pPr>
      <w:rPr>
        <w:rFonts w:ascii="Open Sans" w:cs="Open Sans" w:eastAsia="Open Sans" w:hAnsi="Open Sans"/>
        <w:b w:val="0"/>
        <w:bCs w:val="0"/>
        <w:i w:val="0"/>
        <w:iCs w:val="0"/>
        <w:smallCaps w:val="0"/>
        <w:strike w:val="0"/>
        <w:color w:val="434343"/>
        <w:sz w:val="20"/>
        <w:szCs w:val="20"/>
        <w:u w:val="none"/>
        <w:shd w:fill="auto" w:val="clear"/>
        <w:vertAlign w:val="baseline"/>
      </w:rPr>
    </w:lvl>
    <w:lvl w:ilvl="7">
      <w:start w:val="1"/>
      <w:numFmt w:val="bullet"/>
      <w:lvlText w:val="○"/>
      <w:lvlJc w:val="left"/>
      <w:pPr>
        <w:ind w:left="5760" w:hanging="360"/>
      </w:pPr>
      <w:rPr>
        <w:rFonts w:ascii="Open Sans" w:cs="Open Sans" w:eastAsia="Open Sans" w:hAnsi="Open Sans"/>
        <w:b w:val="0"/>
        <w:bCs w:val="0"/>
        <w:i w:val="0"/>
        <w:iCs w:val="0"/>
        <w:smallCaps w:val="0"/>
        <w:strike w:val="0"/>
        <w:color w:val="434343"/>
        <w:sz w:val="20"/>
        <w:szCs w:val="20"/>
        <w:u w:val="none"/>
        <w:shd w:fill="auto" w:val="clear"/>
        <w:vertAlign w:val="baseline"/>
      </w:rPr>
    </w:lvl>
    <w:lvl w:ilvl="8">
      <w:start w:val="1"/>
      <w:numFmt w:val="bullet"/>
      <w:lvlText w:val="■"/>
      <w:lvlJc w:val="left"/>
      <w:pPr>
        <w:ind w:left="6480" w:hanging="360"/>
      </w:pPr>
      <w:rPr>
        <w:rFonts w:ascii="Open Sans" w:cs="Open Sans" w:eastAsia="Open Sans" w:hAnsi="Open Sans"/>
        <w:b w:val="0"/>
        <w:bCs w:val="0"/>
        <w:i w:val="0"/>
        <w:iCs w:val="0"/>
        <w:smallCaps w:val="0"/>
        <w:strike w:val="0"/>
        <w:color w:val="434343"/>
        <w:sz w:val="20"/>
        <w:szCs w:val="20"/>
        <w:u w:val="none"/>
        <w:shd w:fill="auto" w:val="clear"/>
        <w:vertAlign w:val="baseline"/>
      </w:rPr>
    </w:lvl>
  </w:abstractNum>
  <w:abstractNum w:abstractNumId="2">
    <w:lvl w:ilvl="0">
      <w:start w:val="1"/>
      <w:numFmt w:val="bullet"/>
      <w:lvlText w:val="●"/>
      <w:lvlJc w:val="left"/>
      <w:pPr>
        <w:ind w:left="720" w:hanging="360"/>
      </w:pPr>
      <w:rPr>
        <w:rFonts w:ascii="Open Sans" w:cs="Open Sans" w:eastAsia="Open Sans" w:hAnsi="Open Sans"/>
        <w:b w:val="0"/>
        <w:bCs w:val="0"/>
        <w:i w:val="0"/>
        <w:iCs w:val="0"/>
        <w:smallCaps w:val="0"/>
        <w:strike w:val="0"/>
        <w:color w:val="434343"/>
        <w:sz w:val="20"/>
        <w:szCs w:val="20"/>
        <w:u w:val="none"/>
        <w:shd w:fill="auto" w:val="clear"/>
        <w:vertAlign w:val="baseline"/>
      </w:rPr>
    </w:lvl>
    <w:lvl w:ilvl="1">
      <w:start w:val="1"/>
      <w:numFmt w:val="bullet"/>
      <w:lvlText w:val="○"/>
      <w:lvlJc w:val="left"/>
      <w:pPr>
        <w:ind w:left="1440" w:hanging="360"/>
      </w:pPr>
      <w:rPr>
        <w:rFonts w:ascii="Open Sans" w:cs="Open Sans" w:eastAsia="Open Sans" w:hAnsi="Open Sans"/>
        <w:b w:val="0"/>
        <w:bCs w:val="0"/>
        <w:i w:val="0"/>
        <w:iCs w:val="0"/>
        <w:smallCaps w:val="0"/>
        <w:strike w:val="0"/>
        <w:color w:val="434343"/>
        <w:sz w:val="20"/>
        <w:szCs w:val="20"/>
        <w:u w:val="none"/>
        <w:shd w:fill="auto" w:val="clear"/>
        <w:vertAlign w:val="baseline"/>
      </w:rPr>
    </w:lvl>
    <w:lvl w:ilvl="2">
      <w:start w:val="1"/>
      <w:numFmt w:val="bullet"/>
      <w:lvlText w:val="■"/>
      <w:lvlJc w:val="left"/>
      <w:pPr>
        <w:ind w:left="2160" w:hanging="360"/>
      </w:pPr>
      <w:rPr>
        <w:rFonts w:ascii="Open Sans" w:cs="Open Sans" w:eastAsia="Open Sans" w:hAnsi="Open Sans"/>
        <w:b w:val="0"/>
        <w:bCs w:val="0"/>
        <w:i w:val="0"/>
        <w:iCs w:val="0"/>
        <w:smallCaps w:val="0"/>
        <w:strike w:val="0"/>
        <w:color w:val="434343"/>
        <w:sz w:val="20"/>
        <w:szCs w:val="20"/>
        <w:u w:val="none"/>
        <w:shd w:fill="auto" w:val="clear"/>
        <w:vertAlign w:val="baseline"/>
      </w:rPr>
    </w:lvl>
    <w:lvl w:ilvl="3">
      <w:start w:val="1"/>
      <w:numFmt w:val="bullet"/>
      <w:lvlText w:val="●"/>
      <w:lvlJc w:val="left"/>
      <w:pPr>
        <w:ind w:left="2880" w:hanging="360"/>
      </w:pPr>
      <w:rPr>
        <w:rFonts w:ascii="Open Sans" w:cs="Open Sans" w:eastAsia="Open Sans" w:hAnsi="Open Sans"/>
        <w:b w:val="0"/>
        <w:bCs w:val="0"/>
        <w:i w:val="0"/>
        <w:iCs w:val="0"/>
        <w:smallCaps w:val="0"/>
        <w:strike w:val="0"/>
        <w:color w:val="434343"/>
        <w:sz w:val="20"/>
        <w:szCs w:val="20"/>
        <w:u w:val="none"/>
        <w:shd w:fill="auto" w:val="clear"/>
        <w:vertAlign w:val="baseline"/>
      </w:rPr>
    </w:lvl>
    <w:lvl w:ilvl="4">
      <w:start w:val="1"/>
      <w:numFmt w:val="bullet"/>
      <w:lvlText w:val="○"/>
      <w:lvlJc w:val="left"/>
      <w:pPr>
        <w:ind w:left="3600" w:hanging="360"/>
      </w:pPr>
      <w:rPr>
        <w:rFonts w:ascii="Open Sans" w:cs="Open Sans" w:eastAsia="Open Sans" w:hAnsi="Open Sans"/>
        <w:b w:val="0"/>
        <w:bCs w:val="0"/>
        <w:i w:val="0"/>
        <w:iCs w:val="0"/>
        <w:smallCaps w:val="0"/>
        <w:strike w:val="0"/>
        <w:color w:val="434343"/>
        <w:sz w:val="20"/>
        <w:szCs w:val="20"/>
        <w:u w:val="none"/>
        <w:shd w:fill="auto" w:val="clear"/>
        <w:vertAlign w:val="baseline"/>
      </w:rPr>
    </w:lvl>
    <w:lvl w:ilvl="5">
      <w:start w:val="1"/>
      <w:numFmt w:val="bullet"/>
      <w:lvlText w:val="■"/>
      <w:lvlJc w:val="left"/>
      <w:pPr>
        <w:ind w:left="4320" w:hanging="360"/>
      </w:pPr>
      <w:rPr>
        <w:rFonts w:ascii="Open Sans" w:cs="Open Sans" w:eastAsia="Open Sans" w:hAnsi="Open Sans"/>
        <w:b w:val="0"/>
        <w:bCs w:val="0"/>
        <w:i w:val="0"/>
        <w:iCs w:val="0"/>
        <w:smallCaps w:val="0"/>
        <w:strike w:val="0"/>
        <w:color w:val="434343"/>
        <w:sz w:val="20"/>
        <w:szCs w:val="20"/>
        <w:u w:val="none"/>
        <w:shd w:fill="auto" w:val="clear"/>
        <w:vertAlign w:val="baseline"/>
      </w:rPr>
    </w:lvl>
    <w:lvl w:ilvl="6">
      <w:start w:val="1"/>
      <w:numFmt w:val="bullet"/>
      <w:lvlText w:val="●"/>
      <w:lvlJc w:val="left"/>
      <w:pPr>
        <w:ind w:left="5040" w:hanging="360"/>
      </w:pPr>
      <w:rPr>
        <w:rFonts w:ascii="Open Sans" w:cs="Open Sans" w:eastAsia="Open Sans" w:hAnsi="Open Sans"/>
        <w:b w:val="0"/>
        <w:bCs w:val="0"/>
        <w:i w:val="0"/>
        <w:iCs w:val="0"/>
        <w:smallCaps w:val="0"/>
        <w:strike w:val="0"/>
        <w:color w:val="434343"/>
        <w:sz w:val="20"/>
        <w:szCs w:val="20"/>
        <w:u w:val="none"/>
        <w:shd w:fill="auto" w:val="clear"/>
        <w:vertAlign w:val="baseline"/>
      </w:rPr>
    </w:lvl>
    <w:lvl w:ilvl="7">
      <w:start w:val="1"/>
      <w:numFmt w:val="bullet"/>
      <w:lvlText w:val="○"/>
      <w:lvlJc w:val="left"/>
      <w:pPr>
        <w:ind w:left="5760" w:hanging="360"/>
      </w:pPr>
      <w:rPr>
        <w:rFonts w:ascii="Open Sans" w:cs="Open Sans" w:eastAsia="Open Sans" w:hAnsi="Open Sans"/>
        <w:b w:val="0"/>
        <w:bCs w:val="0"/>
        <w:i w:val="0"/>
        <w:iCs w:val="0"/>
        <w:smallCaps w:val="0"/>
        <w:strike w:val="0"/>
        <w:color w:val="434343"/>
        <w:sz w:val="20"/>
        <w:szCs w:val="20"/>
        <w:u w:val="none"/>
        <w:shd w:fill="auto" w:val="clear"/>
        <w:vertAlign w:val="baseline"/>
      </w:rPr>
    </w:lvl>
    <w:lvl w:ilvl="8">
      <w:start w:val="1"/>
      <w:numFmt w:val="bullet"/>
      <w:lvlText w:val="■"/>
      <w:lvlJc w:val="left"/>
      <w:pPr>
        <w:ind w:left="6480" w:hanging="360"/>
      </w:pPr>
      <w:rPr>
        <w:rFonts w:ascii="Open Sans" w:cs="Open Sans" w:eastAsia="Open Sans" w:hAnsi="Open Sans"/>
        <w:b w:val="0"/>
        <w:bCs w:val="0"/>
        <w:i w:val="0"/>
        <w:iCs w:val="0"/>
        <w:smallCaps w:val="0"/>
        <w:strike w:val="0"/>
        <w:color w:val="434343"/>
        <w:sz w:val="20"/>
        <w:szCs w:val="20"/>
        <w:u w:val="none"/>
        <w:shd w:fill="auto" w:val="clear"/>
        <w:vertAlign w:val="baseline"/>
      </w:rPr>
    </w:lvl>
  </w:abstractNum>
  <w:abstractNum w:abstractNumId="3">
    <w:lvl w:ilvl="0">
      <w:start w:val="1"/>
      <w:numFmt w:val="bullet"/>
      <w:lvlText w:val="●"/>
      <w:lvlJc w:val="left"/>
      <w:pPr>
        <w:ind w:left="720" w:hanging="360"/>
      </w:pPr>
      <w:rPr>
        <w:rFonts w:ascii="Open Sans" w:cs="Open Sans" w:eastAsia="Open Sans" w:hAnsi="Open Sans"/>
        <w:b w:val="0"/>
        <w:bCs w:val="0"/>
        <w:i w:val="0"/>
        <w:iCs w:val="0"/>
        <w:smallCaps w:val="0"/>
        <w:strike w:val="0"/>
        <w:color w:val="434343"/>
        <w:sz w:val="20"/>
        <w:szCs w:val="20"/>
        <w:u w:val="none"/>
        <w:shd w:fill="auto" w:val="clear"/>
        <w:vertAlign w:val="baseline"/>
      </w:rPr>
    </w:lvl>
    <w:lvl w:ilvl="1">
      <w:start w:val="1"/>
      <w:numFmt w:val="bullet"/>
      <w:lvlText w:val="○"/>
      <w:lvlJc w:val="left"/>
      <w:pPr>
        <w:ind w:left="1440" w:hanging="360"/>
      </w:pPr>
      <w:rPr>
        <w:rFonts w:ascii="Open Sans" w:cs="Open Sans" w:eastAsia="Open Sans" w:hAnsi="Open Sans"/>
        <w:b w:val="0"/>
        <w:bCs w:val="0"/>
        <w:i w:val="0"/>
        <w:iCs w:val="0"/>
        <w:smallCaps w:val="0"/>
        <w:strike w:val="0"/>
        <w:color w:val="434343"/>
        <w:sz w:val="20"/>
        <w:szCs w:val="20"/>
        <w:u w:val="none"/>
        <w:shd w:fill="auto" w:val="clear"/>
        <w:vertAlign w:val="baseline"/>
      </w:rPr>
    </w:lvl>
    <w:lvl w:ilvl="2">
      <w:start w:val="1"/>
      <w:numFmt w:val="bullet"/>
      <w:lvlText w:val="■"/>
      <w:lvlJc w:val="left"/>
      <w:pPr>
        <w:ind w:left="2160" w:hanging="360"/>
      </w:pPr>
      <w:rPr>
        <w:rFonts w:ascii="Open Sans" w:cs="Open Sans" w:eastAsia="Open Sans" w:hAnsi="Open Sans"/>
        <w:b w:val="0"/>
        <w:bCs w:val="0"/>
        <w:i w:val="0"/>
        <w:iCs w:val="0"/>
        <w:smallCaps w:val="0"/>
        <w:strike w:val="0"/>
        <w:color w:val="434343"/>
        <w:sz w:val="20"/>
        <w:szCs w:val="20"/>
        <w:u w:val="none"/>
        <w:shd w:fill="auto" w:val="clear"/>
        <w:vertAlign w:val="baseline"/>
      </w:rPr>
    </w:lvl>
    <w:lvl w:ilvl="3">
      <w:start w:val="1"/>
      <w:numFmt w:val="bullet"/>
      <w:lvlText w:val="●"/>
      <w:lvlJc w:val="left"/>
      <w:pPr>
        <w:ind w:left="2880" w:hanging="360"/>
      </w:pPr>
      <w:rPr>
        <w:rFonts w:ascii="Open Sans" w:cs="Open Sans" w:eastAsia="Open Sans" w:hAnsi="Open Sans"/>
        <w:b w:val="0"/>
        <w:bCs w:val="0"/>
        <w:i w:val="0"/>
        <w:iCs w:val="0"/>
        <w:smallCaps w:val="0"/>
        <w:strike w:val="0"/>
        <w:color w:val="434343"/>
        <w:sz w:val="20"/>
        <w:szCs w:val="20"/>
        <w:u w:val="none"/>
        <w:shd w:fill="auto" w:val="clear"/>
        <w:vertAlign w:val="baseline"/>
      </w:rPr>
    </w:lvl>
    <w:lvl w:ilvl="4">
      <w:start w:val="1"/>
      <w:numFmt w:val="bullet"/>
      <w:lvlText w:val="○"/>
      <w:lvlJc w:val="left"/>
      <w:pPr>
        <w:ind w:left="3600" w:hanging="360"/>
      </w:pPr>
      <w:rPr>
        <w:rFonts w:ascii="Open Sans" w:cs="Open Sans" w:eastAsia="Open Sans" w:hAnsi="Open Sans"/>
        <w:b w:val="0"/>
        <w:bCs w:val="0"/>
        <w:i w:val="0"/>
        <w:iCs w:val="0"/>
        <w:smallCaps w:val="0"/>
        <w:strike w:val="0"/>
        <w:color w:val="434343"/>
        <w:sz w:val="20"/>
        <w:szCs w:val="20"/>
        <w:u w:val="none"/>
        <w:shd w:fill="auto" w:val="clear"/>
        <w:vertAlign w:val="baseline"/>
      </w:rPr>
    </w:lvl>
    <w:lvl w:ilvl="5">
      <w:start w:val="1"/>
      <w:numFmt w:val="bullet"/>
      <w:lvlText w:val="■"/>
      <w:lvlJc w:val="left"/>
      <w:pPr>
        <w:ind w:left="4320" w:hanging="360"/>
      </w:pPr>
      <w:rPr>
        <w:rFonts w:ascii="Open Sans" w:cs="Open Sans" w:eastAsia="Open Sans" w:hAnsi="Open Sans"/>
        <w:b w:val="0"/>
        <w:bCs w:val="0"/>
        <w:i w:val="0"/>
        <w:iCs w:val="0"/>
        <w:smallCaps w:val="0"/>
        <w:strike w:val="0"/>
        <w:color w:val="434343"/>
        <w:sz w:val="20"/>
        <w:szCs w:val="20"/>
        <w:u w:val="none"/>
        <w:shd w:fill="auto" w:val="clear"/>
        <w:vertAlign w:val="baseline"/>
      </w:rPr>
    </w:lvl>
    <w:lvl w:ilvl="6">
      <w:start w:val="1"/>
      <w:numFmt w:val="bullet"/>
      <w:lvlText w:val="●"/>
      <w:lvlJc w:val="left"/>
      <w:pPr>
        <w:ind w:left="5040" w:hanging="360"/>
      </w:pPr>
      <w:rPr>
        <w:rFonts w:ascii="Open Sans" w:cs="Open Sans" w:eastAsia="Open Sans" w:hAnsi="Open Sans"/>
        <w:b w:val="0"/>
        <w:bCs w:val="0"/>
        <w:i w:val="0"/>
        <w:iCs w:val="0"/>
        <w:smallCaps w:val="0"/>
        <w:strike w:val="0"/>
        <w:color w:val="434343"/>
        <w:sz w:val="20"/>
        <w:szCs w:val="20"/>
        <w:u w:val="none"/>
        <w:shd w:fill="auto" w:val="clear"/>
        <w:vertAlign w:val="baseline"/>
      </w:rPr>
    </w:lvl>
    <w:lvl w:ilvl="7">
      <w:start w:val="1"/>
      <w:numFmt w:val="bullet"/>
      <w:lvlText w:val="○"/>
      <w:lvlJc w:val="left"/>
      <w:pPr>
        <w:ind w:left="5760" w:hanging="360"/>
      </w:pPr>
      <w:rPr>
        <w:rFonts w:ascii="Open Sans" w:cs="Open Sans" w:eastAsia="Open Sans" w:hAnsi="Open Sans"/>
        <w:b w:val="0"/>
        <w:bCs w:val="0"/>
        <w:i w:val="0"/>
        <w:iCs w:val="0"/>
        <w:smallCaps w:val="0"/>
        <w:strike w:val="0"/>
        <w:color w:val="434343"/>
        <w:sz w:val="20"/>
        <w:szCs w:val="20"/>
        <w:u w:val="none"/>
        <w:shd w:fill="auto" w:val="clear"/>
        <w:vertAlign w:val="baseline"/>
      </w:rPr>
    </w:lvl>
    <w:lvl w:ilvl="8">
      <w:start w:val="1"/>
      <w:numFmt w:val="bullet"/>
      <w:lvlText w:val="■"/>
      <w:lvlJc w:val="left"/>
      <w:pPr>
        <w:ind w:left="6480" w:hanging="360"/>
      </w:pPr>
      <w:rPr>
        <w:rFonts w:ascii="Open Sans" w:cs="Open Sans" w:eastAsia="Open Sans" w:hAnsi="Open Sans"/>
        <w:b w:val="0"/>
        <w:bCs w:val="0"/>
        <w:i w:val="0"/>
        <w:iCs w:val="0"/>
        <w:smallCaps w:val="0"/>
        <w:strike w:val="0"/>
        <w:color w:val="434343"/>
        <w:sz w:val="20"/>
        <w:szCs w:val="20"/>
        <w:u w:val="none"/>
        <w:shd w:fill="auto" w:val="clear"/>
        <w:vertAlign w:val="baseline"/>
      </w:rPr>
    </w:lvl>
  </w:abstractNum>
  <w:abstractNum w:abstractNumId="4">
    <w:lvl w:ilvl="0">
      <w:start w:val="1"/>
      <w:numFmt w:val="bullet"/>
      <w:lvlText w:val="●"/>
      <w:lvlJc w:val="left"/>
      <w:pPr>
        <w:ind w:left="720" w:hanging="360"/>
      </w:pPr>
      <w:rPr>
        <w:rFonts w:ascii="Open Sans" w:cs="Open Sans" w:eastAsia="Open Sans" w:hAnsi="Open Sans"/>
        <w:b w:val="0"/>
        <w:bCs w:val="0"/>
        <w:i w:val="0"/>
        <w:iCs w:val="0"/>
        <w:smallCaps w:val="0"/>
        <w:strike w:val="0"/>
        <w:color w:val="434343"/>
        <w:sz w:val="20"/>
        <w:szCs w:val="20"/>
        <w:u w:val="none"/>
        <w:shd w:fill="auto" w:val="clear"/>
        <w:vertAlign w:val="baseline"/>
      </w:rPr>
    </w:lvl>
    <w:lvl w:ilvl="1">
      <w:start w:val="1"/>
      <w:numFmt w:val="bullet"/>
      <w:lvlText w:val="○"/>
      <w:lvlJc w:val="left"/>
      <w:pPr>
        <w:ind w:left="1440" w:hanging="360"/>
      </w:pPr>
      <w:rPr>
        <w:rFonts w:ascii="Open Sans" w:cs="Open Sans" w:eastAsia="Open Sans" w:hAnsi="Open Sans"/>
        <w:b w:val="0"/>
        <w:bCs w:val="0"/>
        <w:i w:val="0"/>
        <w:iCs w:val="0"/>
        <w:smallCaps w:val="0"/>
        <w:strike w:val="0"/>
        <w:color w:val="434343"/>
        <w:sz w:val="20"/>
        <w:szCs w:val="20"/>
        <w:u w:val="none"/>
        <w:shd w:fill="auto" w:val="clear"/>
        <w:vertAlign w:val="baseline"/>
      </w:rPr>
    </w:lvl>
    <w:lvl w:ilvl="2">
      <w:start w:val="1"/>
      <w:numFmt w:val="bullet"/>
      <w:lvlText w:val="■"/>
      <w:lvlJc w:val="left"/>
      <w:pPr>
        <w:ind w:left="2160" w:hanging="360"/>
      </w:pPr>
      <w:rPr>
        <w:rFonts w:ascii="Open Sans" w:cs="Open Sans" w:eastAsia="Open Sans" w:hAnsi="Open Sans"/>
        <w:b w:val="0"/>
        <w:bCs w:val="0"/>
        <w:i w:val="0"/>
        <w:iCs w:val="0"/>
        <w:smallCaps w:val="0"/>
        <w:strike w:val="0"/>
        <w:color w:val="434343"/>
        <w:sz w:val="20"/>
        <w:szCs w:val="20"/>
        <w:u w:val="none"/>
        <w:shd w:fill="auto" w:val="clear"/>
        <w:vertAlign w:val="baseline"/>
      </w:rPr>
    </w:lvl>
    <w:lvl w:ilvl="3">
      <w:start w:val="1"/>
      <w:numFmt w:val="bullet"/>
      <w:lvlText w:val="●"/>
      <w:lvlJc w:val="left"/>
      <w:pPr>
        <w:ind w:left="2880" w:hanging="360"/>
      </w:pPr>
      <w:rPr>
        <w:rFonts w:ascii="Open Sans" w:cs="Open Sans" w:eastAsia="Open Sans" w:hAnsi="Open Sans"/>
        <w:b w:val="0"/>
        <w:bCs w:val="0"/>
        <w:i w:val="0"/>
        <w:iCs w:val="0"/>
        <w:smallCaps w:val="0"/>
        <w:strike w:val="0"/>
        <w:color w:val="434343"/>
        <w:sz w:val="20"/>
        <w:szCs w:val="20"/>
        <w:u w:val="none"/>
        <w:shd w:fill="auto" w:val="clear"/>
        <w:vertAlign w:val="baseline"/>
      </w:rPr>
    </w:lvl>
    <w:lvl w:ilvl="4">
      <w:start w:val="1"/>
      <w:numFmt w:val="bullet"/>
      <w:lvlText w:val="○"/>
      <w:lvlJc w:val="left"/>
      <w:pPr>
        <w:ind w:left="3600" w:hanging="360"/>
      </w:pPr>
      <w:rPr>
        <w:rFonts w:ascii="Open Sans" w:cs="Open Sans" w:eastAsia="Open Sans" w:hAnsi="Open Sans"/>
        <w:b w:val="0"/>
        <w:bCs w:val="0"/>
        <w:i w:val="0"/>
        <w:iCs w:val="0"/>
        <w:smallCaps w:val="0"/>
        <w:strike w:val="0"/>
        <w:color w:val="434343"/>
        <w:sz w:val="20"/>
        <w:szCs w:val="20"/>
        <w:u w:val="none"/>
        <w:shd w:fill="auto" w:val="clear"/>
        <w:vertAlign w:val="baseline"/>
      </w:rPr>
    </w:lvl>
    <w:lvl w:ilvl="5">
      <w:start w:val="1"/>
      <w:numFmt w:val="bullet"/>
      <w:lvlText w:val="■"/>
      <w:lvlJc w:val="left"/>
      <w:pPr>
        <w:ind w:left="4320" w:hanging="360"/>
      </w:pPr>
      <w:rPr>
        <w:rFonts w:ascii="Open Sans" w:cs="Open Sans" w:eastAsia="Open Sans" w:hAnsi="Open Sans"/>
        <w:b w:val="0"/>
        <w:bCs w:val="0"/>
        <w:i w:val="0"/>
        <w:iCs w:val="0"/>
        <w:smallCaps w:val="0"/>
        <w:strike w:val="0"/>
        <w:color w:val="434343"/>
        <w:sz w:val="20"/>
        <w:szCs w:val="20"/>
        <w:u w:val="none"/>
        <w:shd w:fill="auto" w:val="clear"/>
        <w:vertAlign w:val="baseline"/>
      </w:rPr>
    </w:lvl>
    <w:lvl w:ilvl="6">
      <w:start w:val="1"/>
      <w:numFmt w:val="bullet"/>
      <w:lvlText w:val="●"/>
      <w:lvlJc w:val="left"/>
      <w:pPr>
        <w:ind w:left="5040" w:hanging="360"/>
      </w:pPr>
      <w:rPr>
        <w:rFonts w:ascii="Open Sans" w:cs="Open Sans" w:eastAsia="Open Sans" w:hAnsi="Open Sans"/>
        <w:b w:val="0"/>
        <w:bCs w:val="0"/>
        <w:i w:val="0"/>
        <w:iCs w:val="0"/>
        <w:smallCaps w:val="0"/>
        <w:strike w:val="0"/>
        <w:color w:val="434343"/>
        <w:sz w:val="20"/>
        <w:szCs w:val="20"/>
        <w:u w:val="none"/>
        <w:shd w:fill="auto" w:val="clear"/>
        <w:vertAlign w:val="baseline"/>
      </w:rPr>
    </w:lvl>
    <w:lvl w:ilvl="7">
      <w:start w:val="1"/>
      <w:numFmt w:val="bullet"/>
      <w:lvlText w:val="○"/>
      <w:lvlJc w:val="left"/>
      <w:pPr>
        <w:ind w:left="5760" w:hanging="360"/>
      </w:pPr>
      <w:rPr>
        <w:rFonts w:ascii="Open Sans" w:cs="Open Sans" w:eastAsia="Open Sans" w:hAnsi="Open Sans"/>
        <w:b w:val="0"/>
        <w:bCs w:val="0"/>
        <w:i w:val="0"/>
        <w:iCs w:val="0"/>
        <w:smallCaps w:val="0"/>
        <w:strike w:val="0"/>
        <w:color w:val="434343"/>
        <w:sz w:val="20"/>
        <w:szCs w:val="20"/>
        <w:u w:val="none"/>
        <w:shd w:fill="auto" w:val="clear"/>
        <w:vertAlign w:val="baseline"/>
      </w:rPr>
    </w:lvl>
    <w:lvl w:ilvl="8">
      <w:start w:val="1"/>
      <w:numFmt w:val="bullet"/>
      <w:lvlText w:val="■"/>
      <w:lvlJc w:val="left"/>
      <w:pPr>
        <w:ind w:left="6480" w:hanging="360"/>
      </w:pPr>
      <w:rPr>
        <w:rFonts w:ascii="Open Sans" w:cs="Open Sans" w:eastAsia="Open Sans" w:hAnsi="Open Sans"/>
        <w:b w:val="0"/>
        <w:bCs w:val="0"/>
        <w:i w:val="0"/>
        <w:iCs w:val="0"/>
        <w:smallCaps w:val="0"/>
        <w:strike w:val="0"/>
        <w:color w:val="434343"/>
        <w:sz w:val="20"/>
        <w:szCs w:val="20"/>
        <w:u w:val="none"/>
        <w:shd w:fill="auto" w:val="clear"/>
        <w:vertAlign w:val="baseline"/>
      </w:rPr>
    </w:lvl>
  </w:abstractNum>
  <w:abstractNum w:abstractNumId="5">
    <w:lvl w:ilvl="0">
      <w:start w:val="1"/>
      <w:numFmt w:val="bullet"/>
      <w:lvlText w:val="●"/>
      <w:lvlJc w:val="left"/>
      <w:pPr>
        <w:ind w:left="720" w:hanging="360"/>
      </w:pPr>
      <w:rPr>
        <w:rFonts w:ascii="Open Sans" w:cs="Open Sans" w:eastAsia="Open Sans" w:hAnsi="Open Sans"/>
        <w:b w:val="0"/>
        <w:bCs w:val="0"/>
        <w:i w:val="0"/>
        <w:iCs w:val="0"/>
        <w:smallCaps w:val="0"/>
        <w:strike w:val="0"/>
        <w:color w:val="434343"/>
        <w:sz w:val="20"/>
        <w:szCs w:val="20"/>
        <w:u w:val="none"/>
        <w:shd w:fill="auto" w:val="clear"/>
        <w:vertAlign w:val="baseline"/>
      </w:rPr>
    </w:lvl>
    <w:lvl w:ilvl="1">
      <w:start w:val="1"/>
      <w:numFmt w:val="bullet"/>
      <w:lvlText w:val="○"/>
      <w:lvlJc w:val="left"/>
      <w:pPr>
        <w:ind w:left="1440" w:hanging="360"/>
      </w:pPr>
      <w:rPr>
        <w:rFonts w:ascii="Open Sans" w:cs="Open Sans" w:eastAsia="Open Sans" w:hAnsi="Open Sans"/>
        <w:b w:val="0"/>
        <w:bCs w:val="0"/>
        <w:i w:val="0"/>
        <w:iCs w:val="0"/>
        <w:smallCaps w:val="0"/>
        <w:strike w:val="0"/>
        <w:color w:val="434343"/>
        <w:sz w:val="20"/>
        <w:szCs w:val="20"/>
        <w:u w:val="none"/>
        <w:shd w:fill="auto" w:val="clear"/>
        <w:vertAlign w:val="baseline"/>
      </w:rPr>
    </w:lvl>
    <w:lvl w:ilvl="2">
      <w:start w:val="1"/>
      <w:numFmt w:val="bullet"/>
      <w:lvlText w:val="■"/>
      <w:lvlJc w:val="left"/>
      <w:pPr>
        <w:ind w:left="2160" w:hanging="360"/>
      </w:pPr>
      <w:rPr>
        <w:rFonts w:ascii="Open Sans" w:cs="Open Sans" w:eastAsia="Open Sans" w:hAnsi="Open Sans"/>
        <w:b w:val="0"/>
        <w:bCs w:val="0"/>
        <w:i w:val="0"/>
        <w:iCs w:val="0"/>
        <w:smallCaps w:val="0"/>
        <w:strike w:val="0"/>
        <w:color w:val="434343"/>
        <w:sz w:val="20"/>
        <w:szCs w:val="20"/>
        <w:u w:val="none"/>
        <w:shd w:fill="auto" w:val="clear"/>
        <w:vertAlign w:val="baseline"/>
      </w:rPr>
    </w:lvl>
    <w:lvl w:ilvl="3">
      <w:start w:val="1"/>
      <w:numFmt w:val="bullet"/>
      <w:lvlText w:val="●"/>
      <w:lvlJc w:val="left"/>
      <w:pPr>
        <w:ind w:left="2880" w:hanging="360"/>
      </w:pPr>
      <w:rPr>
        <w:rFonts w:ascii="Open Sans" w:cs="Open Sans" w:eastAsia="Open Sans" w:hAnsi="Open Sans"/>
        <w:b w:val="0"/>
        <w:bCs w:val="0"/>
        <w:i w:val="0"/>
        <w:iCs w:val="0"/>
        <w:smallCaps w:val="0"/>
        <w:strike w:val="0"/>
        <w:color w:val="434343"/>
        <w:sz w:val="20"/>
        <w:szCs w:val="20"/>
        <w:u w:val="none"/>
        <w:shd w:fill="auto" w:val="clear"/>
        <w:vertAlign w:val="baseline"/>
      </w:rPr>
    </w:lvl>
    <w:lvl w:ilvl="4">
      <w:start w:val="1"/>
      <w:numFmt w:val="bullet"/>
      <w:lvlText w:val="○"/>
      <w:lvlJc w:val="left"/>
      <w:pPr>
        <w:ind w:left="3600" w:hanging="360"/>
      </w:pPr>
      <w:rPr>
        <w:rFonts w:ascii="Open Sans" w:cs="Open Sans" w:eastAsia="Open Sans" w:hAnsi="Open Sans"/>
        <w:b w:val="0"/>
        <w:bCs w:val="0"/>
        <w:i w:val="0"/>
        <w:iCs w:val="0"/>
        <w:smallCaps w:val="0"/>
        <w:strike w:val="0"/>
        <w:color w:val="434343"/>
        <w:sz w:val="20"/>
        <w:szCs w:val="20"/>
        <w:u w:val="none"/>
        <w:shd w:fill="auto" w:val="clear"/>
        <w:vertAlign w:val="baseline"/>
      </w:rPr>
    </w:lvl>
    <w:lvl w:ilvl="5">
      <w:start w:val="1"/>
      <w:numFmt w:val="bullet"/>
      <w:lvlText w:val="■"/>
      <w:lvlJc w:val="left"/>
      <w:pPr>
        <w:ind w:left="4320" w:hanging="360"/>
      </w:pPr>
      <w:rPr>
        <w:rFonts w:ascii="Open Sans" w:cs="Open Sans" w:eastAsia="Open Sans" w:hAnsi="Open Sans"/>
        <w:b w:val="0"/>
        <w:bCs w:val="0"/>
        <w:i w:val="0"/>
        <w:iCs w:val="0"/>
        <w:smallCaps w:val="0"/>
        <w:strike w:val="0"/>
        <w:color w:val="434343"/>
        <w:sz w:val="20"/>
        <w:szCs w:val="20"/>
        <w:u w:val="none"/>
        <w:shd w:fill="auto" w:val="clear"/>
        <w:vertAlign w:val="baseline"/>
      </w:rPr>
    </w:lvl>
    <w:lvl w:ilvl="6">
      <w:start w:val="1"/>
      <w:numFmt w:val="bullet"/>
      <w:lvlText w:val="●"/>
      <w:lvlJc w:val="left"/>
      <w:pPr>
        <w:ind w:left="5040" w:hanging="360"/>
      </w:pPr>
      <w:rPr>
        <w:rFonts w:ascii="Open Sans" w:cs="Open Sans" w:eastAsia="Open Sans" w:hAnsi="Open Sans"/>
        <w:b w:val="0"/>
        <w:bCs w:val="0"/>
        <w:i w:val="0"/>
        <w:iCs w:val="0"/>
        <w:smallCaps w:val="0"/>
        <w:strike w:val="0"/>
        <w:color w:val="434343"/>
        <w:sz w:val="20"/>
        <w:szCs w:val="20"/>
        <w:u w:val="none"/>
        <w:shd w:fill="auto" w:val="clear"/>
        <w:vertAlign w:val="baseline"/>
      </w:rPr>
    </w:lvl>
    <w:lvl w:ilvl="7">
      <w:start w:val="1"/>
      <w:numFmt w:val="bullet"/>
      <w:lvlText w:val="○"/>
      <w:lvlJc w:val="left"/>
      <w:pPr>
        <w:ind w:left="5760" w:hanging="360"/>
      </w:pPr>
      <w:rPr>
        <w:rFonts w:ascii="Open Sans" w:cs="Open Sans" w:eastAsia="Open Sans" w:hAnsi="Open Sans"/>
        <w:b w:val="0"/>
        <w:bCs w:val="0"/>
        <w:i w:val="0"/>
        <w:iCs w:val="0"/>
        <w:smallCaps w:val="0"/>
        <w:strike w:val="0"/>
        <w:color w:val="434343"/>
        <w:sz w:val="20"/>
        <w:szCs w:val="20"/>
        <w:u w:val="none"/>
        <w:shd w:fill="auto" w:val="clear"/>
        <w:vertAlign w:val="baseline"/>
      </w:rPr>
    </w:lvl>
    <w:lvl w:ilvl="8">
      <w:start w:val="1"/>
      <w:numFmt w:val="bullet"/>
      <w:lvlText w:val="■"/>
      <w:lvlJc w:val="left"/>
      <w:pPr>
        <w:ind w:left="6480" w:hanging="360"/>
      </w:pPr>
      <w:rPr>
        <w:rFonts w:ascii="Open Sans" w:cs="Open Sans" w:eastAsia="Open Sans" w:hAnsi="Open Sans"/>
        <w:b w:val="0"/>
        <w:bCs w:val="0"/>
        <w:i w:val="0"/>
        <w:iCs w:val="0"/>
        <w:smallCaps w:val="0"/>
        <w:strike w:val="0"/>
        <w:color w:val="434343"/>
        <w:sz w:val="20"/>
        <w:szCs w:val="20"/>
        <w:u w:val="none"/>
        <w:shd w:fill="auto" w:val="clear"/>
        <w:vertAlign w:val="baseli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 Normal"/>
    <w:tblPr>
      <w:tblCellMar>
        <w:top w:w="0.0" w:type="dxa"/>
        <w:left w:w="0.0" w:type="dxa"/>
        <w:bottom w:w="0.0" w:type="dxa"/>
        <w:right w:w="0.0" w:type="dxa"/>
      </w:tblCellMar>
    </w:tblPr>
  </w:style>
  <w:style w:type="table" w:styleId="a" w:customStyle="1">
    <w:basedOn w:val="TableNormal"/>
    <w:tblPr>
      <w:tblStyleRowBandSize w:val="1"/>
      <w:tblStyleColBandSize w:val="1"/>
      <w:tblCellMar>
        <w:top w:w="100.0" w:type="dxa"/>
        <w:left w:w="100.0" w:type="dxa"/>
        <w:bottom w:w="100.0" w:type="dxa"/>
        <w:right w:w="100.0" w:type="dxa"/>
      </w:tblCellMar>
    </w:tblPr>
  </w:style>
  <w:style w:type="table" w:styleId="a0" w:customStyle="1">
    <w:basedOn w:val="TableNormal"/>
    <w:tblPr>
      <w:tblStyleRowBandSize w:val="1"/>
      <w:tblStyleColBandSize w:val="1"/>
      <w:tblCellMar>
        <w:top w:w="100.0" w:type="dxa"/>
        <w:left w:w="100.0" w:type="dxa"/>
        <w:bottom w:w="100.0" w:type="dxa"/>
        <w:right w:w="100.0" w:type="dxa"/>
      </w:tblCellMar>
    </w:tblPr>
  </w:style>
  <w:style w:type="table" w:styleId="a1" w:customStyle="1">
    <w:basedOn w:val="TableNormal"/>
    <w:tblPr>
      <w:tblStyleRowBandSize w:val="1"/>
      <w:tblStyleColBandSize w:val="1"/>
      <w:tblCellMar>
        <w:top w:w="100.0" w:type="dxa"/>
        <w:left w:w="100.0" w:type="dxa"/>
        <w:bottom w:w="100.0" w:type="dxa"/>
        <w:right w:w="100.0" w:type="dxa"/>
      </w:tblCellMar>
    </w:tblPr>
  </w:style>
  <w:style w:type="table" w:styleId="a2" w:customStyle="1">
    <w:basedOn w:val="TableNormal"/>
    <w:tblPr>
      <w:tblStyleRowBandSize w:val="1"/>
      <w:tblStyleColBandSize w:val="1"/>
      <w:tblCellMar>
        <w:top w:w="100.0" w:type="dxa"/>
        <w:left w:w="100.0" w:type="dxa"/>
        <w:bottom w:w="100.0" w:type="dxa"/>
        <w:right w:w="100.0" w:type="dxa"/>
      </w:tblCellMar>
    </w:tblPr>
  </w:style>
  <w:style w:type="table" w:styleId="a3" w:customStyle="1">
    <w:basedOn w:val="TableNormal"/>
    <w:tblPr>
      <w:tblStyleRowBandSize w:val="1"/>
      <w:tblStyleColBandSize w:val="1"/>
      <w:tblCellMar>
        <w:top w:w="100.0" w:type="dxa"/>
        <w:left w:w="100.0" w:type="dxa"/>
        <w:bottom w:w="100.0" w:type="dxa"/>
        <w:right w:w="100.0" w:type="dxa"/>
      </w:tblCellMar>
    </w:tblPr>
  </w:style>
  <w:style w:type="table" w:styleId="a4" w:customStyle="1">
    <w:basedOn w:val="TableNormal"/>
    <w:tblPr>
      <w:tblStyleRowBandSize w:val="1"/>
      <w:tblStyleColBandSize w:val="1"/>
      <w:tblCellMar>
        <w:top w:w="100.0" w:type="dxa"/>
        <w:left w:w="100.0" w:type="dxa"/>
        <w:bottom w:w="100.0" w:type="dxa"/>
        <w:right w:w="100.0" w:type="dxa"/>
      </w:tblCellMar>
    </w:tblPr>
  </w:style>
  <w:style w:type="table" w:styleId="a5" w:customStyle="1">
    <w:basedOn w:val="TableNormal"/>
    <w:tblPr>
      <w:tblStyleRowBandSize w:val="1"/>
      <w:tblStyleColBandSize w:val="1"/>
      <w:tblCellMar>
        <w:top w:w="100.0" w:type="dxa"/>
        <w:left w:w="100.0" w:type="dxa"/>
        <w:bottom w:w="100.0" w:type="dxa"/>
        <w:right w:w="100.0" w:type="dxa"/>
      </w:tblCellMar>
    </w:tblPr>
  </w:style>
  <w:style w:type="paragraph" w:styleId="NormalWeb">
    <w:name w:val="Normal (Web)"/>
    <w:basedOn w:val="Normal"/>
    <w:uiPriority w:val="99"/>
    <w:unhideWhenUsed w:val="1"/>
    <w:rsid w:val="00043E5A"/>
    <w:pPr>
      <w:spacing w:after="100" w:afterAutospacing="1" w:before="100" w:beforeAutospacing="1" w:line="240" w:lineRule="auto"/>
    </w:pPr>
    <w:rPr>
      <w:rFonts w:ascii="Times New Roman" w:cs="Times New Roman" w:eastAsia="Times New Roman" w:hAnsi="Times New Roman"/>
      <w:sz w:val="24"/>
      <w:szCs w:val="24"/>
    </w:rPr>
  </w:style>
  <w:style w:type="character" w:styleId="Textoennegrita">
    <w:name w:val="Strong"/>
    <w:basedOn w:val="Fuentedeprrafopredeter"/>
    <w:uiPriority w:val="22"/>
    <w:qFormat w:val="1"/>
    <w:rsid w:val="00043E5A"/>
    <w:rPr>
      <w:b w:val="1"/>
      <w:bCs w:val="1"/>
    </w:rPr>
  </w:style>
  <w:style w:type="character" w:styleId="Hipervnculo">
    <w:name w:val="Hyperlink"/>
    <w:basedOn w:val="Fuentedeprrafopredeter"/>
    <w:uiPriority w:val="99"/>
    <w:semiHidden w:val="1"/>
    <w:unhideWhenUsed w:val="1"/>
    <w:rsid w:val="00043E5A"/>
    <w:rPr>
      <w:color w:val="0000ff"/>
      <w:u w:val="single"/>
    </w:rPr>
  </w:style>
  <w:style w:type="character" w:styleId="nfasis">
    <w:name w:val="Emphasis"/>
    <w:basedOn w:val="Fuentedeprrafopredeter"/>
    <w:uiPriority w:val="20"/>
    <w:qFormat w:val="1"/>
    <w:rsid w:val="00043E5A"/>
    <w:rPr>
      <w:i w:val="1"/>
      <w:iCs w:val="1"/>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OpenSans-regular.ttf"/><Relationship Id="rId2" Type="http://schemas.openxmlformats.org/officeDocument/2006/relationships/font" Target="fonts/OpenSans-bold.ttf"/><Relationship Id="rId3" Type="http://schemas.openxmlformats.org/officeDocument/2006/relationships/font" Target="fonts/OpenSans-italic.ttf"/><Relationship Id="rId4" Type="http://schemas.openxmlformats.org/officeDocument/2006/relationships/font" Target="fonts/Open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Qq6PiBZQPwrcVKGtGhDHXktSbg==">CgMxLjA4AHIhMUtVZ1hSMm85RFRqektTbTdWd01HSHo4QmZ5Z3lwY0JY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2024-03-15T23:27:00Z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d30804e0-50a3-4b90-91ae-9e59340e0071</vt:lpwstr>
  </property>
</Properties>
</file>