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swald-bold.ttf" ContentType="application/x-font-ttf"/>
  <Override PartName="/word/fonts/Oswald-regular.ttf" ContentType="application/x-font-ttf"/>
  <Override PartName="/word/fonts/RobotoCondensed-bold.ttf" ContentType="application/x-font-ttf"/>
  <Override PartName="/word/fonts/RobotoCondensed-boldItalic.ttf" ContentType="application/x-font-ttf"/>
  <Override PartName="/word/fonts/RobotoCondensed-italic.ttf" ContentType="application/x-font-ttf"/>
  <Override PartName="/word/fonts/RobotoCondensed-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b w:val="1"/>
          <w:color w:val="6fa8dc"/>
          <w:sz w:val="62"/>
          <w:szCs w:val="62"/>
        </w:rPr>
      </w:pPr>
      <w:bookmarkStart w:colFirst="0" w:colLast="0" w:name="_nj23sjpj5u97" w:id="0"/>
      <w:bookmarkEnd w:id="0"/>
      <w:r w:rsidDel="00000000" w:rsidR="00000000" w:rsidRPr="00000000">
        <w:rPr>
          <w:rFonts w:ascii="Roboto Condensed" w:cs="Roboto Condensed" w:eastAsia="Roboto Condensed" w:hAnsi="Roboto Condensed"/>
          <w:b w:val="1"/>
          <w:color w:val="6fa8dc"/>
          <w:sz w:val="62"/>
          <w:szCs w:val="62"/>
          <w:rtl w:val="0"/>
        </w:rPr>
        <w:t xml:space="preserve">ICT ACADEMY OF KERALA</w:t>
      </w:r>
    </w:p>
    <w:p w:rsidR="00000000" w:rsidDel="00000000" w:rsidP="00000000" w:rsidRDefault="00000000" w:rsidRPr="00000000" w14:paraId="00000002">
      <w:pPr>
        <w:pStyle w:val="Subtitle"/>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b w:val="1"/>
          <w:i w:val="0"/>
          <w:color w:val="0b5394"/>
          <w:sz w:val="50"/>
          <w:szCs w:val="50"/>
        </w:rPr>
      </w:pPr>
      <w:bookmarkStart w:colFirst="0" w:colLast="0" w:name="_dw2dac9r7xzm" w:id="1"/>
      <w:bookmarkEnd w:id="1"/>
      <w:r w:rsidDel="00000000" w:rsidR="00000000" w:rsidRPr="00000000">
        <w:rPr>
          <w:rFonts w:ascii="Roboto Condensed" w:cs="Roboto Condensed" w:eastAsia="Roboto Condensed" w:hAnsi="Roboto Condensed"/>
          <w:b w:val="1"/>
          <w:i w:val="0"/>
          <w:color w:val="0b5394"/>
          <w:sz w:val="38"/>
          <w:szCs w:val="38"/>
          <w:rtl w:val="0"/>
        </w:rPr>
        <w:t xml:space="preserve">Summer Internship Report</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pStyle w:val="Title"/>
        <w:rPr>
          <w:rFonts w:ascii="Roboto Condensed" w:cs="Roboto Condensed" w:eastAsia="Roboto Condensed" w:hAnsi="Roboto Condensed"/>
          <w:b w:val="1"/>
          <w:color w:val="0b5394"/>
          <w:sz w:val="54"/>
          <w:szCs w:val="54"/>
        </w:rPr>
      </w:pPr>
      <w:bookmarkStart w:colFirst="0" w:colLast="0" w:name="_su8ch8isgfwq" w:id="2"/>
      <w:bookmarkEnd w:id="2"/>
      <w:r w:rsidDel="00000000" w:rsidR="00000000" w:rsidRPr="00000000">
        <w:rPr>
          <w:rFonts w:ascii="Roboto Condensed" w:cs="Roboto Condensed" w:eastAsia="Roboto Condensed" w:hAnsi="Roboto Condensed"/>
          <w:b w:val="1"/>
          <w:color w:val="0b5394"/>
          <w:sz w:val="54"/>
          <w:szCs w:val="54"/>
          <w:rtl w:val="0"/>
        </w:rPr>
        <w:t>Campus Care</w:t>
      </w:r>
    </w:p>
    <w:p w:rsidR="00000000" w:rsidDel="00000000" w:rsidP="00000000" w:rsidRDefault="00000000" w:rsidRPr="00000000" w14:paraId="00000009">
      <w:pPr>
        <w:pStyle w:val="Title"/>
        <w:rPr>
          <w:rFonts w:ascii="Roboto Condensed" w:cs="Roboto Condensed" w:eastAsia="Roboto Condensed" w:hAnsi="Roboto Condensed"/>
          <w:b w:val="1"/>
          <w:color w:val="0b5394"/>
          <w:sz w:val="54"/>
          <w:szCs w:val="54"/>
        </w:rPr>
      </w:pPr>
      <w:bookmarkStart w:colFirst="0" w:colLast="0" w:name="_qngjmb2ejm5a" w:id="3"/>
      <w:bookmarkEnd w:id="3"/>
      <w:r w:rsidDel="00000000" w:rsidR="00000000" w:rsidRPr="00000000">
        <w:rPr>
          <w:rFonts w:ascii="Roboto Condensed" w:cs="Roboto Condensed" w:eastAsia="Roboto Condensed" w:hAnsi="Roboto Condensed"/>
          <w:b w:val="1"/>
          <w:color w:val="0b5394"/>
          <w:sz w:val="54"/>
          <w:szCs w:val="54"/>
          <w:rtl w:val="0"/>
        </w:rPr>
        <w:t>Campus Issue Tracker</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pageBreakBefore w:val="0"/>
        <w:pBdr>
          <w:top w:space="0" w:sz="0" w:val="nil"/>
          <w:left w:space="0" w:sz="0" w:val="nil"/>
          <w:bottom w:space="0" w:sz="0" w:val="nil"/>
          <w:right w:space="0" w:sz="0" w:val="nil"/>
          <w:between w:space="0" w:sz="0" w:val="nil"/>
        </w:pBdr>
        <w:shd w:fill="auto" w:val="clear"/>
        <w:spacing w:after="320" w:before="320" w:line="480" w:lineRule="auto"/>
        <w:jc w:val="center"/>
        <w:rPr/>
      </w:pPr>
      <w:r w:rsidDel="00000000" w:rsidR="00000000" w:rsidRPr="00000000">
        <w:rPr/>
        <w:drawing>
          <wp:inline distB="114300" distT="114300" distL="114300" distR="114300">
            <wp:extent cx="1323975" cy="1323975"/>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323975" cy="1323975"/>
                    </a:xfrm>
                    <a:prstGeom prst="rect"/>
                    <a:ln/>
                  </pic:spPr>
                </pic:pic>
              </a:graphicData>
            </a:graphic>
          </wp:inline>
        </w:drawing>
      </w:r>
      <w:r w:rsidDel="00000000" w:rsidR="00000000" w:rsidRPr="00000000">
        <w:rPr>
          <w:rtl w:val="0"/>
        </w:rPr>
      </w:r>
    </w:p>
    <w:p w:rsidR="00000000" w:rsidDel="00000000" w:rsidP="00000000" w:rsidRDefault="00000000" w:rsidRPr="00000000" w14:paraId="0000000D">
      <w:pPr>
        <w:pageBreakBefore w:val="0"/>
        <w:pBdr>
          <w:top w:space="0" w:sz="0" w:val="nil"/>
          <w:left w:space="0" w:sz="0" w:val="nil"/>
          <w:bottom w:space="0" w:sz="0" w:val="nil"/>
          <w:right w:space="0" w:sz="0" w:val="nil"/>
          <w:between w:space="0" w:sz="0" w:val="nil"/>
        </w:pBdr>
        <w:shd w:fill="auto" w:val="clear"/>
        <w:spacing w:after="320" w:before="320" w:line="480" w:lineRule="auto"/>
        <w:jc w:val="center"/>
        <w:rPr/>
      </w:pPr>
      <w:r w:rsidDel="00000000" w:rsidR="00000000" w:rsidRPr="00000000">
        <w:rPr>
          <w:rtl w:val="0"/>
        </w:rPr>
      </w:r>
    </w:p>
    <w:p w:rsidR="00000000" w:rsidDel="00000000" w:rsidP="00000000" w:rsidRDefault="00000000" w:rsidRPr="00000000" w14:paraId="0000000E">
      <w:pPr>
        <w:pageBreakBefore w:val="0"/>
        <w:pBdr>
          <w:top w:space="0" w:sz="0" w:val="nil"/>
          <w:left w:space="0" w:sz="0" w:val="nil"/>
          <w:bottom w:space="0" w:sz="0" w:val="nil"/>
          <w:right w:space="0" w:sz="0" w:val="nil"/>
          <w:between w:space="0" w:sz="0" w:val="nil"/>
        </w:pBdr>
        <w:shd w:fill="auto" w:val="clear"/>
        <w:spacing w:before="400" w:line="240" w:lineRule="auto"/>
        <w:jc w:val="center"/>
        <w:rPr>
          <w:rFonts w:ascii="Roboto Condensed" w:cs="Roboto Condensed" w:eastAsia="Roboto Condensed" w:hAnsi="Roboto Condensed"/>
          <w:b w:val="1"/>
          <w:sz w:val="26"/>
          <w:szCs w:val="26"/>
        </w:rPr>
      </w:pPr>
      <w:r w:rsidDel="00000000" w:rsidR="00000000" w:rsidRPr="00000000">
        <w:rPr>
          <w:rFonts w:ascii="Roboto Condensed" w:cs="Roboto Condensed" w:eastAsia="Roboto Condensed" w:hAnsi="Roboto Condensed"/>
          <w:b w:val="1"/>
          <w:sz w:val="26"/>
          <w:szCs w:val="26"/>
          <w:rtl w:val="0"/>
        </w:rPr>
        <w:t>Albert Jaison</w:t>
      </w:r>
    </w:p>
    <w:p w:rsidR="00000000" w:rsidDel="00000000" w:rsidP="00000000" w:rsidRDefault="00000000" w:rsidRPr="00000000" w14:paraId="0000000F">
      <w:pPr>
        <w:pageBreakBefore w:val="0"/>
        <w:pBdr>
          <w:top w:space="0" w:sz="0" w:val="nil"/>
          <w:left w:space="0" w:sz="0" w:val="nil"/>
          <w:bottom w:space="0" w:sz="0" w:val="nil"/>
          <w:right w:space="0" w:sz="0" w:val="nil"/>
          <w:between w:space="0" w:sz="0" w:val="nil"/>
        </w:pBdr>
        <w:shd w:fill="auto" w:val="clear"/>
        <w:spacing w:after="0" w:line="240" w:lineRule="auto"/>
        <w:jc w:val="center"/>
        <w:rPr>
          <w:rFonts w:ascii="Roboto Condensed" w:cs="Roboto Condensed" w:eastAsia="Roboto Condensed" w:hAnsi="Roboto Condensed"/>
          <w:b w:val="1"/>
          <w:sz w:val="28"/>
          <w:szCs w:val="28"/>
        </w:rPr>
      </w:pPr>
      <w:r w:rsidDel="00000000" w:rsidR="00000000" w:rsidRPr="00000000">
        <w:rPr>
          <w:rFonts w:ascii="Roboto Condensed" w:cs="Roboto Condensed" w:eastAsia="Roboto Condensed" w:hAnsi="Roboto Condensed"/>
          <w:b w:val="1"/>
          <w:sz w:val="28"/>
          <w:szCs w:val="28"/>
          <w:rtl w:val="0"/>
        </w:rPr>
        <w:t>Sahrdaya College of Engineering and Technology</w:t>
      </w:r>
    </w:p>
    <w:p w:rsidR="00000000" w:rsidDel="00000000" w:rsidP="00000000" w:rsidRDefault="00000000" w:rsidRPr="00000000" w14:paraId="00000010">
      <w:pPr>
        <w:pageBreakBefore w:val="0"/>
        <w:pBdr>
          <w:top w:space="0" w:sz="0" w:val="nil"/>
          <w:left w:space="0" w:sz="0" w:val="nil"/>
          <w:bottom w:space="0" w:sz="0" w:val="nil"/>
          <w:right w:space="0" w:sz="0" w:val="nil"/>
          <w:between w:space="0" w:sz="0" w:val="nil"/>
        </w:pBdr>
        <w:shd w:fill="auto" w:val="clear"/>
        <w:spacing w:after="0" w:line="240" w:lineRule="auto"/>
        <w:jc w:val="center"/>
        <w:rPr>
          <w:rFonts w:ascii="Roboto Condensed" w:cs="Roboto Condensed" w:eastAsia="Roboto Condensed" w:hAnsi="Roboto Condensed"/>
          <w:b w:val="1"/>
        </w:rPr>
      </w:pPr>
      <w:r w:rsidDel="00000000" w:rsidR="00000000" w:rsidRPr="00000000">
        <w:rPr>
          <w:rFonts w:ascii="Roboto Condensed" w:cs="Roboto Condensed" w:eastAsia="Roboto Condensed" w:hAnsi="Roboto Condensed"/>
          <w:b w:val="1"/>
          <w:rtl w:val="0"/>
        </w:rPr>
        <w:t>23 October 2026</w:t>
      </w:r>
      <w:r w:rsidDel="00000000" w:rsidR="00000000" w:rsidRPr="00000000">
        <w:rPr>
          <w:rtl w:val="0"/>
        </w:rPr>
      </w:r>
    </w:p>
    <w:p w:rsidR="00000000" w:rsidDel="00000000" w:rsidP="00000000" w:rsidRDefault="00000000" w:rsidRPr="00000000" w14:paraId="00000011">
      <w:pPr>
        <w:pageBreakBefore w:val="0"/>
        <w:pBdr>
          <w:top w:space="0" w:sz="0" w:val="nil"/>
          <w:left w:space="0" w:sz="0" w:val="nil"/>
          <w:bottom w:space="0" w:sz="0" w:val="nil"/>
          <w:right w:space="0" w:sz="0" w:val="nil"/>
          <w:between w:space="0" w:sz="0" w:val="nil"/>
        </w:pBdr>
        <w:shd w:fill="auto" w:val="clear"/>
        <w:spacing w:after="0" w:before="0" w:lineRule="auto"/>
        <w:jc w:val="center"/>
        <w:rPr>
          <w:rFonts w:ascii="Roboto Condensed" w:cs="Roboto Condensed" w:eastAsia="Roboto Condensed" w:hAnsi="Roboto Condensed"/>
          <w:color w:val="783f04"/>
        </w:rPr>
      </w:pPr>
      <w:r w:rsidDel="00000000" w:rsidR="00000000" w:rsidRPr="00000000">
        <w:rPr>
          <w:rtl w:val="0"/>
        </w:rPr>
      </w:r>
    </w:p>
    <w:p w:rsidR="00000000" w:rsidDel="00000000" w:rsidP="00000000" w:rsidRDefault="00000000" w:rsidRPr="00000000">
      <w:pPr>
        <w:pStyle w:val="Heading1"/>
        <w:pageBreakBefore/>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b w:val="1"/>
          <w:color w:val="3d85c6"/>
          <w:sz w:val="28"/>
          <w:szCs w:val="28"/>
        </w:rPr>
      </w:pPr>
      <w:r w:rsidDel="00000000" w:rsidR="00000000" w:rsidRPr="00000000">
        <w:rPr>
          <w:rFonts w:ascii="Roboto Condensed" w:cs="Roboto Condensed" w:eastAsia="Roboto Condensed" w:hAnsi="Roboto Condensed"/>
          <w:b w:val="1"/>
          <w:color w:val="3d85c6"/>
          <w:rtl w:val="0"/>
        </w:rPr>
        <w:t>EXECUTIVE SUMMARY</w:t>
      </w:r>
      <w:r w:rsidDel="00000000" w:rsidR="00000000" w:rsidRPr="00000000">
        <w:rPr>
          <w:rtl w:val="0"/>
        </w:rPr>
      </w:r>
    </w:p>
    <w:p w:rsidR="00000000" w:rsidDel="00000000" w:rsidP="00000000" w:rsidRDefault="00000000" w:rsidRPr="00000000">
      <w:pPr>
        <w:keepLines/>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Campus Care is a MERN web application that lets students report campus issues and follow their resolution. It combines a React interface, an Express and Node.js API, Mongoose schemas, and a MongoDB database. Students can register, create reports, add comments, and view their own activity. Administrators can review all reports, assign teams, and update status and priority.</w:t>
      </w:r>
      <w:r w:rsidDel="00000000" w:rsidR="00000000" w:rsidRPr="00000000">
        <w:rPr>
          <w:rtl w:val="0"/>
        </w:rPr>
      </w:r>
    </w:p>
    <w:p w:rsidR="00000000" w:rsidDel="00000000" w:rsidP="00000000" w:rsidRDefault="00000000" w:rsidRPr="00000000">
      <w:pPr>
        <w:keepLines/>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The local implementation includes authenticated report management, scoped dashboard statistics, searching, filters, pagination, and responsive views. API integration tests and browser checks provide implementation evidence. The public repository is https://github.com/albertjaison18/campus-care. Cloud deployment remains a delivery task; no hosted URL or institutional adoption is claimed.</w:t>
      </w:r>
      <w:r w:rsidDel="00000000" w:rsidR="00000000" w:rsidRPr="00000000">
        <w:rPr>
          <w:rtl w:val="0"/>
        </w:rPr>
      </w:r>
    </w:p>
    <w:p w:rsidR="00000000" w:rsidDel="00000000" w:rsidP="00000000" w:rsidRDefault="00000000" w:rsidRPr="00000000">
      <w:pPr>
        <w:pStyle w:val="Heading1"/>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b w:val="1"/>
          <w:color w:val="3d85c6"/>
          <w:sz w:val="28"/>
          <w:szCs w:val="28"/>
        </w:rPr>
      </w:pPr>
      <w:r w:rsidDel="00000000" w:rsidR="00000000" w:rsidRPr="00000000">
        <w:rPr>
          <w:rFonts w:ascii="Roboto Condensed" w:cs="Roboto Condensed" w:eastAsia="Roboto Condensed" w:hAnsi="Roboto Condensed"/>
          <w:b w:val="1"/>
          <w:color w:val="3d85c6"/>
          <w:rtl w:val="0"/>
        </w:rPr>
        <w:t>INTRODUCTION</w:t>
      </w:r>
      <w:r w:rsidDel="00000000" w:rsidR="00000000" w:rsidRPr="00000000">
        <w:rPr>
          <w:rtl w:val="0"/>
        </w:rPr>
      </w:r>
    </w:p>
    <w:p w:rsidR="00000000" w:rsidDel="00000000" w:rsidP="00000000" w:rsidRDefault="00000000" w:rsidRPr="00000000">
      <w:pPr>
        <w:keepLines/>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A campus issue needs a clear description, an exact location, and visible progress. Campus Care explores a structured reporting workflow for maintenance, classroom, connectivity, sanitation, and safety-related requests. The project is prepared for the full stack development course context at ICT Academy of Kerala.</w:t>
      </w:r>
      <w:r w:rsidDel="00000000" w:rsidR="00000000" w:rsidRPr="00000000">
        <w:rPr>
          <w:rtl w:val="0"/>
        </w:rPr>
      </w:r>
    </w:p>
    <w:p w:rsidR="00000000" w:rsidDel="00000000" w:rsidP="00000000" w:rsidRDefault="00000000" w:rsidRPr="00000000">
      <w:pPr>
        <w:keepLines/>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The application is a student project for Sahrdaya College of Engineering and Technology. It is not integrated with an existing college service. All seeded reports and demonstration identities are fictional, and no real campus incident data or operational improvement has been measured.</w:t>
      </w:r>
      <w:r w:rsidDel="00000000" w:rsidR="00000000" w:rsidRPr="00000000">
        <w:rPr>
          <w:rtl w:val="0"/>
        </w:rPr>
      </w:r>
    </w:p>
    <w:p w:rsidR="00000000" w:rsidDel="00000000" w:rsidP="00000000" w:rsidRDefault="00000000" w:rsidRPr="00000000">
      <w:pPr>
        <w:pStyle w:val="Heading1"/>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b w:val="1"/>
          <w:color w:val="3d85c6"/>
          <w:sz w:val="28"/>
          <w:szCs w:val="28"/>
        </w:rPr>
      </w:pPr>
      <w:r w:rsidDel="00000000" w:rsidR="00000000" w:rsidRPr="00000000">
        <w:rPr>
          <w:rFonts w:ascii="Roboto Condensed" w:cs="Roboto Condensed" w:eastAsia="Roboto Condensed" w:hAnsi="Roboto Condensed"/>
          <w:b w:val="1"/>
          <w:color w:val="3d85c6"/>
          <w:rtl w:val="0"/>
        </w:rPr>
        <w:t>OBJECTIVES</w:t>
      </w:r>
      <w:r w:rsidDel="00000000" w:rsidR="00000000" w:rsidRPr="00000000">
        <w:rPr>
          <w:rtl w:val="0"/>
        </w:rPr>
      </w:r>
    </w:p>
    <w:p w:rsidR="00000000" w:rsidDel="00000000" w:rsidP="00000000" w:rsidRDefault="00000000" w:rsidRPr="00000000">
      <w:pPr>
        <w:keepLines/>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The project objectives are to implement a complete browser-to-database flow and make the access rules understandable and testable. The technical focus includes React state and forms, HTTP APIs, MongoDB schema design, authentication, authorization, and reproducible verification.</w:t>
      </w:r>
      <w:r w:rsidDel="00000000" w:rsidR="00000000" w:rsidRPr="00000000">
        <w:rPr>
          <w:rtl w:val="0"/>
        </w:rPr>
      </w:r>
    </w:p>
    <w:p w:rsidR="00000000" w:rsidDel="00000000" w:rsidP="00000000" w:rsidRDefault="00000000" w:rsidRPr="00000000">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afterAutospacing="0"/>
        <w:ind w:left="720" w:hanging="360"/>
        <w:rPr>
          <w:rFonts w:ascii="Roboto Condensed" w:cs="Roboto Condensed" w:eastAsia="Roboto Condensed" w:hAnsi="Roboto Condensed"/>
        </w:rPr>
      </w:pPr>
      <w:r w:rsidDel="00000000" w:rsidR="00000000" w:rsidRPr="00000000">
        <w:rPr>
          <w:rFonts w:ascii="Roboto Condensed" w:cs="Roboto Condensed" w:eastAsia="Roboto Condensed" w:hAnsi="Roboto Condensed"/>
          <w:rtl w:val="0"/>
        </w:rPr>
        <w:t>Provide a clear report-to-resolution workflow for students and administrators.</w:t>
      </w:r>
    </w:p>
    <w:p w:rsidR="00000000" w:rsidDel="00000000" w:rsidP="00000000" w:rsidRDefault="00000000" w:rsidRPr="00000000">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ind w:left="720" w:hanging="360"/>
        <w:rPr>
          <w:rFonts w:ascii="Roboto Condensed" w:cs="Roboto Condensed" w:eastAsia="Roboto Condensed" w:hAnsi="Roboto Condensed"/>
        </w:rPr>
      </w:pPr>
      <w:r w:rsidDel="00000000" w:rsidR="00000000" w:rsidRPr="00000000">
        <w:rPr>
          <w:rFonts w:ascii="Roboto Condensed" w:cs="Roboto Condensed" w:eastAsia="Roboto Condensed" w:hAnsi="Roboto Condensed"/>
          <w:rtl w:val="0"/>
        </w:rPr>
        <w:t>Enforce authentication, report ownership, validation and controlled status transitions on the server.</w:t>
      </w:r>
    </w:p>
    <w:p w:rsidR="00000000" w:rsidDel="00000000" w:rsidP="00000000" w:rsidRDefault="00000000" w:rsidRPr="00000000">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before="0" w:beforeAutospacing="0"/>
        <w:ind w:left="720" w:hanging="360"/>
        <w:rPr>
          <w:rFonts w:ascii="Roboto Condensed" w:cs="Roboto Condensed" w:eastAsia="Roboto Condensed" w:hAnsi="Roboto Condensed"/>
        </w:rPr>
      </w:pPr>
      <w:r w:rsidDel="00000000" w:rsidR="00000000" w:rsidRPr="00000000">
        <w:rPr>
          <w:rFonts w:ascii="Roboto Condensed" w:cs="Roboto Condensed" w:eastAsia="Roboto Condensed" w:hAnsi="Roboto Condensed"/>
          <w:rtl w:val="0"/>
        </w:rPr>
        <w:t>Verify the API and browser journey and prepare reproducible documentation for review.</w:t>
      </w:r>
      <w:r w:rsidDel="00000000" w:rsidR="00000000" w:rsidRPr="00000000">
        <w:rPr>
          <w:rtl w:val="0"/>
        </w:rPr>
      </w:r>
    </w:p>
    <w:p w:rsidR="00000000" w:rsidDel="00000000" w:rsidP="00000000" w:rsidRDefault="00000000" w:rsidRPr="00000000">
      <w:pPr>
        <w:pStyle w:val="Heading1"/>
        <w:pageBreakBefore/>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b w:val="1"/>
          <w:color w:val="3d85c6"/>
          <w:sz w:val="28"/>
          <w:szCs w:val="28"/>
        </w:rPr>
      </w:pPr>
      <w:r w:rsidDel="00000000" w:rsidR="00000000" w:rsidRPr="00000000">
        <w:rPr>
          <w:rFonts w:ascii="Roboto Condensed" w:cs="Roboto Condensed" w:eastAsia="Roboto Condensed" w:hAnsi="Roboto Condensed"/>
          <w:b w:val="1"/>
          <w:color w:val="3d85c6"/>
          <w:rtl w:val="0"/>
        </w:rPr>
        <w:t>SCOPE AND DELIVERABLES</w:t>
      </w:r>
      <w:r w:rsidDel="00000000" w:rsidR="00000000" w:rsidRPr="00000000">
        <w:rPr>
          <w:rtl w:val="0"/>
        </w:rPr>
      </w:r>
    </w:p>
    <w:p w:rsidR="00000000" w:rsidDel="00000000" w:rsidP="00000000" w:rsidRDefault="00000000" w:rsidRPr="00000000">
      <w:pPr>
        <w:keepLines/>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The first release includes student registration and sign-in, report creation and viewing, Open-only editing and deletion, comments, embedded activity history, assignment to named campus teams, administrator status and priority controls, and owner-scoped statistics. Search, filters, sorting and pagination make reports manageable as the list grows.</w:t>
      </w:r>
      <w:r w:rsidDel="00000000" w:rsidR="00000000" w:rsidRPr="00000000">
        <w:rPr>
          <w:rtl w:val="0"/>
        </w:rPr>
      </w:r>
    </w:p>
    <w:p w:rsidR="00000000" w:rsidDel="00000000" w:rsidP="00000000" w:rsidRDefault="00000000" w:rsidRPr="00000000">
      <w:pPr>
        <w:keepLines/>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Deliverables include the React frontend, Express API, MongoDB models, a software requirements specification, API notes, setup instructions, automated integration tests, local screenshots, and this report. A proposed completion target of 6 November 2026 supports planning only and is not an institution-confirmed deadline.</w:t>
      </w:r>
      <w:r w:rsidDel="00000000" w:rsidR="00000000" w:rsidRPr="00000000">
        <w:rPr>
          <w:rtl w:val="0"/>
        </w:rPr>
      </w:r>
    </w:p>
    <w:p w:rsidR="00000000" w:rsidDel="00000000" w:rsidP="00000000" w:rsidRDefault="00000000" w:rsidRPr="00000000">
      <w:pPr>
        <w:keepLines/>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Email verification, password reset, uploads, institutional SSO, staff accounts, notifications and real-time push updates are excluded from this release. The application is not an emergency service.</w:t>
      </w:r>
      <w:r w:rsidDel="00000000" w:rsidR="00000000" w:rsidRPr="00000000">
        <w:rPr>
          <w:rtl w:val="0"/>
        </w:rPr>
      </w:r>
    </w:p>
    <w:p w:rsidR="00000000" w:rsidDel="00000000" w:rsidP="00000000" w:rsidRDefault="00000000" w:rsidRPr="00000000">
      <w:pPr>
        <w:pStyle w:val="Heading1"/>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b w:val="1"/>
          <w:color w:val="3d85c6"/>
          <w:sz w:val="28"/>
          <w:szCs w:val="28"/>
        </w:rPr>
      </w:pPr>
      <w:r w:rsidDel="00000000" w:rsidR="00000000" w:rsidRPr="00000000">
        <w:rPr>
          <w:rFonts w:ascii="Roboto Condensed" w:cs="Roboto Condensed" w:eastAsia="Roboto Condensed" w:hAnsi="Roboto Condensed"/>
          <w:b w:val="1"/>
          <w:color w:val="3d85c6"/>
          <w:rtl w:val="0"/>
        </w:rPr>
        <w:t>METHODOLOGY</w:t>
      </w:r>
      <w:r w:rsidDel="00000000" w:rsidR="00000000" w:rsidRPr="00000000">
        <w:rPr>
          <w:rtl w:val="0"/>
        </w:rPr>
      </w:r>
    </w:p>
    <w:p w:rsidR="00000000" w:rsidDel="00000000" w:rsidP="00000000" w:rsidRDefault="00000000" w:rsidRPr="00000000">
      <w:pPr>
        <w:keepLines/>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Development follows a sequence of requirements, data modelling, API implementation, UI construction, integration, verification, and publication. Each feature is tied to an observable acceptance criterion. Coding assistance was used to prepare implementation and documentation; the source and learning guide support student review and explanation.</w:t>
      </w:r>
      <w:r w:rsidDel="00000000" w:rsidR="00000000" w:rsidRPr="00000000">
        <w:rPr>
          <w:rtl w:val="0"/>
        </w:rPr>
      </w:r>
    </w:p>
    <w:p w:rsidR="00000000" w:rsidDel="00000000" w:rsidP="00000000" w:rsidRDefault="00000000" w:rsidRPr="00000000">
      <w:pPr>
        <w:keepLines/>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React and TypeScript implement the client. Vite builds the production bundle and forwards local API requests. Express handles HTTP requests, Zod validates input, Mongoose defines the stored records, and MongoDB persists them. The production server serves the compiled frontend and API under one origin.</w:t>
      </w:r>
      <w:r w:rsidDel="00000000" w:rsidR="00000000" w:rsidRPr="00000000">
        <w:rPr>
          <w:rtl w:val="0"/>
        </w:rPr>
      </w:r>
    </w:p>
    <w:p w:rsidR="00000000" w:rsidDel="00000000" w:rsidP="00000000" w:rsidRDefault="00000000" w:rsidRPr="00000000">
      <w:pPr>
        <w:keepLines/>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Authentication uses bcrypt password hashes and an eight-hour signed session in an HTTP-only cookie. Authorization loads the current database role and applies report ownership on the server. Validation, origin checks, rate limits, request size limits, safe errors, and optimistic concurrency protect the request flow.</w:t>
      </w:r>
      <w:r w:rsidDel="00000000" w:rsidR="00000000" w:rsidRPr="00000000">
        <w:rPr>
          <w:rtl w:val="0"/>
        </w:rPr>
      </w:r>
    </w:p>
    <w:p w:rsidR="00000000" w:rsidDel="00000000" w:rsidP="00000000" w:rsidRDefault="00000000" w:rsidRPr="00000000">
      <w:pPr>
        <w:pStyle w:val="Heading1"/>
        <w:pageBreakBefore/>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b w:val="1"/>
          <w:color w:val="3d85c6"/>
          <w:sz w:val="28"/>
          <w:szCs w:val="28"/>
        </w:rPr>
      </w:pPr>
      <w:r w:rsidDel="00000000" w:rsidR="00000000" w:rsidRPr="00000000">
        <w:rPr>
          <w:rFonts w:ascii="Roboto Condensed" w:cs="Roboto Condensed" w:eastAsia="Roboto Condensed" w:hAnsi="Roboto Condensed"/>
          <w:b w:val="1"/>
          <w:color w:val="3d85c6"/>
          <w:rtl w:val="0"/>
        </w:rPr>
        <w:t>PROJECT ACTIVITIES</w:t>
      </w:r>
      <w:r w:rsidDel="00000000" w:rsidR="00000000" w:rsidRPr="00000000">
        <w:rPr>
          <w:rtl w:val="0"/>
        </w:rPr>
      </w:r>
    </w:p>
    <w:p w:rsidR="00000000" w:rsidDel="00000000" w:rsidP="00000000" w:rsidRDefault="00000000" w:rsidRPr="00000000">
      <w:pPr>
        <w:keepLines/>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Requirements and modelling: defined the student and administrator roles, documented the MVP, mapped the status transitions, and designed User, Issue and embedded Activity records. Assigned teams remain fixed labels rather than separate user accounts.</w:t>
      </w:r>
      <w:r w:rsidDel="00000000" w:rsidR="00000000" w:rsidRPr="00000000">
        <w:rPr>
          <w:rtl w:val="0"/>
        </w:rPr>
      </w:r>
    </w:p>
    <w:p w:rsidR="00000000" w:rsidDel="00000000" w:rsidP="00000000" w:rsidRDefault="00000000" w:rsidRPr="00000000">
      <w:pPr>
        <w:keepLines/>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Backend development: implemented registration, login, logout, metadata, report CRUD, comments, administrator management, statistics and pagination. The server rejects client-supplied ownership or roles and returns 404 for another student's report.</w:t>
      </w:r>
      <w:r w:rsidDel="00000000" w:rsidR="00000000" w:rsidRPr="00000000">
        <w:rPr>
          <w:rtl w:val="0"/>
        </w:rPr>
      </w:r>
    </w:p>
    <w:p w:rsidR="00000000" w:rsidDel="00000000" w:rsidP="00000000" w:rsidRDefault="00000000" w:rsidRPr="00000000">
      <w:pPr>
        <w:keepLines/>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Frontend development: built sign-in and registration screens, an overview dashboard, report lists, a reporting dialog, report details, management controls and help. Forms include validation and disabled submit states; data views distinguish loading, empty and failure states.</w:t>
      </w:r>
      <w:r w:rsidDel="00000000" w:rsidR="00000000" w:rsidRPr="00000000">
        <w:rPr>
          <w:rtl w:val="0"/>
        </w:rPr>
      </w:r>
    </w:p>
    <w:p w:rsidR="00000000" w:rsidDel="00000000" w:rsidP="00000000" w:rsidRDefault="00000000" w:rsidRPr="00000000">
      <w:pPr>
        <w:keepLines/>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Integration: routed requests through one client API helper and verified the journey from a browser action to MongoDB and back. A local launcher downloads MongoDB once, persists demonstration data in an ignored folder, and generates local demonstration credentials outside source control.</w:t>
      </w:r>
      <w:r w:rsidDel="00000000" w:rsidR="00000000" w:rsidRPr="00000000">
        <w:rPr>
          <w:rtl w:val="0"/>
        </w:rPr>
      </w:r>
    </w:p>
    <w:p w:rsidR="00000000" w:rsidDel="00000000" w:rsidP="00000000" w:rsidRDefault="00000000" w:rsidRPr="00000000">
      <w:pPr>
        <w:keepLines/>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Debugging and review: resolved an orphaned local database process, corrected a demonstration text encoding problem, added accessible names to compact navigation, and preserved the local session secret across development restarts.</w:t>
      </w:r>
      <w:r w:rsidDel="00000000" w:rsidR="00000000" w:rsidRPr="00000000">
        <w:rPr>
          <w:rtl w:val="0"/>
        </w:rPr>
      </w:r>
    </w:p>
    <w:p w:rsidR="00000000" w:rsidDel="00000000" w:rsidP="00000000" w:rsidRDefault="00000000" w:rsidRPr="00000000">
      <w:pPr>
        <w:keepLines/>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Verification and packaging: compiled the frontend, ran database-backed API tests, exercised the browser workflow, captured screenshots, and documented production configuration. A production database and live deployment still require hosting setup. The project repository is https://github.com/albertjaison18/campus-care.</w:t>
      </w:r>
      <w:r w:rsidDel="00000000" w:rsidR="00000000" w:rsidRPr="00000000">
        <w:rPr>
          <w:rtl w:val="0"/>
        </w:rPr>
      </w:r>
    </w:p>
    <w:p w:rsidR="00000000" w:rsidDel="00000000" w:rsidP="00000000" w:rsidRDefault="00000000" w:rsidRPr="00000000">
      <w:pPr>
        <w:pStyle w:val="Heading1"/>
        <w:pageBreakBefore/>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b w:val="1"/>
          <w:color w:val="3d85c6"/>
          <w:sz w:val="28"/>
          <w:szCs w:val="28"/>
        </w:rPr>
      </w:pPr>
      <w:r w:rsidDel="00000000" w:rsidR="00000000" w:rsidRPr="00000000">
        <w:rPr>
          <w:rFonts w:ascii="Roboto Condensed" w:cs="Roboto Condensed" w:eastAsia="Roboto Condensed" w:hAnsi="Roboto Condensed"/>
          <w:b w:val="1"/>
          <w:color w:val="3d85c6"/>
          <w:rtl w:val="0"/>
        </w:rPr>
        <w:t>RESULTS &amp; FINDINGS</w:t>
      </w:r>
      <w:r w:rsidDel="00000000" w:rsidR="00000000" w:rsidRPr="00000000">
        <w:rPr>
          <w:rtl w:val="0"/>
        </w:rPr>
      </w:r>
    </w:p>
    <w:p w:rsidR="00000000" w:rsidDel="00000000" w:rsidP="00000000" w:rsidRDefault="00000000" w:rsidRPr="00000000">
      <w:pPr>
        <w:keepLines/>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The final local API suite contains 14 passing integration tests. It verifies authentication, password handling, validation, database persistence, ownership isolation, comments, administrator workflows, search and pagination, deletion, origin checks, production cookies, and frontend fallback. Detailed cases are recorded in docs/TEST_RESULTS.md.</w:t>
      </w:r>
      <w:r w:rsidDel="00000000" w:rsidR="00000000" w:rsidRPr="00000000">
        <w:rPr>
          <w:rtl w:val="0"/>
        </w:rPr>
      </w:r>
    </w:p>
    <w:p w:rsidR="00000000" w:rsidDel="00000000" w:rsidP="00000000" w:rsidRDefault="00000000" w:rsidRPr="00000000">
      <w:pPr>
        <w:keepLines/>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Browser checks confirmed student registration, report creation, commenting, administrator sign-in, assignment, Open-to-In-progress-to-Resolved updates, pagination, status filtering, search empty states, and narrow-screen navigation labels. Screenshots show local demonstration data. The production build completed successfully.</w:t>
      </w:r>
      <w:r w:rsidDel="00000000" w:rsidR="00000000" w:rsidRPr="00000000">
        <w:rPr>
          <w:rtl w:val="0"/>
        </w:rPr>
      </w:r>
    </w:p>
    <w:p w:rsidR="00000000" w:rsidDel="00000000" w:rsidP="00000000" w:rsidRDefault="00000000" w:rsidRPr="00000000">
      <w:pPr>
        <w:keepLines/>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The results demonstrate implementation correctness for the tested local flows, not institutional effectiveness, production performance, or security certification. Cloud availability, concurrent user performance, and the full live acceptance journey remain unverified until deployment.</w:t>
      </w:r>
      <w:r w:rsidDel="00000000" w:rsidR="00000000" w:rsidRPr="00000000">
        <w:rPr>
          <w:rtl w:val="0"/>
        </w:rPr>
      </w:r>
    </w:p>
    <w:p w:rsidR="00000000" w:rsidDel="00000000" w:rsidP="00000000" w:rsidRDefault="00000000" w:rsidRPr="00000000">
      <w:pPr>
        <w:pStyle w:val="Heading1"/>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b w:val="1"/>
          <w:color w:val="3d85c6"/>
          <w:sz w:val="28"/>
          <w:szCs w:val="28"/>
        </w:rPr>
      </w:pPr>
      <w:r w:rsidDel="00000000" w:rsidR="00000000" w:rsidRPr="00000000">
        <w:rPr>
          <w:rFonts w:ascii="Roboto Condensed" w:cs="Roboto Condensed" w:eastAsia="Roboto Condensed" w:hAnsi="Roboto Condensed"/>
          <w:b w:val="1"/>
          <w:color w:val="3d85c6"/>
          <w:rtl w:val="0"/>
        </w:rPr>
        <w:t>CONCLUSION</w:t>
      </w:r>
      <w:r w:rsidDel="00000000" w:rsidR="00000000" w:rsidRPr="00000000">
        <w:rPr>
          <w:rtl w:val="0"/>
        </w:rPr>
      </w:r>
    </w:p>
    <w:p w:rsidR="00000000" w:rsidDel="00000000" w:rsidP="00000000" w:rsidRDefault="00000000" w:rsidRPr="00000000">
      <w:pPr>
        <w:keepLines/>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Campus Care connects a practical reporting interface with a validated API and persisted MongoDB records. Its ownership checks and status history make the intended student and administrator responsibilities explicit. Local testing confirms the core report-to-resolution workflow.</w:t>
      </w:r>
      <w:r w:rsidDel="00000000" w:rsidR="00000000" w:rsidRPr="00000000">
        <w:rPr>
          <w:rtl w:val="0"/>
        </w:rPr>
      </w:r>
    </w:p>
    <w:p w:rsidR="00000000" w:rsidDel="00000000" w:rsidP="00000000" w:rsidRDefault="00000000" w:rsidRPr="00000000">
      <w:pPr>
        <w:keepLines/>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Completion for submission requires a publicly accessible GitHub repository, a hosted HTTPS application with an external database, live acceptance testing, and verified links in the report. Future improvements could add verified college membership, password recovery, attachments, staff accounts, notification delivery, and archival of long activity histories.</w:t>
      </w:r>
      <w:r w:rsidDel="00000000" w:rsidR="00000000" w:rsidRPr="00000000">
        <w:rPr>
          <w:rtl w:val="0"/>
        </w:rPr>
      </w:r>
    </w:p>
    <w:p w:rsidR="00000000" w:rsidDel="00000000" w:rsidP="00000000" w:rsidRDefault="00000000" w:rsidRPr="00000000">
      <w:pPr>
        <w:pStyle w:val="Heading1"/>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b w:val="1"/>
          <w:color w:val="3d85c6"/>
          <w:sz w:val="28"/>
          <w:szCs w:val="28"/>
        </w:rPr>
      </w:pPr>
      <w:r w:rsidDel="00000000" w:rsidR="00000000" w:rsidRPr="00000000">
        <w:rPr>
          <w:rFonts w:ascii="Roboto Condensed" w:cs="Roboto Condensed" w:eastAsia="Roboto Condensed" w:hAnsi="Roboto Condensed"/>
          <w:b w:val="1"/>
          <w:color w:val="3d85c6"/>
          <w:rtl w:val="0"/>
        </w:rPr>
        <w:t>APPENDIX</w:t>
      </w:r>
      <w:r w:rsidDel="00000000" w:rsidR="00000000" w:rsidRPr="00000000">
        <w:rPr>
          <w:rtl w:val="0"/>
        </w:rPr>
      </w:r>
    </w:p>
    <w:p w:rsidR="00000000" w:rsidDel="00000000" w:rsidP="00000000" w:rsidRDefault="00000000" w:rsidRPr="00000000">
      <w:pPr>
        <w:keepLines/>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Supporting project artifacts: docs/Campus_Care_SRS.docx, docs/API.md, docs/TEST_RESULTS.md, docs/LEARNING_GUIDE.md, docs/SUBMISSION_CHECKLIST.md, the root README, and server/test/api.test.js.</w:t>
      </w:r>
      <w:r w:rsidDel="00000000" w:rsidR="00000000" w:rsidRPr="00000000">
        <w:rPr>
          <w:rtl w:val="0"/>
        </w:rPr>
      </w:r>
    </w:p>
    <w:p w:rsidR="00000000" w:rsidDel="00000000" w:rsidP="00000000" w:rsidRDefault="00000000" w:rsidRPr="00000000">
      <w:pPr>
        <w:keepLines/>
        <w:pageBreakBefore w:val="0"/>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Repository: https://github.com/albertjaison18/campus-care. A hosted application URL has not yet been created. The README contains setup and deployment steps. The live URL and production acceptance results must be added before final submission.</w:t>
      </w:r>
      <w:r w:rsidDel="00000000" w:rsidR="00000000" w:rsidRPr="00000000">
        <w:rPr>
          <w:rtl w:val="0"/>
        </w:rPr>
      </w:r>
    </w:p>
    <w:p w:rsidR="00000000" w:rsidDel="00000000" w:rsidP="00000000" w:rsidRDefault="00000000" w:rsidRPr="00000000">
      <w:pPr>
        <w:keepNext/>
        <w:pageBreakBefore/>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Figure 1  Sign in and registration entry point</w:t>
      </w:r>
      <w:r w:rsidDel="00000000" w:rsidR="00000000" w:rsidRPr="00000000">
        <w:rPr>
          <w:rtl w:val="0"/>
        </w:rPr>
      </w:r>
    </w:p>
    <w:p w:rsidR="00000000" w:rsidDel="00000000" w:rsidP="00000000" w:rsidRDefault="00000000" w:rsidRPr="00000000">
      <w:pPr>
        <w:pageBreakBefore w:val="0"/>
        <w:pBdr>
          <w:top w:space="0" w:sz="0" w:val="nil"/>
          <w:left w:space="0" w:sz="0" w:val="nil"/>
          <w:bottom w:space="0" w:sz="0" w:val="nil"/>
          <w:right w:space="0" w:sz="0" w:val="nil"/>
          <w:between w:space="0" w:sz="0" w:val="nil"/>
        </w:pBdr>
        <w:shd w:fill="auto" w:val="clear"/>
        <w:jc w:val="cente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drawing>
          <wp:inline>
            <wp:extent cx="5852160" cy="4064000"/>
            <wp:docPr id="2" name="Picture 2"/>
            <wp:cNvGraphicFramePr>
              <a:graphicFrameLocks noChangeAspect="1"/>
            </wp:cNvGraphicFramePr>
            <a:graphic>
              <a:graphicData uri="http://schemas.openxmlformats.org/drawingml/2006/picture">
                <pic:pic>
                  <pic:nvPicPr>
                    <pic:cNvPr id="0" name="login.jpg"/>
                    <pic:cNvPicPr/>
                  </pic:nvPicPr>
                  <pic:blipFill>
                    <a:blip r:embed="rId9"/>
                    <a:stretch>
                      <a:fillRect/>
                    </a:stretch>
                  </pic:blipFill>
                  <pic:spPr>
                    <a:xfrm>
                      <a:off x="0" y="0"/>
                      <a:ext cx="5852160" cy="4064000"/>
                    </a:xfrm>
                    <a:prstGeom prst="rect"/>
                  </pic:spPr>
                </pic:pic>
              </a:graphicData>
            </a:graphic>
          </wp:inline>
        </w:drawing>
      </w:r>
      <w:r w:rsidDel="00000000" w:rsidR="00000000" w:rsidRPr="00000000">
        <w:rPr>
          <w:rtl w:val="0"/>
        </w:rPr>
      </w:r>
    </w:p>
    <w:p w:rsidR="00000000" w:rsidDel="00000000" w:rsidP="00000000" w:rsidRDefault="00000000" w:rsidRPr="00000000">
      <w:pPr>
        <w:keepNext/>
        <w:pageBreakBefore/>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Figure 2  Administrator overview with fictional campus reports</w:t>
      </w:r>
      <w:r w:rsidDel="00000000" w:rsidR="00000000" w:rsidRPr="00000000">
        <w:rPr>
          <w:rtl w:val="0"/>
        </w:rPr>
      </w:r>
    </w:p>
    <w:p w:rsidR="00000000" w:rsidDel="00000000" w:rsidP="00000000" w:rsidRDefault="00000000" w:rsidRPr="00000000">
      <w:pPr>
        <w:pageBreakBefore w:val="0"/>
        <w:pBdr>
          <w:top w:space="0" w:sz="0" w:val="nil"/>
          <w:left w:space="0" w:sz="0" w:val="nil"/>
          <w:bottom w:space="0" w:sz="0" w:val="nil"/>
          <w:right w:space="0" w:sz="0" w:val="nil"/>
          <w:between w:space="0" w:sz="0" w:val="nil"/>
        </w:pBdr>
        <w:shd w:fill="auto" w:val="clear"/>
        <w:jc w:val="cente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drawing>
          <wp:inline>
            <wp:extent cx="5852160" cy="6246688"/>
            <wp:docPr id="3" name="Picture 3"/>
            <wp:cNvGraphicFramePr>
              <a:graphicFrameLocks noChangeAspect="1"/>
            </wp:cNvGraphicFramePr>
            <a:graphic>
              <a:graphicData uri="http://schemas.openxmlformats.org/drawingml/2006/picture">
                <pic:pic>
                  <pic:nvPicPr>
                    <pic:cNvPr id="0" name="admin-dashboard.jpg"/>
                    <pic:cNvPicPr/>
                  </pic:nvPicPr>
                  <pic:blipFill>
                    <a:blip r:embed="rId10"/>
                    <a:stretch>
                      <a:fillRect/>
                    </a:stretch>
                  </pic:blipFill>
                  <pic:spPr>
                    <a:xfrm>
                      <a:off x="0" y="0"/>
                      <a:ext cx="5852160" cy="6246688"/>
                    </a:xfrm>
                    <a:prstGeom prst="rect"/>
                  </pic:spPr>
                </pic:pic>
              </a:graphicData>
            </a:graphic>
          </wp:inline>
        </w:drawing>
      </w:r>
      <w:r w:rsidDel="00000000" w:rsidR="00000000" w:rsidRPr="00000000">
        <w:rPr>
          <w:rtl w:val="0"/>
        </w:rPr>
      </w:r>
    </w:p>
    <w:p w:rsidR="00000000" w:rsidDel="00000000" w:rsidP="00000000" w:rsidRDefault="00000000" w:rsidRPr="00000000">
      <w:pPr>
        <w:keepNext/>
        <w:pageBreakBefore/>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Figure 3  Structured campus issue reporting form</w:t>
      </w:r>
      <w:r w:rsidDel="00000000" w:rsidR="00000000" w:rsidRPr="00000000">
        <w:rPr>
          <w:rtl w:val="0"/>
        </w:rPr>
      </w:r>
    </w:p>
    <w:p w:rsidR="00000000" w:rsidDel="00000000" w:rsidP="00000000" w:rsidRDefault="00000000" w:rsidRPr="00000000">
      <w:pPr>
        <w:pageBreakBefore w:val="0"/>
        <w:pBdr>
          <w:top w:space="0" w:sz="0" w:val="nil"/>
          <w:left w:space="0" w:sz="0" w:val="nil"/>
          <w:bottom w:space="0" w:sz="0" w:val="nil"/>
          <w:right w:space="0" w:sz="0" w:val="nil"/>
          <w:between w:space="0" w:sz="0" w:val="nil"/>
        </w:pBdr>
        <w:shd w:fill="auto" w:val="clear"/>
        <w:jc w:val="cente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drawing>
          <wp:inline>
            <wp:extent cx="5852160" cy="3486912"/>
            <wp:docPr id="4" name="Picture 4"/>
            <wp:cNvGraphicFramePr>
              <a:graphicFrameLocks noChangeAspect="1"/>
            </wp:cNvGraphicFramePr>
            <a:graphic>
              <a:graphicData uri="http://schemas.openxmlformats.org/drawingml/2006/picture">
                <pic:pic>
                  <pic:nvPicPr>
                    <pic:cNvPr id="0" name="report-form.jpg"/>
                    <pic:cNvPicPr/>
                  </pic:nvPicPr>
                  <pic:blipFill>
                    <a:blip r:embed="rId11"/>
                    <a:stretch>
                      <a:fillRect/>
                    </a:stretch>
                  </pic:blipFill>
                  <pic:spPr>
                    <a:xfrm>
                      <a:off x="0" y="0"/>
                      <a:ext cx="5852160" cy="3486912"/>
                    </a:xfrm>
                    <a:prstGeom prst="rect"/>
                  </pic:spPr>
                </pic:pic>
              </a:graphicData>
            </a:graphic>
          </wp:inline>
        </w:drawing>
      </w:r>
      <w:r w:rsidDel="00000000" w:rsidR="00000000" w:rsidRPr="00000000">
        <w:rPr>
          <w:rtl w:val="0"/>
        </w:rPr>
      </w:r>
    </w:p>
    <w:p w:rsidR="00000000" w:rsidDel="00000000" w:rsidP="00000000" w:rsidRDefault="00000000" w:rsidRPr="00000000">
      <w:pPr>
        <w:keepNext/>
        <w:pageBreakBefore/>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Figure 4  Assignment status and activity history</w:t>
      </w:r>
      <w:r w:rsidDel="00000000" w:rsidR="00000000" w:rsidRPr="00000000">
        <w:rPr>
          <w:rtl w:val="0"/>
        </w:rPr>
      </w:r>
    </w:p>
    <w:p w:rsidR="00000000" w:rsidDel="00000000" w:rsidP="00000000" w:rsidRDefault="00000000" w:rsidRPr="00000000">
      <w:pPr>
        <w:pageBreakBefore w:val="0"/>
        <w:pBdr>
          <w:top w:space="0" w:sz="0" w:val="nil"/>
          <w:left w:space="0" w:sz="0" w:val="nil"/>
          <w:bottom w:space="0" w:sz="0" w:val="nil"/>
          <w:right w:space="0" w:sz="0" w:val="nil"/>
          <w:between w:space="0" w:sz="0" w:val="nil"/>
        </w:pBdr>
        <w:shd w:fill="auto" w:val="clear"/>
        <w:jc w:val="cente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drawing>
          <wp:inline>
            <wp:extent cx="5852160" cy="3486912"/>
            <wp:docPr id="5" name="Picture 5"/>
            <wp:cNvGraphicFramePr>
              <a:graphicFrameLocks noChangeAspect="1"/>
            </wp:cNvGraphicFramePr>
            <a:graphic>
              <a:graphicData uri="http://schemas.openxmlformats.org/drawingml/2006/picture">
                <pic:pic>
                  <pic:nvPicPr>
                    <pic:cNvPr id="0" name="report-detail.jpg"/>
                    <pic:cNvPicPr/>
                  </pic:nvPicPr>
                  <pic:blipFill>
                    <a:blip r:embed="rId12"/>
                    <a:stretch>
                      <a:fillRect/>
                    </a:stretch>
                  </pic:blipFill>
                  <pic:spPr>
                    <a:xfrm>
                      <a:off x="0" y="0"/>
                      <a:ext cx="5852160" cy="3486912"/>
                    </a:xfrm>
                    <a:prstGeom prst="rect"/>
                  </pic:spPr>
                </pic:pic>
              </a:graphicData>
            </a:graphic>
          </wp:inline>
        </w:drawing>
      </w:r>
      <w:r w:rsidDel="00000000" w:rsidR="00000000" w:rsidRPr="00000000">
        <w:rPr>
          <w:rtl w:val="0"/>
        </w:rPr>
      </w:r>
    </w:p>
    <w:p w:rsidR="00000000" w:rsidDel="00000000" w:rsidP="00000000" w:rsidRDefault="00000000" w:rsidRPr="00000000">
      <w:pPr>
        <w:keepNext/>
        <w:pageBreakBefore/>
        <w:pBdr>
          <w:top w:space="0" w:sz="0" w:val="nil"/>
          <w:left w:space="0" w:sz="0" w:val="nil"/>
          <w:bottom w:space="0" w:sz="0" w:val="nil"/>
          <w:right w:space="0" w:sz="0" w:val="nil"/>
          <w:between w:space="0" w:sz="0" w:val="nil"/>
        </w:pBdr>
        <w:shd w:fill="auto" w:val="clea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t>Figure 5  Report list at the 390 pixel mobile breakpoint</w:t>
      </w:r>
      <w:r w:rsidDel="00000000" w:rsidR="00000000" w:rsidRPr="00000000">
        <w:rPr>
          <w:rtl w:val="0"/>
        </w:rPr>
      </w:r>
    </w:p>
    <w:p w:rsidR="00000000" w:rsidDel="00000000" w:rsidP="00000000" w:rsidRDefault="00000000" w:rsidRPr="00000000">
      <w:pPr>
        <w:pageBreakBefore w:val="0"/>
        <w:pBdr>
          <w:top w:space="0" w:sz="0" w:val="nil"/>
          <w:left w:space="0" w:sz="0" w:val="nil"/>
          <w:bottom w:space="0" w:sz="0" w:val="nil"/>
          <w:right w:space="0" w:sz="0" w:val="nil"/>
          <w:between w:space="0" w:sz="0" w:val="nil"/>
        </w:pBdr>
        <w:shd w:fill="auto" w:val="clear"/>
        <w:jc w:val="center"/>
        <w:rPr>
          <w:rFonts w:ascii="Roboto Condensed" w:cs="Roboto Condensed" w:eastAsia="Roboto Condensed" w:hAnsi="Roboto Condensed"/>
          <w:sz w:val="22"/>
          <w:szCs w:val="22"/>
        </w:rPr>
      </w:pPr>
      <w:r w:rsidDel="00000000" w:rsidR="00000000" w:rsidRPr="00000000">
        <w:rPr>
          <w:rFonts w:ascii="Roboto Condensed" w:cs="Roboto Condensed" w:eastAsia="Roboto Condensed" w:hAnsi="Roboto Condensed"/>
          <w:rtl w:val="0"/>
        </w:rPr>
        <w:drawing>
          <wp:inline>
            <wp:extent cx="2834640" cy="6130381"/>
            <wp:docPr id="6" name="Picture 6"/>
            <wp:cNvGraphicFramePr>
              <a:graphicFrameLocks noChangeAspect="1"/>
            </wp:cNvGraphicFramePr>
            <a:graphic>
              <a:graphicData uri="http://schemas.openxmlformats.org/drawingml/2006/picture">
                <pic:pic>
                  <pic:nvPicPr>
                    <pic:cNvPr id="0" name="mobile.jpg"/>
                    <pic:cNvPicPr/>
                  </pic:nvPicPr>
                  <pic:blipFill>
                    <a:blip r:embed="rId13"/>
                    <a:stretch>
                      <a:fillRect/>
                    </a:stretch>
                  </pic:blipFill>
                  <pic:spPr>
                    <a:xfrm>
                      <a:off x="0" y="0"/>
                      <a:ext cx="2834640" cy="6130381"/>
                    </a:xfrm>
                    <a:prstGeom prst="rect"/>
                  </pic:spPr>
                </pic:pic>
              </a:graphicData>
            </a:graphic>
          </wp:inline>
        </w:drawing>
      </w:r>
      <w:r w:rsidDel="00000000" w:rsidR="00000000" w:rsidRPr="00000000">
        <w:rPr>
          <w:rtl w:val="0"/>
        </w:rPr>
      </w:r>
    </w:p>
    <w:sectPr>
      <w:footerReference r:id="rId7" w:type="default"/>
      <w:footerReference r:id="rId8" w:type="first"/>
      <w:pgSz w:h="15840" w:w="12240" w:orient="portrait"/>
      <w:pgMar w:bottom="1440" w:top="1440" w:left="1440" w:right="1440" w:header="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Trebuchet MS"/>
  <w:font w:name="Roboto Condense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Oswald">
    <w:embedRegular w:fontKey="{00000000-0000-0000-0000-000000000000}" r:id="rId5" w:subsetted="0"/>
    <w:embedBold w:fontKey="{00000000-0000-0000-0000-000000000000}" r:id="rId6" w:subsetted="0"/>
  </w:font>
  <w:font w:name="Droid Serif"/>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28">
    <w:pPr>
      <w:rPr>
        <w:rFonts w:ascii="Roboto Condensed" w:cs="Roboto Condensed" w:eastAsia="Roboto Condensed" w:hAnsi="Roboto Condensed"/>
      </w:rPr>
    </w:pPr>
    <w:r w:rsidDel="00000000" w:rsidR="00000000" w:rsidRPr="00000000">
      <w:rPr>
        <w:rtl w:val="0"/>
      </w:rPr>
    </w:r>
  </w:p>
  <w:p w:rsidR="00000000" w:rsidDel="00000000" w:rsidP="00000000" w:rsidRDefault="00000000" w:rsidRPr="00000000" w14:paraId="00000029">
    <w:pPr>
      <w:pStyle w:val="Heading4"/>
      <w:pageBreakBefore w:val="0"/>
      <w:pBdr>
        <w:top w:space="0" w:sz="0" w:val="nil"/>
        <w:left w:space="0" w:sz="0" w:val="nil"/>
        <w:bottom w:space="0" w:sz="0" w:val="nil"/>
        <w:right w:space="0" w:sz="0" w:val="nil"/>
        <w:between w:space="0" w:sz="0" w:val="nil"/>
      </w:pBdr>
      <w:shd w:fill="auto" w:val="clear"/>
      <w:jc w:val="center"/>
      <w:rPr>
        <w:b w:val="1"/>
      </w:rPr>
    </w:pPr>
    <w:bookmarkStart w:colFirst="0" w:colLast="0" w:name="_37o5xb65948r" w:id="14"/>
    <w:bookmarkEnd w:id="14"/>
    <w:r w:rsidDel="00000000" w:rsidR="00000000" w:rsidRPr="00000000">
      <w:rPr>
        <w:rFonts w:ascii="Roboto Condensed" w:cs="Roboto Condensed" w:eastAsia="Roboto Condensed" w:hAnsi="Roboto Condensed"/>
        <w:b w:val="1"/>
      </w:rPr>
      <w:fldChar w:fldCharType="begin"/>
      <w:instrText xml:space="preserve">PAGE</w:instrText>
      <w:fldChar w:fldCharType="separate"/>
      <w:fldChar w:fldCharType="end"/>
    </w:r>
    <w:r w:rsidDel="00000000" w:rsidR="00000000" w:rsidRPr="00000000">
      <w:rPr>
        <w:rFonts w:ascii="Roboto Condensed" w:cs="Roboto Condensed" w:eastAsia="Roboto Condensed" w:hAnsi="Roboto Condensed"/>
        <w:b w:val="1"/>
        <w:rtl w:val="0"/>
      </w:rPr>
      <w:t xml:space="preserve"> </w:t>
    </w:r>
    <w:r w:rsidDel="00000000" w:rsidR="00000000" w:rsidRPr="00000000">
      <w:rPr>
        <w:rtl w:val="0"/>
      </w:rPr>
      <w:t xml:space="preserve"> </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2A">
    <w:pPr>
      <w:pStyle w:val="Heading4"/>
      <w:pageBreakBefore w:val="0"/>
      <w:pBdr>
        <w:top w:space="0" w:sz="0" w:val="nil"/>
        <w:left w:space="0" w:sz="0" w:val="nil"/>
        <w:bottom w:space="0" w:sz="0" w:val="nil"/>
        <w:right w:space="0" w:sz="0" w:val="nil"/>
        <w:between w:space="0" w:sz="0" w:val="nil"/>
      </w:pBdr>
      <w:shd w:fill="auto" w:val="clear"/>
      <w:rPr/>
    </w:pPr>
    <w:bookmarkStart w:colFirst="0" w:colLast="0" w:name="_y0ojsicse0ov" w:id="15"/>
    <w:bookmarkEnd w:id="15"/>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Droid Serif" w:cs="Droid Serif" w:eastAsia="Droid Serif" w:hAnsi="Droid Serif"/>
        <w:color w:val="666666"/>
        <w:sz w:val="22"/>
        <w:szCs w:val="22"/>
        <w:lang w:val="en"/>
      </w:rPr>
    </w:rPrDefault>
    <w:pPrDefault>
      <w:pPr>
        <w:widowControl w:val="0"/>
        <w:spacing w:before="200" w:line="312"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pageBreakBefore w:val="0"/>
      <w:spacing w:before="480" w:lineRule="auto"/>
    </w:pPr>
    <w:rPr>
      <w:rFonts w:ascii="Oswald" w:cs="Oswald" w:eastAsia="Oswald" w:hAnsi="Oswald"/>
      <w:color w:val="b45f06"/>
      <w:sz w:val="28"/>
      <w:szCs w:val="28"/>
    </w:rPr>
  </w:style>
  <w:style w:type="paragraph" w:styleId="Heading2">
    <w:name w:val="heading 2"/>
    <w:basedOn w:val="Normal"/>
    <w:next w:val="Normal"/>
    <w:pPr>
      <w:pageBreakBefore w:val="0"/>
      <w:spacing w:after="0" w:line="240" w:lineRule="auto"/>
    </w:pPr>
    <w:rPr>
      <w:rFonts w:ascii="Oswald" w:cs="Oswald" w:eastAsia="Oswald" w:hAnsi="Oswald"/>
      <w:color w:val="783f04"/>
    </w:rPr>
  </w:style>
  <w:style w:type="paragraph" w:styleId="Heading3">
    <w:name w:val="heading 3"/>
    <w:basedOn w:val="Normal"/>
    <w:next w:val="Normal"/>
    <w:pPr>
      <w:pageBreakBefore w:val="0"/>
      <w:spacing w:line="240" w:lineRule="auto"/>
      <w:jc w:val="center"/>
    </w:pPr>
    <w:rPr>
      <w:b w:val="1"/>
      <w:color w:val="783f04"/>
      <w:sz w:val="36"/>
      <w:szCs w:val="36"/>
    </w:rPr>
  </w:style>
  <w:style w:type="paragraph" w:styleId="Heading4">
    <w:name w:val="heading 4"/>
    <w:basedOn w:val="Normal"/>
    <w:next w:val="Normal"/>
    <w:pPr>
      <w:pageBreakBefore w:val="0"/>
    </w:pPr>
    <w:rPr>
      <w:rFonts w:ascii="Oswald" w:cs="Oswald" w:eastAsia="Oswald" w:hAnsi="Oswald"/>
      <w:sz w:val="22"/>
      <w:szCs w:val="22"/>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color w:val="666666"/>
      <w:sz w:val="22"/>
      <w:szCs w:val="22"/>
    </w:rPr>
  </w:style>
  <w:style w:type="paragraph" w:styleId="Title">
    <w:name w:val="Title"/>
    <w:basedOn w:val="Normal"/>
    <w:next w:val="Normal"/>
    <w:pPr>
      <w:pageBreakBefore w:val="0"/>
      <w:spacing w:line="240" w:lineRule="auto"/>
      <w:jc w:val="center"/>
    </w:pPr>
    <w:rPr>
      <w:rFonts w:ascii="Oswald" w:cs="Oswald" w:eastAsia="Oswald" w:hAnsi="Oswald"/>
      <w:color w:val="b45f06"/>
      <w:sz w:val="84"/>
      <w:szCs w:val="84"/>
    </w:rPr>
  </w:style>
  <w:style w:type="paragraph" w:styleId="Subtitle">
    <w:name w:val="Subtitle"/>
    <w:basedOn w:val="Normal"/>
    <w:next w:val="Normal"/>
    <w:pPr>
      <w:pageBreakBefore w:val="0"/>
      <w:spacing w:before="120" w:lineRule="auto"/>
      <w:jc w:val="center"/>
    </w:pPr>
    <w:rPr>
      <w:i w:val="1"/>
      <w:sz w:val="26"/>
      <w:szCs w:val="26"/>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image2.jpg"/><Relationship Id="rId10" Type="http://schemas.openxmlformats.org/officeDocument/2006/relationships/image" Target="media/image3.jpg"/><Relationship Id="rId11" Type="http://schemas.openxmlformats.org/officeDocument/2006/relationships/image" Target="media/image4.jpg"/><Relationship Id="rId12" Type="http://schemas.openxmlformats.org/officeDocument/2006/relationships/image" Target="media/image5.jpg"/><Relationship Id="rId13" Type="http://schemas.openxmlformats.org/officeDocument/2006/relationships/image" Target="media/image6.jpg"/></Relationships>
</file>

<file path=word/_rels/fontTable.xml.rels><?xml version="1.0" encoding="UTF-8" standalone="yes"?><Relationships xmlns="http://schemas.openxmlformats.org/package/2006/relationships"><Relationship Id="rId1" Type="http://schemas.openxmlformats.org/officeDocument/2006/relationships/font" Target="fonts/RobotoCondensed-regular.ttf"/><Relationship Id="rId2" Type="http://schemas.openxmlformats.org/officeDocument/2006/relationships/font" Target="fonts/RobotoCondensed-bold.ttf"/><Relationship Id="rId3" Type="http://schemas.openxmlformats.org/officeDocument/2006/relationships/font" Target="fonts/RobotoCondensed-italic.ttf"/><Relationship Id="rId4" Type="http://schemas.openxmlformats.org/officeDocument/2006/relationships/font" Target="fonts/RobotoCondensed-boldItalic.ttf"/><Relationship Id="rId5" Type="http://schemas.openxmlformats.org/officeDocument/2006/relationships/font" Target="fonts/Oswald-regular.ttf"/><Relationship Id="rId6" Type="http://schemas.openxmlformats.org/officeDocument/2006/relationships/font" Target="fonts/Oswald-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