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Participant Pack — P03</w:t>
      </w:r>
    </w:p>
    <w:p>
      <w:r>
        <w:t>Modern SharePoint Online for Administrators (3-Day, 2026 aligned)</w:t>
      </w:r>
    </w:p>
    <w:p>
      <w:r>
        <w:t>Scenario: Project Northwind Intranet Modernization</w:t>
      </w:r>
    </w:p>
    <w:p>
      <w:r>
        <w:t>Date: 2026-02-09</w:t>
      </w:r>
    </w:p>
    <w:p>
      <w:pPr>
        <w:pStyle w:val="Heading2"/>
      </w:pPr>
      <w:r>
        <w:t>Your lab naming</w:t>
      </w:r>
    </w:p>
    <w:p>
      <w:r>
        <w:t>Participant ID: P03</w:t>
      </w:r>
    </w:p>
    <w:p>
      <w:r>
        <w:t>Primary practice site (persistent): NW-P03-ProjectSite</w:t>
      </w:r>
    </w:p>
    <w:p>
      <w:r>
        <w:t>Module 4 library artifact: NW-P03-Contracts</w:t>
      </w:r>
    </w:p>
    <w:p>
      <w:pPr>
        <w:pStyle w:val="Heading2"/>
      </w:pPr>
      <w:r>
        <w:t>Shared-tenant safety rules (quick)</w:t>
      </w:r>
    </w:p>
    <w:p>
      <w:pPr>
        <w:pStyle w:val="ListBullet"/>
      </w:pPr>
      <w:r>
        <w:t>Only change content/settings inside your own NW-Pxx artifacts.</w:t>
      </w:r>
    </w:p>
    <w:p>
      <w:pPr>
        <w:pStyle w:val="ListBullet"/>
      </w:pPr>
      <w:r>
        <w:t>Treat tenant-wide settings as Trainer-only.</w:t>
      </w:r>
    </w:p>
    <w:p>
      <w:pPr>
        <w:pStyle w:val="ListBullet"/>
      </w:pPr>
      <w:r>
        <w:t>Do not invite external guests unless the trainer explicitly asks.</w:t>
      </w:r>
    </w:p>
    <w:p>
      <w:pPr>
        <w:pStyle w:val="ListBullet"/>
      </w:pPr>
      <w:r>
        <w:t>If you break inheritance, keep unique permissions minimal (library boundary first).</w:t>
      </w:r>
    </w:p>
    <w:p>
      <w:pPr>
        <w:pStyle w:val="Heading2"/>
      </w:pPr>
      <w:r>
        <w:t>Quick checklist</w:t>
      </w:r>
    </w:p>
    <w:p>
      <w:pPr>
        <w:pStyle w:val="ListNumber"/>
      </w:pPr>
      <w:r>
        <w:t>Confirm you can access SharePoint admin center (read-only verification is fine).</w:t>
      </w:r>
    </w:p>
    <w:p>
      <w:pPr>
        <w:pStyle w:val="ListNumber"/>
      </w:pPr>
      <w:r>
        <w:t>Confirm your NW-Pxx-ProjectSite URL is recorded in the tracker.</w:t>
      </w:r>
    </w:p>
    <w:p>
      <w:pPr>
        <w:pStyle w:val="ListNumber"/>
      </w:pPr>
      <w:r>
        <w:t>Module 4: Create NW-Pxx-Contracts library and folders 01-Drafts / 02-InReview / 03-Final.</w:t>
      </w:r>
    </w:p>
    <w:p>
      <w:pPr>
        <w:pStyle w:val="ListNumber"/>
      </w:pPr>
      <w:r>
        <w:t>Module 4: Break inheritance at library, and at one folder only (03-Final).</w:t>
      </w:r>
    </w:p>
    <w:p>
      <w:pPr>
        <w:pStyle w:val="ListNumber"/>
      </w:pPr>
      <w:r>
        <w:t>Validate access using Check Permissions and Manage access.</w:t>
      </w:r>
    </w:p>
    <w:p>
      <w:pPr>
        <w:pStyle w:val="ListNumber"/>
      </w:pPr>
      <w:r>
        <w:t>Module 5: Create (or use fallback) NW-Pxx-ContractType term set + add managed metadata column.</w:t>
      </w:r>
    </w:p>
    <w:p>
      <w:pPr>
        <w:pStyle w:val="ListNumber"/>
      </w:pPr>
      <w:r>
        <w:t>Module 6: Upload search seed docs + validate you can find them via search.</w:t>
      </w:r>
    </w:p>
    <w:p>
      <w:pPr>
        <w:pStyle w:val="ListNumber"/>
      </w:pPr>
      <w:r>
        <w:t>Module 7: Create NW-Pxx-AppRequests list + apply column and view formatting JSON.</w:t>
      </w:r>
    </w:p>
    <w:p>
      <w:pPr>
        <w:pStyle w:val="ListNumber"/>
      </w:pPr>
      <w:r>
        <w:t>Module 8: Upload FAKE compliance doc + apply sensitivity/retention labels (if published) + complete worksheet.</w:t>
      </w:r>
    </w:p>
    <w:p>
      <w:pPr>
        <w:pStyle w:val="ListNumber"/>
      </w:pPr>
      <w:r>
        <w:t>Module 9: Observe OneDrive tenant settings + complete worksheet; do internal-only sharing test.</w:t>
      </w:r>
    </w:p>
    <w:p>
      <w:pPr>
        <w:pStyle w:val="ListNumber"/>
      </w:pPr>
      <w:r>
        <w:t>Module 10: Run PowerShell reporting (SPO) scoped to NW-Pxx + export CSV; optional Graph connect if trainer approves.</w:t>
      </w:r>
    </w:p>
    <w:p>
      <w:pPr>
        <w:pStyle w:val="ListNumber"/>
      </w:pPr>
      <w:r>
        <w:t>Module 11: Complete ops worksheets (incident triage, lifecycle, external sharing governance) + provide a change request summary.</w:t>
      </w:r>
    </w:p>
    <w:p>
      <w:pPr>
        <w:pStyle w:val="ListNumber"/>
      </w:pPr>
      <w:r>
        <w:t>Module 12 (optional): Build an AppRequests approval flow + customize the list form (Power Apps) + record governance notes.</w:t>
      </w:r>
    </w:p>
    <w:p>
      <w:pPr>
        <w:pStyle w:val="Heading2"/>
      </w:pPr>
      <w:r>
        <w:t>Notes</w:t>
      </w:r>
    </w:p>
    <w:p>
      <w:r>
        <w:t>Use this page to jot down any URLs, group names, and screenshots you want to keep for the next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