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b/>
          <w:b/>
          <w:bCs/>
          <w:color w:val="4285F4"/>
          <w:sz w:val="24"/>
          <w:szCs w:val="24"/>
          <w:shd w:fill="FFFFFF" w:val="clear"/>
        </w:rPr>
      </w:pPr>
      <w:r>
        <w:rPr>
          <w:rFonts w:ascii="Liberation Sans" w:hAnsi="Liberation Sans"/>
          <w:b/>
          <w:bCs/>
          <w:color w:val="4285F4"/>
          <w:sz w:val="24"/>
          <w:szCs w:val="24"/>
          <w:shd w:fill="FFFFFF" w:val="clear"/>
        </w:rPr>
        <w:t>Project Requirements Document: Cyclistic</w:t>
      </w:r>
    </w:p>
    <w:p>
      <w:pPr>
        <w:pStyle w:val="Normal"/>
        <w:bidi w:val="0"/>
        <w:jc w:val="left"/>
        <w:rPr>
          <w:rFonts w:ascii="Liberation Sans" w:hAnsi="Liberation Sans"/>
          <w:sz w:val="18"/>
          <w:szCs w:val="18"/>
        </w:rPr>
      </w:pPr>
      <w:r>
        <w:rPr>
          <w:rFonts w:ascii="Liberation Sans" w:hAnsi="Liberation Sans"/>
          <w:sz w:val="18"/>
          <w:szCs w:val="18"/>
        </w:rPr>
        <w:t xml:space="preserve">                                                                                        </w:t>
      </w:r>
    </w:p>
    <w:p>
      <w:pPr>
        <w:pStyle w:val="Normal"/>
        <w:bidi w:val="0"/>
        <w:jc w:val="left"/>
        <w:rPr>
          <w:rFonts w:ascii="Liberation Sans" w:hAnsi="Liberation Sans"/>
          <w:sz w:val="18"/>
          <w:szCs w:val="18"/>
        </w:rPr>
      </w:pPr>
      <w:r>
        <w:rPr>
          <w:rStyle w:val="Destaquemayor"/>
          <w:rFonts w:eastAsia="Noto Serif CJK SC" w:cs="Lohit Devanagari" w:ascii="Liberation Sans" w:hAnsi="Liberation Sans"/>
          <w:color w:val="4285F4"/>
          <w:sz w:val="18"/>
          <w:szCs w:val="18"/>
        </w:rPr>
        <w:t>BI Analyst</w:t>
      </w:r>
      <w:r>
        <w:rPr>
          <w:rFonts w:ascii="Liberation Sans" w:hAnsi="Liberation Sans"/>
          <w:sz w:val="18"/>
          <w:szCs w:val="18"/>
        </w:rPr>
        <w:t xml:space="preserve">: </w:t>
      </w:r>
      <w:r>
        <w:rPr>
          <w:rFonts w:ascii="Liberation Sans" w:hAnsi="Liberation Sans"/>
          <w:sz w:val="18"/>
          <w:szCs w:val="18"/>
        </w:rPr>
        <w:t>Alberto Jiménez</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Style w:val="Destaquemayor"/>
          <w:rFonts w:eastAsia="Noto Serif CJK SC" w:cs="Lohit Devanagari" w:ascii="Liberation Sans" w:hAnsi="Liberation Sans"/>
          <w:color w:val="4285F4"/>
          <w:sz w:val="18"/>
          <w:szCs w:val="18"/>
        </w:rPr>
        <w:t>Client/Sponsor:</w:t>
      </w:r>
      <w:r>
        <w:rPr>
          <w:rFonts w:ascii="Liberation Sans" w:hAnsi="Liberation Sans"/>
          <w:sz w:val="18"/>
          <w:szCs w:val="18"/>
        </w:rPr>
        <w:t xml:space="preserve"> Cyclistic &amp; New York City</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Style w:val="Destaquemayor"/>
          <w:rFonts w:eastAsia="Noto Serif CJK SC" w:cs="Lohit Devanagari" w:ascii="Liberation Sans" w:hAnsi="Liberation Sans"/>
          <w:color w:val="4285F4"/>
          <w:sz w:val="18"/>
          <w:szCs w:val="18"/>
        </w:rPr>
        <w:t>Purpose:</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Style w:val="Destaquemayor"/>
          <w:rFonts w:eastAsia="Noto Serif CJK SC" w:cs="Lohit Devanagari" w:ascii="Liberation Sans" w:hAnsi="Liberation Sans"/>
          <w:b w:val="false"/>
          <w:bCs w:val="false"/>
          <w:color w:val="000000"/>
          <w:sz w:val="18"/>
          <w:szCs w:val="18"/>
        </w:rPr>
        <w:t xml:space="preserve">Cyclistic's Customer Growth Team is creating a business plan for next year. </w:t>
      </w:r>
      <w:r>
        <w:rPr>
          <w:rStyle w:val="Destaquemayor"/>
          <w:rFonts w:eastAsia="Noto Serif CJK SC" w:cs="Lohit Devanagari" w:ascii="Liberation Sans" w:hAnsi="Liberation Sans"/>
          <w:b w:val="false"/>
          <w:bCs w:val="false"/>
          <w:sz w:val="18"/>
          <w:szCs w:val="18"/>
        </w:rPr>
        <w:t xml:space="preserve">The aim of this project is to improve strategic decision making at Cyclistic by providing deep insights into user behaviour and bicycle demand. </w:t>
      </w:r>
      <w:r>
        <w:rPr>
          <w:rStyle w:val="Destaquemayor"/>
          <w:rFonts w:eastAsia="Noto Serif CJK SC" w:cs="Lohit Devanagari" w:ascii="Liberation Sans" w:hAnsi="Liberation Sans"/>
          <w:b w:val="false"/>
          <w:bCs w:val="false"/>
          <w:color w:val="000000"/>
          <w:sz w:val="18"/>
          <w:szCs w:val="18"/>
        </w:rPr>
        <w:t>The dataset includes millions of rides, so the team wants a dashboard that summarizes key insights.</w:t>
      </w:r>
      <w:r>
        <w:rPr>
          <w:rStyle w:val="Destaquemayor"/>
          <w:rFonts w:eastAsia="Noto Serif CJK SC" w:cs="Lohit Devanagari" w:ascii="Liberation Sans" w:hAnsi="Liberation Sans"/>
          <w:b w:val="false"/>
          <w:bCs w:val="false"/>
          <w:sz w:val="18"/>
          <w:szCs w:val="18"/>
        </w:rPr>
        <w:t xml:space="preserve">This will enable optimising bicycle distribution, identifying new business opportunities and increasing customer satisfaction having in count </w:t>
      </w:r>
      <w:r>
        <w:rPr>
          <w:rStyle w:val="Destaquemayor"/>
          <w:rFonts w:eastAsia="Noto Serif CJK SC" w:cs="Lohit Devanagari" w:ascii="Liberation Sans" w:hAnsi="Liberation Sans"/>
          <w:b w:val="false"/>
          <w:bCs w:val="false"/>
          <w:color w:val="000000"/>
          <w:sz w:val="18"/>
          <w:szCs w:val="18"/>
        </w:rPr>
        <w:t>Peak usage times, popular routes, and seasonal variations view must include key data points that are summarized and aggregated in order for the leadership team to get a clear vision of how customers are using Cyclistic.</w:t>
      </w:r>
    </w:p>
    <w:p>
      <w:pPr>
        <w:pStyle w:val="Normal"/>
        <w:bidi w:val="0"/>
        <w:jc w:val="left"/>
        <w:rPr>
          <w:rStyle w:val="Destaquemayor"/>
          <w:rFonts w:ascii="Liberation Sans" w:hAnsi="Liberation Sans" w:eastAsia="Noto Serif CJK SC" w:cs="Lohit Devanagari"/>
          <w:b w:val="false"/>
          <w:b w:val="false"/>
          <w:bCs w:val="false"/>
        </w:rPr>
      </w:pPr>
      <w:r>
        <w:rPr>
          <w:rFonts w:ascii="Liberation Sans" w:hAnsi="Liberation Sans"/>
          <w:sz w:val="18"/>
          <w:szCs w:val="18"/>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Key dependencies</w:t>
      </w:r>
    </w:p>
    <w:p>
      <w:pPr>
        <w:pStyle w:val="Ttulo3"/>
        <w:bidi w:val="0"/>
        <w:jc w:val="left"/>
        <w:rPr/>
      </w:pPr>
      <w:r>
        <w:rPr>
          <w:rStyle w:val="Destaquemayor"/>
          <w:rFonts w:eastAsia="Noto Serif CJK SC" w:cs="Lohit Devanagari" w:ascii="Liberation Sans" w:hAnsi="Liberation Sans"/>
          <w:b w:val="false"/>
          <w:bCs w:val="false"/>
          <w:color w:val="auto"/>
          <w:sz w:val="18"/>
          <w:szCs w:val="18"/>
        </w:rPr>
        <w:t>Human Resources:</w:t>
      </w:r>
    </w:p>
    <w:p>
      <w:pPr>
        <w:pStyle w:val="Normal"/>
        <w:widowControl w:val="false"/>
        <w:bidi w:val="0"/>
        <w:spacing w:lineRule="auto" w:line="360" w:before="100" w:after="200"/>
        <w:jc w:val="left"/>
        <w:rPr>
          <w:rFonts w:ascii="Liberation Sans" w:hAnsi="Liberation Sans"/>
          <w:sz w:val="18"/>
          <w:szCs w:val="18"/>
        </w:rPr>
      </w:pPr>
      <w:r>
        <w:rPr>
          <w:rStyle w:val="Destaquemayor"/>
          <w:rFonts w:eastAsia="Arial" w:cs="Arial" w:ascii="Liberation Sans" w:hAnsi="Liberation Sans"/>
          <w:b w:val="false"/>
          <w:bCs w:val="false"/>
          <w:color w:val="000000"/>
          <w:sz w:val="18"/>
          <w:szCs w:val="18"/>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p>
    <w:p>
      <w:pPr>
        <w:pStyle w:val="Ttulo3"/>
        <w:numPr>
          <w:ilvl w:val="0"/>
          <w:numId w:val="2"/>
        </w:numPr>
        <w:bidi w:val="0"/>
        <w:jc w:val="left"/>
        <w:rPr/>
      </w:pPr>
      <w:r>
        <w:rPr>
          <w:rStyle w:val="Destaquemayor"/>
          <w:rFonts w:eastAsia="Noto Serif CJK SC" w:cs="Lohit Devanagari" w:ascii="Liberation Sans" w:hAnsi="Liberation Sans"/>
          <w:b w:val="false"/>
          <w:bCs w:val="false"/>
          <w:color w:val="auto"/>
          <w:sz w:val="18"/>
          <w:szCs w:val="18"/>
        </w:rPr>
        <w:t>Team Project:</w:t>
      </w:r>
    </w:p>
    <w:p>
      <w:pPr>
        <w:pStyle w:val="Ttulo3"/>
        <w:numPr>
          <w:ilvl w:val="1"/>
          <w:numId w:val="2"/>
        </w:numPr>
        <w:bidi w:val="0"/>
        <w:spacing w:before="26" w:after="6"/>
        <w:jc w:val="left"/>
        <w:rPr/>
      </w:pPr>
      <w:r>
        <w:rPr>
          <w:rFonts w:ascii="Liberation Sans" w:hAnsi="Liberation Sans"/>
          <w:b w:val="false"/>
          <w:bCs w:val="false"/>
          <w:sz w:val="18"/>
          <w:szCs w:val="18"/>
        </w:rPr>
        <w:t>A</w:t>
      </w:r>
      <w:r>
        <w:rPr>
          <w:rFonts w:ascii="Liberation Sans" w:hAnsi="Liberation Sans"/>
          <w:b w:val="false"/>
          <w:bCs w:val="false"/>
          <w:sz w:val="18"/>
          <w:szCs w:val="18"/>
        </w:rPr>
        <w:t xml:space="preserve">lberto </w:t>
      </w:r>
      <w:r>
        <w:rPr>
          <w:rFonts w:ascii="Liberation Sans" w:hAnsi="Liberation Sans"/>
          <w:b w:val="false"/>
          <w:bCs w:val="false"/>
          <w:sz w:val="18"/>
          <w:szCs w:val="18"/>
        </w:rPr>
        <w:t>J</w:t>
      </w:r>
      <w:r>
        <w:rPr>
          <w:rFonts w:ascii="Liberation Sans" w:hAnsi="Liberation Sans"/>
          <w:b w:val="false"/>
          <w:bCs w:val="false"/>
          <w:sz w:val="18"/>
          <w:szCs w:val="18"/>
        </w:rPr>
        <w:t>iménez</w:t>
      </w:r>
      <w:r>
        <w:rPr>
          <w:rFonts w:ascii="Liberation Sans" w:hAnsi="Liberation Sans"/>
          <w:b w:val="false"/>
          <w:bCs w:val="false"/>
          <w:sz w:val="18"/>
          <w:szCs w:val="18"/>
        </w:rPr>
        <w:t xml:space="preserve">, </w:t>
      </w:r>
      <w:r>
        <w:rPr>
          <w:rFonts w:ascii="Liberation Sans" w:hAnsi="Liberation Sans"/>
          <w:b w:val="false"/>
          <w:bCs w:val="false"/>
          <w:sz w:val="18"/>
          <w:szCs w:val="18"/>
        </w:rPr>
        <w:t xml:space="preserve">BI Analyst: </w:t>
      </w:r>
    </w:p>
    <w:p>
      <w:pPr>
        <w:pStyle w:val="Ttulo3"/>
        <w:numPr>
          <w:ilvl w:val="1"/>
          <w:numId w:val="2"/>
        </w:numPr>
        <w:bidi w:val="0"/>
        <w:spacing w:before="26" w:after="6"/>
        <w:jc w:val="left"/>
        <w:rPr>
          <w:rFonts w:ascii="Liberation Sans" w:hAnsi="Liberation Sans"/>
          <w:b w:val="false"/>
          <w:b w:val="false"/>
          <w:bCs w:val="false"/>
          <w:sz w:val="18"/>
          <w:szCs w:val="18"/>
        </w:rPr>
      </w:pPr>
      <w:r>
        <w:rPr>
          <w:rFonts w:ascii="Liberation Sans" w:hAnsi="Liberation Sans"/>
          <w:b w:val="false"/>
          <w:bCs w:val="false"/>
          <w:sz w:val="18"/>
          <w:szCs w:val="18"/>
        </w:rPr>
        <w:t>Adhira Patel, Estratega de API</w:t>
      </w:r>
    </w:p>
    <w:p>
      <w:pPr>
        <w:pStyle w:val="Ttulo3"/>
        <w:numPr>
          <w:ilvl w:val="1"/>
          <w:numId w:val="2"/>
        </w:numPr>
        <w:bidi w:val="0"/>
        <w:spacing w:before="26" w:after="6"/>
        <w:jc w:val="left"/>
        <w:rPr>
          <w:rFonts w:ascii="Liberation Sans" w:hAnsi="Liberation Sans"/>
          <w:b w:val="false"/>
          <w:b w:val="false"/>
          <w:bCs w:val="false"/>
          <w:sz w:val="18"/>
          <w:szCs w:val="18"/>
        </w:rPr>
      </w:pPr>
      <w:r>
        <w:rPr>
          <w:rFonts w:ascii="Liberation Sans" w:hAnsi="Liberation Sans"/>
          <w:b w:val="false"/>
          <w:bCs w:val="false"/>
          <w:sz w:val="18"/>
          <w:szCs w:val="18"/>
        </w:rPr>
        <w:t>Megan Pirato, Especialista en Almacenamiento de datos</w:t>
      </w:r>
    </w:p>
    <w:p>
      <w:pPr>
        <w:pStyle w:val="Ttulo3"/>
        <w:numPr>
          <w:ilvl w:val="1"/>
          <w:numId w:val="2"/>
        </w:numPr>
        <w:bidi w:val="0"/>
        <w:spacing w:before="26" w:after="6"/>
        <w:jc w:val="left"/>
        <w:rPr>
          <w:rFonts w:ascii="Liberation Sans" w:hAnsi="Liberation Sans"/>
          <w:b w:val="false"/>
          <w:b w:val="false"/>
          <w:bCs w:val="false"/>
          <w:sz w:val="18"/>
          <w:szCs w:val="18"/>
        </w:rPr>
      </w:pPr>
      <w:r>
        <w:rPr>
          <w:rFonts w:ascii="Liberation Sans" w:hAnsi="Liberation Sans"/>
          <w:b w:val="false"/>
          <w:bCs w:val="false"/>
          <w:sz w:val="18"/>
          <w:szCs w:val="18"/>
        </w:rPr>
        <w:t xml:space="preserve">Rick Andersson, Director, Gobierno de datos </w:t>
      </w:r>
    </w:p>
    <w:p>
      <w:pPr>
        <w:pStyle w:val="Ttulo3"/>
        <w:numPr>
          <w:ilvl w:val="1"/>
          <w:numId w:val="2"/>
        </w:numPr>
        <w:bidi w:val="0"/>
        <w:spacing w:before="26" w:after="6"/>
        <w:jc w:val="left"/>
        <w:rPr>
          <w:rFonts w:ascii="Liberation Sans" w:hAnsi="Liberation Sans"/>
          <w:b w:val="false"/>
          <w:b w:val="false"/>
          <w:bCs w:val="false"/>
          <w:sz w:val="18"/>
          <w:szCs w:val="18"/>
        </w:rPr>
      </w:pPr>
      <w:r>
        <w:rPr>
          <w:rFonts w:ascii="Liberation Sans" w:hAnsi="Liberation Sans"/>
          <w:b w:val="false"/>
          <w:bCs w:val="false"/>
          <w:sz w:val="18"/>
          <w:szCs w:val="18"/>
        </w:rPr>
        <w:t>Tessa Blackwell, Analista de datos</w:t>
      </w:r>
    </w:p>
    <w:p>
      <w:pPr>
        <w:pStyle w:val="Ttulo3"/>
        <w:numPr>
          <w:ilvl w:val="1"/>
          <w:numId w:val="2"/>
        </w:numPr>
        <w:bidi w:val="0"/>
        <w:spacing w:before="26" w:after="6"/>
        <w:jc w:val="left"/>
        <w:rPr>
          <w:rFonts w:ascii="Liberation Sans" w:hAnsi="Liberation Sans"/>
          <w:b w:val="false"/>
          <w:b w:val="false"/>
          <w:bCs w:val="false"/>
          <w:sz w:val="18"/>
          <w:szCs w:val="18"/>
        </w:rPr>
      </w:pPr>
      <w:r>
        <w:rPr>
          <w:rFonts w:ascii="Liberation Sans" w:hAnsi="Liberation Sans"/>
          <w:b w:val="false"/>
          <w:bCs w:val="false"/>
          <w:sz w:val="18"/>
          <w:szCs w:val="18"/>
        </w:rPr>
        <w:t>Brianne Sand, Directora de TI</w:t>
      </w:r>
    </w:p>
    <w:p>
      <w:pPr>
        <w:pStyle w:val="Ttulo3"/>
        <w:numPr>
          <w:ilvl w:val="1"/>
          <w:numId w:val="2"/>
        </w:numPr>
        <w:bidi w:val="0"/>
        <w:spacing w:before="26" w:after="6"/>
        <w:jc w:val="left"/>
        <w:rPr/>
      </w:pPr>
      <w:r>
        <w:rPr>
          <w:rStyle w:val="Destaquemayor"/>
          <w:rFonts w:eastAsia="Noto Serif CJK SC" w:cs="Lohit Devanagari" w:ascii="Liberation Sans" w:hAnsi="Liberation Sans"/>
          <w:b w:val="false"/>
          <w:bCs w:val="false"/>
          <w:color w:val="auto"/>
          <w:sz w:val="18"/>
          <w:szCs w:val="18"/>
        </w:rPr>
        <w:t>Shareefah Hakimi, Gerente de proyectos</w:t>
      </w:r>
    </w:p>
    <w:p>
      <w:pPr>
        <w:pStyle w:val="Cuerpodetexto"/>
        <w:bidi w:val="0"/>
        <w:spacing w:before="0" w:after="26"/>
        <w:ind w:left="0" w:right="0" w:hanging="0"/>
        <w:jc w:val="left"/>
        <w:rPr>
          <w:rStyle w:val="Destaquemayor"/>
          <w:rFonts w:ascii="Liberation Sans" w:hAnsi="Liberation Sans" w:eastAsia="Noto Serif CJK SC" w:cs="Lohit Devanagari"/>
          <w:b w:val="false"/>
          <w:b w:val="false"/>
          <w:bCs w:val="false"/>
          <w:color w:val="auto"/>
          <w:sz w:val="18"/>
          <w:szCs w:val="18"/>
        </w:rPr>
      </w:pPr>
      <w:r>
        <w:rPr/>
      </w:r>
    </w:p>
    <w:p>
      <w:pPr>
        <w:pStyle w:val="Cuerpodetexto"/>
        <w:numPr>
          <w:ilvl w:val="0"/>
          <w:numId w:val="2"/>
        </w:numPr>
        <w:bidi w:val="0"/>
        <w:spacing w:before="0" w:after="26"/>
        <w:jc w:val="left"/>
        <w:rPr/>
      </w:pPr>
      <w:r>
        <w:rPr>
          <w:rStyle w:val="Destaquemayor"/>
          <w:rFonts w:eastAsia="Noto Serif CJK SC" w:cs="Lohit Devanagari" w:ascii="Liberation Sans" w:hAnsi="Liberation Sans"/>
          <w:b w:val="false"/>
          <w:bCs w:val="false"/>
          <w:color w:val="auto"/>
          <w:sz w:val="18"/>
          <w:szCs w:val="18"/>
        </w:rPr>
        <w:t>Approval</w:t>
      </w:r>
      <w:r>
        <w:rPr>
          <w:rStyle w:val="Destaquemayor"/>
          <w:rFonts w:eastAsia="Noto Serif CJK SC" w:cs="Lohit Devanagari" w:ascii="Liberation Sans" w:hAnsi="Liberation Sans"/>
          <w:color w:val="4285F4"/>
          <w:sz w:val="18"/>
          <w:szCs w:val="18"/>
        </w:rPr>
        <w:t>:</w:t>
      </w:r>
    </w:p>
    <w:p>
      <w:pPr>
        <w:pStyle w:val="Normal"/>
        <w:numPr>
          <w:ilvl w:val="1"/>
          <w:numId w:val="3"/>
        </w:numPr>
        <w:bidi w:val="0"/>
        <w:jc w:val="left"/>
        <w:rPr>
          <w:rFonts w:ascii="Liberation Sans" w:hAnsi="Liberation Sans"/>
          <w:sz w:val="18"/>
          <w:szCs w:val="18"/>
        </w:rPr>
      </w:pPr>
      <w:r>
        <w:rPr>
          <w:rStyle w:val="Destaquemayor"/>
          <w:rFonts w:eastAsia="Noto Serif CJK SC" w:cs="Lohit Devanagari" w:ascii="Liberation Sans" w:hAnsi="Liberation Sans"/>
          <w:b w:val="false"/>
          <w:bCs w:val="false"/>
          <w:color w:val="auto"/>
          <w:sz w:val="18"/>
          <w:szCs w:val="18"/>
        </w:rPr>
        <w:t>Jamal Harris, Director, Customer data.</w:t>
      </w:r>
    </w:p>
    <w:p>
      <w:pPr>
        <w:pStyle w:val="Cuerpodetexto"/>
        <w:bidi w:val="0"/>
        <w:jc w:val="left"/>
        <w:rPr>
          <w:rStyle w:val="Destaquemayor"/>
          <w:color w:val="4285F4"/>
        </w:rPr>
      </w:pPr>
      <w:r>
        <w:rPr>
          <w:rFonts w:ascii="Liberation Sans" w:hAnsi="Liberation Sans"/>
          <w:sz w:val="18"/>
          <w:szCs w:val="18"/>
        </w:rPr>
      </w:r>
    </w:p>
    <w:p>
      <w:pPr>
        <w:pStyle w:val="Normal"/>
        <w:bidi w:val="0"/>
        <w:jc w:val="left"/>
        <w:rPr/>
      </w:pPr>
      <w:r>
        <w:rPr>
          <w:rStyle w:val="Destaquemayor"/>
          <w:rFonts w:eastAsia="Noto Serif CJK SC" w:cs="Lohit Devanagari" w:ascii="Liberation Sans" w:hAnsi="Liberation Sans"/>
          <w:b w:val="false"/>
          <w:bCs w:val="false"/>
          <w:sz w:val="18"/>
          <w:szCs w:val="18"/>
        </w:rPr>
        <w:t>Data:</w:t>
      </w:r>
    </w:p>
    <w:p>
      <w:pPr>
        <w:pStyle w:val="Normal"/>
        <w:numPr>
          <w:ilvl w:val="0"/>
          <w:numId w:val="4"/>
        </w:numPr>
        <w:bidi w:val="0"/>
        <w:jc w:val="left"/>
        <w:rPr/>
      </w:pPr>
      <w:r>
        <w:rPr>
          <w:rStyle w:val="Destaquemayor"/>
          <w:rFonts w:eastAsia="Noto Serif CJK SC" w:cs="Lohit Devanagari" w:ascii="Liberation Sans" w:hAnsi="Liberation Sans"/>
          <w:b w:val="false"/>
          <w:bCs w:val="false"/>
          <w:sz w:val="18"/>
          <w:szCs w:val="18"/>
        </w:rPr>
        <w:t>NYC Citi Bike Trips</w:t>
      </w:r>
    </w:p>
    <w:p>
      <w:pPr>
        <w:pStyle w:val="Normal"/>
        <w:numPr>
          <w:ilvl w:val="0"/>
          <w:numId w:val="4"/>
        </w:numPr>
        <w:bidi w:val="0"/>
        <w:jc w:val="left"/>
        <w:rPr/>
      </w:pPr>
      <w:r>
        <w:rPr>
          <w:rStyle w:val="Destaquemayor"/>
          <w:rFonts w:eastAsia="Noto Serif CJK SC" w:cs="Lohit Devanagari" w:ascii="Liberation Sans" w:hAnsi="Liberation Sans"/>
          <w:b w:val="false"/>
          <w:bCs w:val="false"/>
          <w:sz w:val="18"/>
          <w:szCs w:val="18"/>
        </w:rPr>
        <w:t>Census Bureau US Boundaries</w:t>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pPr>
      <w:r>
        <w:rPr>
          <w:rStyle w:val="Destaquemayor"/>
          <w:rFonts w:eastAsia="Noto Serif CJK SC" w:cs="Lohit Devanagari" w:ascii="Liberation Sans" w:hAnsi="Liberation Sans"/>
          <w:b w:val="false"/>
          <w:bCs w:val="false"/>
          <w:sz w:val="18"/>
          <w:szCs w:val="18"/>
        </w:rPr>
        <w:t>Tools:</w:t>
      </w:r>
    </w:p>
    <w:p>
      <w:pPr>
        <w:pStyle w:val="Normal"/>
        <w:numPr>
          <w:ilvl w:val="0"/>
          <w:numId w:val="5"/>
        </w:numPr>
        <w:bidi w:val="0"/>
        <w:jc w:val="left"/>
        <w:rPr/>
      </w:pPr>
      <w:r>
        <w:rPr>
          <w:rStyle w:val="Destaquemayor"/>
          <w:rFonts w:eastAsia="Noto Serif CJK SC" w:cs="Lohit Devanagari" w:ascii="Liberation Sans" w:hAnsi="Liberation Sans"/>
          <w:b w:val="false"/>
          <w:bCs w:val="false"/>
          <w:sz w:val="18"/>
          <w:szCs w:val="18"/>
        </w:rPr>
        <w:t>Public Table</w:t>
      </w:r>
    </w:p>
    <w:p>
      <w:pPr>
        <w:pStyle w:val="Normal"/>
        <w:numPr>
          <w:ilvl w:val="0"/>
          <w:numId w:val="5"/>
        </w:numPr>
        <w:bidi w:val="0"/>
        <w:jc w:val="left"/>
        <w:rPr/>
      </w:pPr>
      <w:r>
        <w:rPr>
          <w:rStyle w:val="Destaquemayor"/>
          <w:rFonts w:eastAsia="Noto Serif CJK SC" w:cs="Lohit Devanagari" w:ascii="Liberation Sans" w:hAnsi="Liberation Sans"/>
          <w:b w:val="false"/>
          <w:bCs w:val="false"/>
          <w:sz w:val="18"/>
          <w:szCs w:val="18"/>
        </w:rPr>
        <w:t>Google Looker</w:t>
      </w:r>
    </w:p>
    <w:p>
      <w:pPr>
        <w:pStyle w:val="Normal"/>
        <w:numPr>
          <w:ilvl w:val="0"/>
          <w:numId w:val="5"/>
        </w:numPr>
        <w:bidi w:val="0"/>
        <w:jc w:val="left"/>
        <w:rPr/>
      </w:pPr>
      <w:r>
        <w:rPr>
          <w:rStyle w:val="Destaquemayor"/>
          <w:rFonts w:eastAsia="Noto Serif CJK SC" w:cs="Lohit Devanagari" w:ascii="Liberation Sans" w:hAnsi="Liberation Sans"/>
          <w:b w:val="false"/>
          <w:bCs w:val="false"/>
          <w:sz w:val="18"/>
          <w:szCs w:val="18"/>
        </w:rPr>
        <w:t>Google BigQuery</w:t>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pPr>
      <w:r>
        <w:rPr>
          <w:rStyle w:val="Destaquemayor"/>
          <w:rFonts w:eastAsia="Noto Serif CJK SC" w:cs="Lohit Devanagari" w:ascii="Liberation Sans" w:hAnsi="Liberation Sans"/>
          <w:b w:val="false"/>
          <w:bCs w:val="false"/>
          <w:sz w:val="18"/>
          <w:szCs w:val="18"/>
        </w:rPr>
        <w:t>Infrastructure:</w:t>
      </w:r>
    </w:p>
    <w:p>
      <w:pPr>
        <w:pStyle w:val="Normal"/>
        <w:bidi w:val="0"/>
        <w:jc w:val="left"/>
        <w:rPr/>
      </w:pPr>
      <w:r>
        <w:rPr>
          <w:rStyle w:val="Destaquemayor"/>
          <w:rFonts w:eastAsia="Noto Serif CJK SC" w:cs="Lohit Devanagari" w:ascii="Liberation Sans" w:hAnsi="Liberation Sans"/>
          <w:b w:val="false"/>
          <w:bCs w:val="false"/>
          <w:sz w:val="18"/>
          <w:szCs w:val="18"/>
        </w:rPr>
        <w:t>The resources needed to carry out the project will be Google BigQuery and Tableau Public</w:t>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Normal"/>
        <w:bidi w:val="0"/>
        <w:jc w:val="left"/>
        <w:rPr>
          <w:rStyle w:val="Destaquemayor"/>
          <w:rFonts w:ascii="Liberation Sans" w:hAnsi="Liberation Sans" w:eastAsia="Noto Serif CJK SC" w:cs="Lohit Devanagari"/>
          <w:b w:val="false"/>
          <w:b w:val="false"/>
          <w:bCs w:val="false"/>
          <w:sz w:val="18"/>
          <w:szCs w:val="18"/>
        </w:rPr>
      </w:pPr>
      <w:r>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Stakeholder requirements</w:t>
      </w:r>
    </w:p>
    <w:p>
      <w:pPr>
        <w:pStyle w:val="Cuerpodetexto"/>
        <w:bidi w:val="0"/>
        <w:jc w:val="left"/>
        <w:rPr>
          <w:rFonts w:ascii="Liberation Sans" w:hAnsi="Liberation Sans"/>
          <w:sz w:val="18"/>
          <w:szCs w:val="18"/>
        </w:rPr>
      </w:pPr>
      <w:r>
        <w:rPr>
          <w:rStyle w:val="Destaquemayor"/>
          <w:rFonts w:eastAsia="Noto Serif CJK SC" w:cs="Lohit Devanagari" w:ascii="Liberation Sans" w:hAnsi="Liberation Sans"/>
          <w:b w:val="false"/>
          <w:bCs w:val="false"/>
          <w:color w:val="auto"/>
          <w:sz w:val="18"/>
          <w:szCs w:val="18"/>
        </w:rPr>
        <w:t>Let's consider its impact on strategic decision making for Cyclistic and on user satisfaction.</w:t>
      </w:r>
    </w:p>
    <w:p>
      <w:pPr>
        <w:pStyle w:val="Cuerpodetexto"/>
        <w:numPr>
          <w:ilvl w:val="0"/>
          <w:numId w:val="6"/>
        </w:numPr>
        <w:bidi w:val="0"/>
        <w:spacing w:before="0" w:after="26"/>
        <w:jc w:val="left"/>
        <w:rPr>
          <w:rFonts w:ascii="Liberation Sans" w:hAnsi="Liberation Sans"/>
          <w:sz w:val="18"/>
          <w:szCs w:val="18"/>
        </w:rPr>
      </w:pPr>
      <w:r>
        <w:rPr>
          <w:rStyle w:val="Destaquemayor"/>
          <w:rFonts w:ascii="Liberation Sans" w:hAnsi="Liberation Sans"/>
          <w:sz w:val="16"/>
          <w:szCs w:val="16"/>
        </w:rPr>
        <w:t>Functional requirements:</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bCs/>
          <w:sz w:val="16"/>
          <w:szCs w:val="16"/>
        </w:rPr>
        <w:t>A: Required</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Frequency of use by zones, peak times: This is essential to optimize bicycle distribution and maintenance.</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Types of trips (short, long): Helps to understand usage patterns and design specific marketing strategies.</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Points of interest near stations: Allows you to identify the areas with the highest demand and optimize the location of the stations.</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Frequency of station demand: This is essential for bicycle redistribution.</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Most used bicycles, problems: Allows you to identify the bicycles that require the most maintenance and the recurring problems.</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Usage rate: This is a key indicator of the success of the system.</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Maintenance and optimization of distribution: Ensures the availability of bicycles and reduces operating costs.</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bCs/>
          <w:sz w:val="16"/>
          <w:szCs w:val="16"/>
        </w:rPr>
        <w:t>D: Desired</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Exploratory data analysis: Although important, it can be done iteratively and is not strictly necessary at the beginning.</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Customer segmentation: Allows you to design personalized marketing strategies, but may require additional data.</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bCs/>
          <w:sz w:val="16"/>
          <w:szCs w:val="16"/>
        </w:rPr>
        <w:t>N: Nice to have</w:t>
      </w:r>
    </w:p>
    <w:p>
      <w:pPr>
        <w:pStyle w:val="Cuerpodetexto"/>
        <w:numPr>
          <w:ilvl w:val="1"/>
          <w:numId w:val="6"/>
        </w:numPr>
        <w:bidi w:val="0"/>
        <w:spacing w:before="0" w:after="26"/>
        <w:jc w:val="left"/>
        <w:rPr>
          <w:rFonts w:ascii="Liberation Sans" w:hAnsi="Liberation Sans"/>
          <w:sz w:val="18"/>
          <w:szCs w:val="18"/>
        </w:rPr>
      </w:pPr>
      <w:r>
        <w:rPr>
          <w:rStyle w:val="Destaquemayor"/>
          <w:rFonts w:ascii="Liberation Sans" w:hAnsi="Liberation Sans"/>
          <w:b w:val="false"/>
          <w:bCs w:val="false"/>
          <w:sz w:val="16"/>
          <w:szCs w:val="16"/>
        </w:rPr>
        <w:t>Correlation between residence areas and patterns: This may be interesting for further studies, but is not critical for the initial functioning of the system.</w:t>
      </w:r>
    </w:p>
    <w:p>
      <w:pPr>
        <w:pStyle w:val="Cuerpodetexto"/>
        <w:numPr>
          <w:ilvl w:val="0"/>
          <w:numId w:val="0"/>
        </w:numPr>
        <w:bidi w:val="0"/>
        <w:spacing w:before="0" w:after="26"/>
        <w:ind w:left="1080" w:hanging="0"/>
        <w:jc w:val="left"/>
        <w:rPr>
          <w:rStyle w:val="Destaquemayor"/>
          <w:b w:val="false"/>
          <w:b w:val="false"/>
          <w:bCs w:val="false"/>
          <w:sz w:val="16"/>
          <w:szCs w:val="16"/>
        </w:rPr>
      </w:pPr>
      <w:r>
        <w:rPr>
          <w:rFonts w:ascii="Liberation Sans" w:hAnsi="Liberation Sans"/>
          <w:sz w:val="18"/>
          <w:szCs w:val="18"/>
        </w:rPr>
      </w:r>
    </w:p>
    <w:p>
      <w:pPr>
        <w:pStyle w:val="Cuerpodetexto"/>
        <w:numPr>
          <w:ilvl w:val="0"/>
          <w:numId w:val="7"/>
        </w:numPr>
        <w:bidi w:val="0"/>
        <w:spacing w:before="0" w:after="26"/>
        <w:jc w:val="left"/>
        <w:rPr/>
      </w:pPr>
      <w:r>
        <w:rPr>
          <w:rStyle w:val="Destaquemayor"/>
          <w:rFonts w:ascii="Liberation Sans" w:hAnsi="Liberation Sans"/>
          <w:sz w:val="16"/>
          <w:szCs w:val="16"/>
        </w:rPr>
        <w:t>Non-functional requirements:</w:t>
      </w:r>
    </w:p>
    <w:p>
      <w:pPr>
        <w:pStyle w:val="Cuerpodetexto"/>
        <w:numPr>
          <w:ilvl w:val="1"/>
          <w:numId w:val="8"/>
        </w:numPr>
        <w:bidi w:val="0"/>
        <w:spacing w:before="0" w:after="26"/>
        <w:jc w:val="left"/>
        <w:rPr/>
      </w:pPr>
      <w:r>
        <w:rPr>
          <w:rStyle w:val="Destaquemayor"/>
          <w:rFonts w:ascii="Liberation Sans" w:hAnsi="Liberation Sans"/>
          <w:b/>
          <w:bCs/>
          <w:sz w:val="16"/>
          <w:szCs w:val="16"/>
        </w:rPr>
        <w:t>A: Required</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Performance: It is essential to ensure a good user experience and quick decision making.</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Security: It is essential to protect user data and comply with regulations.</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Availability: An unavailable system cannot generate value.</w:t>
      </w:r>
    </w:p>
    <w:p>
      <w:pPr>
        <w:pStyle w:val="Cuerpodetexto"/>
        <w:numPr>
          <w:ilvl w:val="1"/>
          <w:numId w:val="8"/>
        </w:numPr>
        <w:bidi w:val="0"/>
        <w:spacing w:before="0" w:after="26"/>
        <w:jc w:val="left"/>
        <w:rPr/>
      </w:pPr>
      <w:r>
        <w:rPr>
          <w:rStyle w:val="Destaquemayor"/>
          <w:rFonts w:ascii="Liberation Sans" w:hAnsi="Liberation Sans"/>
          <w:b/>
          <w:bCs/>
          <w:sz w:val="16"/>
          <w:szCs w:val="16"/>
        </w:rPr>
        <w:t>D: Desired</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Scalability: It is important to anticipate system growth, but it can be implemented gradually.</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Usability: An intuitive interface facilitates the adoption of the system.</w:t>
      </w:r>
    </w:p>
    <w:p>
      <w:pPr>
        <w:pStyle w:val="Cuerpodetexto"/>
        <w:numPr>
          <w:ilvl w:val="1"/>
          <w:numId w:val="8"/>
        </w:numPr>
        <w:bidi w:val="0"/>
        <w:spacing w:before="0" w:after="26"/>
        <w:jc w:val="left"/>
        <w:rPr/>
      </w:pPr>
      <w:r>
        <w:rPr>
          <w:rStyle w:val="Destaquemayor"/>
          <w:rFonts w:ascii="Liberation Sans" w:hAnsi="Liberation Sans"/>
          <w:b/>
          <w:bCs/>
          <w:sz w:val="16"/>
          <w:szCs w:val="16"/>
        </w:rPr>
        <w:t>N: Nice to have</w:t>
      </w:r>
    </w:p>
    <w:p>
      <w:pPr>
        <w:pStyle w:val="Cuerpodetexto"/>
        <w:numPr>
          <w:ilvl w:val="1"/>
          <w:numId w:val="8"/>
        </w:numPr>
        <w:bidi w:val="0"/>
        <w:spacing w:before="0" w:after="26"/>
        <w:jc w:val="left"/>
        <w:rPr/>
      </w:pPr>
      <w:r>
        <w:rPr>
          <w:rStyle w:val="Destaquemayor"/>
          <w:rFonts w:ascii="Liberation Sans" w:hAnsi="Liberation Sans"/>
          <w:b w:val="false"/>
          <w:bCs w:val="false"/>
          <w:sz w:val="16"/>
          <w:szCs w:val="16"/>
        </w:rPr>
        <w:t>Maintainability: While important, it can be addressed through good development practices.</w:t>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Success criteria</w:t>
      </w:r>
    </w:p>
    <w:p>
      <w:pPr>
        <w:pStyle w:val="Cuerpodetexto"/>
        <w:bidi w:val="0"/>
        <w:jc w:val="left"/>
        <w:rPr>
          <w:rFonts w:ascii="Liberation Sans" w:hAnsi="Liberation Sans"/>
          <w:sz w:val="18"/>
          <w:szCs w:val="18"/>
        </w:rPr>
      </w:pPr>
      <w:r>
        <w:rPr>
          <w:rStyle w:val="Destaquemayor"/>
          <w:rFonts w:ascii="Liberation Sans" w:hAnsi="Liberation Sans"/>
          <w:b w:val="false"/>
          <w:bCs w:val="false"/>
          <w:sz w:val="18"/>
          <w:szCs w:val="18"/>
        </w:rPr>
        <w:t>Specific metrics to measure success, such as the number of users interacting with the dashboard, the reduction in response time to business questions, or the increase in the accuracy of predictions.</w:t>
      </w:r>
    </w:p>
    <w:p>
      <w:pPr>
        <w:pStyle w:val="Ttulo3"/>
        <w:bidi w:val="0"/>
        <w:jc w:val="left"/>
        <w:rPr>
          <w:rFonts w:ascii="Liberation Sans" w:hAnsi="Liberation Sans"/>
          <w:sz w:val="18"/>
          <w:szCs w:val="18"/>
        </w:rPr>
      </w:pPr>
      <w:r>
        <w:rPr>
          <w:rFonts w:ascii="Liberation Sans" w:hAnsi="Liberation Sans"/>
          <w:sz w:val="18"/>
          <w:szCs w:val="18"/>
        </w:rPr>
        <w:t>Dashboard Usage Metrics</w:t>
      </w:r>
    </w:p>
    <w:p>
      <w:pPr>
        <w:pStyle w:val="Cuerpodetexto"/>
        <w:numPr>
          <w:ilvl w:val="0"/>
          <w:numId w:val="9"/>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Number of unique users accessing the dashboard: This indicates the adoption of the tool by users.</w:t>
      </w:r>
    </w:p>
    <w:p>
      <w:pPr>
        <w:pStyle w:val="Cuerpodetexto"/>
        <w:numPr>
          <w:ilvl w:val="0"/>
          <w:numId w:val="9"/>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Frequency of access to the dashboard: Allows us to evaluate the interest and usefulness of the dashboard on a daily basis.</w:t>
      </w:r>
    </w:p>
    <w:p>
      <w:pPr>
        <w:pStyle w:val="Cuerpodetexto"/>
        <w:numPr>
          <w:ilvl w:val="0"/>
          <w:numId w:val="9"/>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Average Session Time: Indicates how much time users spend browsing the data.</w:t>
      </w:r>
    </w:p>
    <w:p>
      <w:pPr>
        <w:pStyle w:val="Cuerpodetexto"/>
        <w:numPr>
          <w:ilvl w:val="0"/>
          <w:numId w:val="9"/>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Most visited pages: Identify the sections of the dashboard that generate the most interest.</w:t>
      </w:r>
    </w:p>
    <w:p>
      <w:pPr>
        <w:pStyle w:val="Ttulo3"/>
        <w:bidi w:val="0"/>
        <w:jc w:val="left"/>
        <w:rPr>
          <w:rFonts w:ascii="Liberation Sans" w:hAnsi="Liberation Sans"/>
          <w:sz w:val="18"/>
          <w:szCs w:val="18"/>
        </w:rPr>
      </w:pPr>
      <w:r>
        <w:rPr>
          <w:rFonts w:ascii="Liberation Sans" w:hAnsi="Liberation Sans"/>
          <w:sz w:val="18"/>
          <w:szCs w:val="18"/>
        </w:rPr>
        <w:t>Impact Metrics in Decision Making</w:t>
      </w:r>
    </w:p>
    <w:p>
      <w:pPr>
        <w:pStyle w:val="Cuerpodetexto"/>
        <w:numPr>
          <w:ilvl w:val="0"/>
          <w:numId w:val="10"/>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Number of strategic decisions based on dashboard insights: Quantifies the direct impact of the dashboard on decision-making.</w:t>
      </w:r>
    </w:p>
    <w:p>
      <w:pPr>
        <w:pStyle w:val="Cuerpodetexto"/>
        <w:numPr>
          <w:ilvl w:val="0"/>
          <w:numId w:val="10"/>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Time saved in obtaining information: Measures the efficiency of the dashboard compared to previous methods of obtaining data.</w:t>
      </w:r>
    </w:p>
    <w:p>
      <w:pPr>
        <w:pStyle w:val="Cuerpodetexto"/>
        <w:numPr>
          <w:ilvl w:val="0"/>
          <w:numId w:val="10"/>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Reduction in the number of ad hoc data requests: Evaluate the dashboard's ability to proactively answer business questions.</w:t>
      </w:r>
    </w:p>
    <w:p>
      <w:pPr>
        <w:pStyle w:val="Ttulo3"/>
        <w:bidi w:val="0"/>
        <w:jc w:val="left"/>
        <w:rPr>
          <w:rFonts w:ascii="Liberation Sans" w:hAnsi="Liberation Sans"/>
          <w:sz w:val="18"/>
          <w:szCs w:val="18"/>
        </w:rPr>
      </w:pPr>
      <w:r>
        <w:rPr>
          <w:rFonts w:ascii="Liberation Sans" w:hAnsi="Liberation Sans"/>
          <w:sz w:val="18"/>
          <w:szCs w:val="18"/>
        </w:rPr>
        <w:t>Data Quality Metrics</w:t>
      </w:r>
    </w:p>
    <w:p>
      <w:pPr>
        <w:pStyle w:val="Cuerpodetexto"/>
        <w:numPr>
          <w:ilvl w:val="0"/>
          <w:numId w:val="11"/>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Complete Percentage: Measures the quality of the data used in the analysis.</w:t>
      </w:r>
    </w:p>
    <w:p>
      <w:pPr>
        <w:pStyle w:val="Cuerpodetexto"/>
        <w:numPr>
          <w:ilvl w:val="0"/>
          <w:numId w:val="11"/>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consistency: Evaluates the consistency of data over time.</w:t>
      </w:r>
    </w:p>
    <w:p>
      <w:pPr>
        <w:pStyle w:val="Cuerpodetexto"/>
        <w:numPr>
          <w:ilvl w:val="0"/>
          <w:numId w:val="11"/>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Prediction accuracy: If predictive models are implemented, this metric is critical to assess the quality of the forecasts.</w:t>
      </w:r>
    </w:p>
    <w:p>
      <w:pPr>
        <w:pStyle w:val="Ttulo3"/>
        <w:bidi w:val="0"/>
        <w:jc w:val="left"/>
        <w:rPr>
          <w:rFonts w:ascii="Liberation Sans" w:hAnsi="Liberation Sans"/>
          <w:sz w:val="18"/>
          <w:szCs w:val="18"/>
        </w:rPr>
      </w:pPr>
      <w:r>
        <w:rPr>
          <w:rFonts w:ascii="Liberation Sans" w:hAnsi="Liberation Sans"/>
          <w:sz w:val="18"/>
          <w:szCs w:val="18"/>
        </w:rPr>
        <w:t>Cyclistic Specific Metrics</w:t>
      </w:r>
    </w:p>
    <w:p>
      <w:pPr>
        <w:pStyle w:val="Cuerpodetexto"/>
        <w:numPr>
          <w:ilvl w:val="0"/>
          <w:numId w:val="1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Increase in number of trips: If the goal is to increase bicycle use, this metric is key.</w:t>
      </w:r>
    </w:p>
    <w:p>
      <w:pPr>
        <w:pStyle w:val="Cuerpodetexto"/>
        <w:numPr>
          <w:ilvl w:val="0"/>
          <w:numId w:val="1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Reduction in average travel time: Indicates whether improvements in infrastructure or bicycle distribution are having a positive impact.</w:t>
      </w:r>
    </w:p>
    <w:p>
      <w:pPr>
        <w:pStyle w:val="Cuerpodetexto"/>
        <w:numPr>
          <w:ilvl w:val="0"/>
          <w:numId w:val="1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Increased customer satisfaction: This can be measured through surveys or analysis of comments on social networks.</w:t>
      </w:r>
    </w:p>
    <w:p>
      <w:pPr>
        <w:pStyle w:val="Cuerpodetexto"/>
        <w:numPr>
          <w:ilvl w:val="0"/>
          <w:numId w:val="1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Optimizing bike distribution: Measure whether redistributing bikes based on dashboard data has reduced imbalances between stations.</w:t>
      </w:r>
    </w:p>
    <w:p>
      <w:pPr>
        <w:pStyle w:val="Cuerpodetexto"/>
        <w:numPr>
          <w:ilvl w:val="0"/>
          <w:numId w:val="12"/>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Identification of new business opportunities: Evaluate whether the insights from the dashboard have allowed the identification of new market segments or additional services.</w:t>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pPr>
      <w:r>
        <w:rPr>
          <w:rStyle w:val="Destaquemayor"/>
          <w:rFonts w:ascii="Liberation Sans" w:hAnsi="Liberation Sans"/>
          <w:sz w:val="18"/>
          <w:szCs w:val="18"/>
        </w:rPr>
        <w:t>Dashboard example:</w:t>
      </w:r>
    </w:p>
    <w:tbl>
      <w:tblPr>
        <w:tblW w:w="9638" w:type="dxa"/>
        <w:jc w:val="left"/>
        <w:tblInd w:w="0" w:type="dxa"/>
        <w:tblLayout w:type="fixed"/>
        <w:tblCellMar>
          <w:top w:w="28" w:type="dxa"/>
          <w:left w:w="28" w:type="dxa"/>
          <w:bottom w:w="28" w:type="dxa"/>
          <w:right w:w="28" w:type="dxa"/>
        </w:tblCellMar>
      </w:tblPr>
      <w:tblGrid>
        <w:gridCol w:w="2759"/>
        <w:gridCol w:w="3369"/>
        <w:gridCol w:w="1564"/>
        <w:gridCol w:w="1946"/>
      </w:tblGrid>
      <w:tr>
        <w:trPr/>
        <w:tc>
          <w:tcPr>
            <w:tcW w:w="2759" w:type="dxa"/>
            <w:tcBorders/>
            <w:vAlign w:val="center"/>
          </w:tcPr>
          <w:p>
            <w:pPr>
              <w:pStyle w:val="Ttulodelatabla"/>
              <w:bidi w:val="0"/>
              <w:rPr>
                <w:rFonts w:ascii="Liberation Sans" w:hAnsi="Liberation Sans"/>
                <w:sz w:val="18"/>
                <w:szCs w:val="18"/>
              </w:rPr>
            </w:pPr>
            <w:r>
              <w:rPr>
                <w:rFonts w:ascii="Liberation Sans" w:hAnsi="Liberation Sans"/>
                <w:sz w:val="18"/>
                <w:szCs w:val="18"/>
              </w:rPr>
              <w:t>Indicator</w:t>
            </w:r>
          </w:p>
        </w:tc>
        <w:tc>
          <w:tcPr>
            <w:tcW w:w="3369" w:type="dxa"/>
            <w:tcBorders/>
            <w:vAlign w:val="center"/>
          </w:tcPr>
          <w:p>
            <w:pPr>
              <w:pStyle w:val="Ttulodelatabla"/>
              <w:bidi w:val="0"/>
              <w:rPr>
                <w:rFonts w:ascii="Liberation Sans" w:hAnsi="Liberation Sans"/>
                <w:sz w:val="18"/>
                <w:szCs w:val="18"/>
              </w:rPr>
            </w:pPr>
            <w:r>
              <w:rPr>
                <w:rFonts w:ascii="Liberation Sans" w:hAnsi="Liberation Sans"/>
                <w:sz w:val="18"/>
                <w:szCs w:val="18"/>
              </w:rPr>
              <w:t>Description</w:t>
            </w:r>
          </w:p>
        </w:tc>
        <w:tc>
          <w:tcPr>
            <w:tcW w:w="1564" w:type="dxa"/>
            <w:tcBorders/>
            <w:vAlign w:val="center"/>
          </w:tcPr>
          <w:p>
            <w:pPr>
              <w:pStyle w:val="Ttulodelatabla"/>
              <w:bidi w:val="0"/>
              <w:rPr>
                <w:rFonts w:ascii="Liberation Sans" w:hAnsi="Liberation Sans"/>
                <w:sz w:val="18"/>
                <w:szCs w:val="18"/>
              </w:rPr>
            </w:pPr>
            <w:r>
              <w:rPr>
                <w:rFonts w:ascii="Liberation Sans" w:hAnsi="Liberation Sans"/>
                <w:sz w:val="18"/>
                <w:szCs w:val="18"/>
              </w:rPr>
              <w:t>Unit of measurement</w:t>
            </w:r>
          </w:p>
        </w:tc>
        <w:tc>
          <w:tcPr>
            <w:tcW w:w="1946" w:type="dxa"/>
            <w:tcBorders/>
            <w:vAlign w:val="center"/>
          </w:tcPr>
          <w:p>
            <w:pPr>
              <w:pStyle w:val="Ttulodelatabla"/>
              <w:bidi w:val="0"/>
              <w:rPr>
                <w:rFonts w:ascii="Liberation Sans" w:hAnsi="Liberation Sans"/>
                <w:sz w:val="18"/>
                <w:szCs w:val="18"/>
              </w:rPr>
            </w:pPr>
            <w:r>
              <w:rPr>
                <w:rFonts w:ascii="Liberation Sans" w:hAnsi="Liberation Sans"/>
                <w:sz w:val="18"/>
                <w:szCs w:val="18"/>
              </w:rPr>
              <w:t>Measurement frequency</w:t>
            </w:r>
          </w:p>
        </w:tc>
      </w:tr>
      <w:tr>
        <w:trPr/>
        <w:tc>
          <w:tcPr>
            <w:tcW w:w="275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Number of unique users</w:t>
            </w:r>
          </w:p>
        </w:tc>
        <w:tc>
          <w:tcPr>
            <w:tcW w:w="336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Users accessing the dashboard</w:t>
            </w:r>
          </w:p>
        </w:tc>
        <w:tc>
          <w:tcPr>
            <w:tcW w:w="156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Number</w:t>
            </w:r>
          </w:p>
        </w:tc>
        <w:tc>
          <w:tcPr>
            <w:tcW w:w="194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Monthly</w:t>
            </w:r>
          </w:p>
        </w:tc>
      </w:tr>
      <w:tr>
        <w:trPr/>
        <w:tc>
          <w:tcPr>
            <w:tcW w:w="275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Average session time</w:t>
            </w:r>
          </w:p>
        </w:tc>
        <w:tc>
          <w:tcPr>
            <w:tcW w:w="336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Duration of each session on the dashboard</w:t>
            </w:r>
          </w:p>
        </w:tc>
        <w:tc>
          <w:tcPr>
            <w:tcW w:w="156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Minutes</w:t>
            </w:r>
          </w:p>
        </w:tc>
        <w:tc>
          <w:tcPr>
            <w:tcW w:w="194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Monthly</w:t>
            </w:r>
          </w:p>
        </w:tc>
      </w:tr>
      <w:tr>
        <w:trPr/>
        <w:tc>
          <w:tcPr>
            <w:tcW w:w="275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Increase in the number of trips</w:t>
            </w:r>
          </w:p>
        </w:tc>
        <w:tc>
          <w:tcPr>
            <w:tcW w:w="336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Year-over-year comparison</w:t>
            </w:r>
          </w:p>
        </w:tc>
        <w:tc>
          <w:tcPr>
            <w:tcW w:w="156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Percentage</w:t>
            </w:r>
          </w:p>
        </w:tc>
        <w:tc>
          <w:tcPr>
            <w:tcW w:w="194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Monthly</w:t>
            </w:r>
          </w:p>
        </w:tc>
      </w:tr>
      <w:tr>
        <w:trPr/>
        <w:tc>
          <w:tcPr>
            <w:tcW w:w="275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Accuracy of demand forecasts</w:t>
            </w:r>
          </w:p>
        </w:tc>
        <w:tc>
          <w:tcPr>
            <w:tcW w:w="336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Comparison between predictions and actual data</w:t>
            </w:r>
          </w:p>
        </w:tc>
        <w:tc>
          <w:tcPr>
            <w:tcW w:w="156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Percentage</w:t>
            </w:r>
          </w:p>
        </w:tc>
        <w:tc>
          <w:tcPr>
            <w:tcW w:w="194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Monthly</w:t>
            </w:r>
          </w:p>
        </w:tc>
      </w:tr>
    </w:tbl>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Style w:val="Destaquemayor"/>
          <w:rFonts w:ascii="Liberation Sans" w:hAnsi="Liberation Sans"/>
          <w:sz w:val="18"/>
          <w:szCs w:val="18"/>
        </w:rPr>
      </w:pPr>
      <w:r>
        <w:rPr>
          <w:rFonts w:ascii="Liberation Sans" w:hAnsi="Liberation Sans"/>
          <w:sz w:val="18"/>
          <w:szCs w:val="18"/>
        </w:rPr>
      </w:r>
    </w:p>
    <w:p>
      <w:pPr>
        <w:pStyle w:val="Cuerpodetexto"/>
        <w:numPr>
          <w:ilvl w:val="0"/>
          <w:numId w:val="13"/>
        </w:numPr>
        <w:tabs>
          <w:tab w:val="clear" w:pos="709"/>
          <w:tab w:val="left" w:pos="720" w:leader="none"/>
        </w:tabs>
        <w:bidi w:val="0"/>
        <w:ind w:left="720" w:hanging="283"/>
        <w:jc w:val="left"/>
        <w:rPr>
          <w:rFonts w:ascii="Liberation Sans" w:hAnsi="Liberation Sans"/>
          <w:sz w:val="18"/>
          <w:szCs w:val="18"/>
        </w:rPr>
      </w:pPr>
      <w:r>
        <w:rPr>
          <w:rFonts w:ascii="Liberation Sans" w:hAnsi="Liberation Sans"/>
          <w:sz w:val="18"/>
          <w:szCs w:val="18"/>
        </w:rPr>
        <w:t>Goals: Set clear, quantifiable goals, for example: "Increase the accuracy of demand forecasts at stations by 15%."</w:t>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rStyle w:val="Destaquemayor"/>
          <w:rFonts w:ascii="Liberation Sans" w:hAnsi="Liberation Sans"/>
          <w:sz w:val="18"/>
          <w:szCs w:val="18"/>
        </w:rPr>
      </w:pPr>
      <w:r>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User journeys</w:t>
      </w:r>
    </w:p>
    <w:p>
      <w:pPr>
        <w:pStyle w:val="Cuerpodetexto"/>
        <w:bidi w:val="0"/>
        <w:jc w:val="left"/>
        <w:rPr>
          <w:rFonts w:ascii="Liberation Sans" w:hAnsi="Liberation Sans"/>
          <w:sz w:val="18"/>
          <w:szCs w:val="18"/>
        </w:rPr>
      </w:pPr>
      <w:r>
        <w:rPr>
          <w:rStyle w:val="Destaquemayor"/>
          <w:rFonts w:ascii="Liberation Sans" w:hAnsi="Liberation Sans"/>
          <w:b w:val="false"/>
          <w:bCs w:val="false"/>
          <w:sz w:val="18"/>
          <w:szCs w:val="18"/>
        </w:rPr>
        <w:t>Describes the workflow from logging into the BI tool to getting insights</w:t>
      </w:r>
    </w:p>
    <w:p>
      <w:pPr>
        <w:pStyle w:val="Cuerpodetexto"/>
        <w:bidi w:val="0"/>
        <w:jc w:val="left"/>
        <w:rPr>
          <w:rFonts w:ascii="Liberation Sans" w:hAnsi="Liberation Sans"/>
          <w:sz w:val="18"/>
          <w:szCs w:val="18"/>
        </w:rPr>
      </w:pPr>
      <w:r>
        <w:rPr>
          <w:rStyle w:val="Destaquemayor"/>
          <w:rFonts w:ascii="Liberation Sans" w:hAnsi="Liberation Sans"/>
          <w:b w:val="false"/>
          <w:bCs w:val="false"/>
          <w:sz w:val="18"/>
          <w:szCs w:val="18"/>
        </w:rPr>
        <w:t>Login: The user enters their credentials and accesses the tool.</w:t>
      </w:r>
    </w:p>
    <w:p>
      <w:pPr>
        <w:pStyle w:val="Cuerpodetexto"/>
        <w:numPr>
          <w:ilvl w:val="0"/>
          <w:numId w:val="1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exploration: The user explores the different datasets available and creates filters to segment the data.</w:t>
      </w:r>
    </w:p>
    <w:p>
      <w:pPr>
        <w:pStyle w:val="Cuerpodetexto"/>
        <w:numPr>
          <w:ilvl w:val="0"/>
          <w:numId w:val="1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Creating visualizations: The user selects the appropriate visualizations (maps, charts, etc.) and configures the dimensions and measures.</w:t>
      </w:r>
    </w:p>
    <w:p>
      <w:pPr>
        <w:pStyle w:val="Cuerpodetexto"/>
        <w:numPr>
          <w:ilvl w:val="0"/>
          <w:numId w:val="1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analysis: The user interacts with the visualizations to identify patterns and trends.</w:t>
      </w:r>
    </w:p>
    <w:p>
      <w:pPr>
        <w:pStyle w:val="Cuerpodetexto"/>
        <w:numPr>
          <w:ilvl w:val="0"/>
          <w:numId w:val="14"/>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Report generation: The user creates customized reports and exports them in the desired format.</w:t>
      </w:r>
    </w:p>
    <w:p>
      <w:pPr>
        <w:pStyle w:val="Ttulo2"/>
        <w:rPr>
          <w:rFonts w:ascii="Liberation Sans" w:hAnsi="Liberation Sans"/>
          <w:sz w:val="18"/>
          <w:szCs w:val="18"/>
        </w:rPr>
      </w:pPr>
      <w:r>
        <w:rPr>
          <w:rFonts w:ascii="Liberation Sans" w:hAnsi="Liberation Sans"/>
          <w:sz w:val="18"/>
          <w:szCs w:val="18"/>
        </w:rPr>
        <w:t>Detailed Functional Requirement Example</w:t>
      </w:r>
    </w:p>
    <w:p>
      <w:pPr>
        <w:pStyle w:val="Cuerpodetexto"/>
        <w:bidi w:val="0"/>
        <w:jc w:val="left"/>
        <w:rPr>
          <w:rFonts w:ascii="Liberation Sans" w:hAnsi="Liberation Sans"/>
          <w:sz w:val="18"/>
          <w:szCs w:val="18"/>
        </w:rPr>
      </w:pPr>
      <w:r>
        <w:rPr>
          <w:rFonts w:ascii="Liberation Sans" w:hAnsi="Liberation Sans"/>
          <w:sz w:val="18"/>
          <w:szCs w:val="18"/>
        </w:rPr>
        <w:t>Requirement: The system must allow users to view the demand for bicycles per station on a map, with the possibility of filtering by date and time.</w:t>
      </w:r>
    </w:p>
    <w:p>
      <w:pPr>
        <w:pStyle w:val="Cuerpodetexto"/>
        <w:bidi w:val="0"/>
        <w:spacing w:lineRule="auto" w:line="276" w:before="0" w:after="140"/>
        <w:jc w:val="left"/>
        <w:rPr/>
      </w:pPr>
      <w:r>
        <w:rPr>
          <w:rStyle w:val="Destaquemayor"/>
          <w:rFonts w:ascii="Liberation Sans" w:hAnsi="Liberation Sans"/>
          <w:sz w:val="18"/>
          <w:szCs w:val="18"/>
        </w:rPr>
        <w:t>Acceptance Criteria:</w:t>
      </w:r>
    </w:p>
    <w:p>
      <w:pPr>
        <w:pStyle w:val="Cuerpodetexto"/>
        <w:numPr>
          <w:ilvl w:val="0"/>
          <w:numId w:val="1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The map should show the location of each station.</w:t>
      </w:r>
    </w:p>
    <w:p>
      <w:pPr>
        <w:pStyle w:val="Cuerpodetexto"/>
        <w:numPr>
          <w:ilvl w:val="0"/>
          <w:numId w:val="1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The size of the markers on the map should be proportional to the number of trips started at each station.</w:t>
      </w:r>
    </w:p>
    <w:p>
      <w:pPr>
        <w:pStyle w:val="Cuerpodetexto"/>
        <w:numPr>
          <w:ilvl w:val="0"/>
          <w:numId w:val="1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Users should be able to select a date range to filter data.</w:t>
      </w:r>
    </w:p>
    <w:p>
      <w:pPr>
        <w:pStyle w:val="Cuerpodetexto"/>
        <w:numPr>
          <w:ilvl w:val="0"/>
          <w:numId w:val="15"/>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Users should be able to select a time range to filter data.</w:t>
      </w:r>
    </w:p>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Fonts w:ascii="Liberation Sans" w:hAnsi="Liberation Sans"/>
          <w:sz w:val="18"/>
          <w:szCs w:val="18"/>
        </w:rPr>
      </w:pPr>
      <w:r>
        <w:rPr>
          <w:rFonts w:ascii="Liberation Sans" w:hAnsi="Liberation Sans"/>
          <w:sz w:val="18"/>
          <w:szCs w:val="18"/>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Assumptions</w:t>
      </w:r>
    </w:p>
    <w:p>
      <w:pPr>
        <w:pStyle w:val="Cuerpodetexto"/>
        <w:bidi w:val="0"/>
        <w:jc w:val="left"/>
        <w:rPr>
          <w:rFonts w:ascii="Liberation Sans" w:hAnsi="Liberation Sans"/>
          <w:sz w:val="18"/>
          <w:szCs w:val="18"/>
        </w:rPr>
      </w:pPr>
      <w:r>
        <w:rPr>
          <w:rStyle w:val="Destaquemayor"/>
          <w:rFonts w:ascii="Liberation Sans" w:hAnsi="Liberation Sans"/>
          <w:b w:val="false"/>
          <w:bCs w:val="false"/>
          <w:sz w:val="18"/>
          <w:szCs w:val="18"/>
        </w:rPr>
        <w:t>Assumptions you're making about data, infrastructure, user behavior, etc.</w:t>
      </w:r>
    </w:p>
    <w:p>
      <w:pPr>
        <w:pStyle w:val="Cuerpodetexto"/>
        <w:bidi w:val="0"/>
        <w:jc w:val="left"/>
        <w:rPr>
          <w:rFonts w:ascii="Liberation Sans" w:hAnsi="Liberation Sans"/>
          <w:sz w:val="18"/>
          <w:szCs w:val="18"/>
        </w:rPr>
      </w:pPr>
      <w:r>
        <w:rPr>
          <w:rStyle w:val="Destaquemayor"/>
          <w:rFonts w:ascii="Liberation Sans" w:hAnsi="Liberation Sans"/>
          <w:b/>
          <w:bCs/>
          <w:sz w:val="18"/>
          <w:szCs w:val="18"/>
        </w:rPr>
        <w:t>Assumptions:</w:t>
      </w:r>
    </w:p>
    <w:p>
      <w:pPr>
        <w:pStyle w:val="Normal"/>
        <w:numPr>
          <w:ilvl w:val="0"/>
          <w:numId w:val="16"/>
        </w:numPr>
        <w:bidi w:val="0"/>
        <w:jc w:val="left"/>
        <w:rPr/>
      </w:pPr>
      <w:r>
        <w:rPr>
          <w:rStyle w:val="Destaquemayor"/>
          <w:rFonts w:ascii="Liberation Sans" w:hAnsi="Liberation Sans"/>
          <w:b w:val="false"/>
          <w:bCs w:val="false"/>
          <w:sz w:val="18"/>
          <w:szCs w:val="18"/>
        </w:rPr>
        <w:t xml:space="preserve">Data Quality: </w:t>
      </w:r>
    </w:p>
    <w:p>
      <w:pPr>
        <w:pStyle w:val="Normal"/>
        <w:numPr>
          <w:ilvl w:val="1"/>
          <w:numId w:val="16"/>
        </w:numPr>
        <w:bidi w:val="0"/>
        <w:jc w:val="left"/>
        <w:rPr/>
      </w:pPr>
      <w:r>
        <w:rPr>
          <w:rStyle w:val="Destaquemayor"/>
          <w:rFonts w:ascii="Liberation Sans" w:hAnsi="Liberation Sans"/>
          <w:b w:val="false"/>
          <w:bCs w:val="false"/>
          <w:sz w:val="18"/>
          <w:szCs w:val="18"/>
        </w:rPr>
        <w:t>Se asume que los datos de inicio y final de viaje tienen una precisión de al menos el 95% en términos de ubicación.</w:t>
      </w:r>
    </w:p>
    <w:p>
      <w:pPr>
        <w:pStyle w:val="Normal"/>
        <w:numPr>
          <w:ilvl w:val="1"/>
          <w:numId w:val="16"/>
        </w:numPr>
        <w:bidi w:val="0"/>
        <w:jc w:val="left"/>
        <w:rPr/>
      </w:pPr>
      <w:r>
        <w:rPr>
          <w:rStyle w:val="Destaquemayor"/>
          <w:rFonts w:ascii="Liberation Sans" w:hAnsi="Liberation Sans"/>
          <w:b w:val="false"/>
          <w:bCs w:val="false"/>
          <w:sz w:val="18"/>
          <w:szCs w:val="18"/>
        </w:rPr>
        <w:t>Se asume que los datos de clima están completos para al menos el 90% de los días analizados.</w:t>
      </w:r>
    </w:p>
    <w:p>
      <w:pPr>
        <w:pStyle w:val="Normal"/>
        <w:numPr>
          <w:ilvl w:val="1"/>
          <w:numId w:val="16"/>
        </w:numPr>
        <w:bidi w:val="0"/>
        <w:jc w:val="left"/>
        <w:rPr/>
      </w:pPr>
      <w:r>
        <w:rPr>
          <w:rStyle w:val="Destaquemayor"/>
          <w:rFonts w:ascii="Liberation Sans" w:hAnsi="Liberation Sans"/>
          <w:b w:val="false"/>
          <w:bCs w:val="false"/>
          <w:sz w:val="18"/>
          <w:szCs w:val="18"/>
        </w:rPr>
        <w:t>Se asume que los datos de Cyclistic y del Census Bureau son consistentes en términos de identificación de estaciones.</w:t>
      </w:r>
    </w:p>
    <w:p>
      <w:pPr>
        <w:pStyle w:val="Normal"/>
        <w:numPr>
          <w:ilvl w:val="0"/>
          <w:numId w:val="16"/>
        </w:numPr>
        <w:bidi w:val="0"/>
        <w:jc w:val="left"/>
        <w:rPr>
          <w:rFonts w:ascii="Liberation Sans" w:hAnsi="Liberation Sans"/>
          <w:sz w:val="18"/>
          <w:szCs w:val="18"/>
        </w:rPr>
      </w:pPr>
      <w:r>
        <w:rPr>
          <w:rFonts w:ascii="Liberation Sans" w:hAnsi="Liberation Sans"/>
          <w:sz w:val="18"/>
          <w:szCs w:val="18"/>
        </w:rPr>
        <w:t>Resource availability: It is assumed that the team has the necessary resources (hardware, software, personnel) to develop and maintain the BI tool.</w:t>
      </w:r>
    </w:p>
    <w:p>
      <w:pPr>
        <w:pStyle w:val="Normal"/>
        <w:numPr>
          <w:ilvl w:val="0"/>
          <w:numId w:val="16"/>
        </w:numPr>
        <w:bidi w:val="0"/>
        <w:jc w:val="left"/>
        <w:rPr>
          <w:rFonts w:ascii="Liberation Sans" w:hAnsi="Liberation Sans"/>
          <w:sz w:val="18"/>
          <w:szCs w:val="18"/>
        </w:rPr>
      </w:pPr>
      <w:r>
        <w:rPr>
          <w:rFonts w:ascii="Liberation Sans" w:hAnsi="Liberation Sans"/>
          <w:sz w:val="18"/>
          <w:szCs w:val="18"/>
        </w:rPr>
        <w:t>Technical knowledge: Team members are assumed to have the technical knowledge required to work with BI data and tools.</w:t>
      </w:r>
    </w:p>
    <w:p>
      <w:pPr>
        <w:pStyle w:val="Normal"/>
        <w:numPr>
          <w:ilvl w:val="0"/>
          <w:numId w:val="16"/>
        </w:numPr>
        <w:bidi w:val="0"/>
        <w:jc w:val="left"/>
        <w:rPr>
          <w:rFonts w:ascii="Liberation Sans" w:hAnsi="Liberation Sans"/>
          <w:sz w:val="18"/>
          <w:szCs w:val="18"/>
        </w:rPr>
      </w:pPr>
      <w:r>
        <w:rPr>
          <w:rFonts w:ascii="Liberation Sans" w:hAnsi="Liberation Sans"/>
          <w:sz w:val="18"/>
          <w:szCs w:val="18"/>
        </w:rPr>
        <w:t>Environmental stability: It is assumed that the technological environment (operating systems, databases, etc.) will remain stable during the development of the project.</w:t>
      </w:r>
    </w:p>
    <w:p>
      <w:pPr>
        <w:pStyle w:val="Normal"/>
        <w:numPr>
          <w:ilvl w:val="0"/>
          <w:numId w:val="16"/>
        </w:numPr>
        <w:bidi w:val="0"/>
        <w:jc w:val="left"/>
        <w:rPr>
          <w:rFonts w:ascii="Liberation Sans" w:hAnsi="Liberation Sans"/>
          <w:sz w:val="18"/>
          <w:szCs w:val="18"/>
        </w:rPr>
      </w:pPr>
      <w:r>
        <w:rPr>
          <w:rFonts w:ascii="Liberation Sans" w:hAnsi="Liberation Sans"/>
          <w:sz w:val="18"/>
          <w:szCs w:val="18"/>
        </w:rPr>
        <w:t xml:space="preserve">Stakeholder collaboration: </w:t>
      </w:r>
    </w:p>
    <w:p>
      <w:pPr>
        <w:pStyle w:val="Normal"/>
        <w:numPr>
          <w:ilvl w:val="1"/>
          <w:numId w:val="16"/>
        </w:numPr>
        <w:bidi w:val="0"/>
        <w:jc w:val="left"/>
        <w:rPr>
          <w:rFonts w:ascii="Liberation Sans" w:hAnsi="Liberation Sans"/>
          <w:sz w:val="18"/>
          <w:szCs w:val="18"/>
        </w:rPr>
      </w:pPr>
      <w:r>
        <w:rPr>
          <w:rFonts w:ascii="Liberation Sans" w:hAnsi="Liberation Sans"/>
          <w:sz w:val="18"/>
          <w:szCs w:val="18"/>
        </w:rPr>
        <w:t>Se asume que el equipo de datos de Cyclistic responderá a las consultas sobre la calidad de los datos en un plazo máximo de 2 días hábiles.</w:t>
      </w:r>
    </w:p>
    <w:p>
      <w:pPr>
        <w:pStyle w:val="Normal"/>
        <w:numPr>
          <w:ilvl w:val="1"/>
          <w:numId w:val="16"/>
        </w:numPr>
        <w:bidi w:val="0"/>
        <w:jc w:val="left"/>
        <w:rPr>
          <w:rFonts w:ascii="Liberation Sans" w:hAnsi="Liberation Sans"/>
          <w:sz w:val="18"/>
          <w:szCs w:val="18"/>
        </w:rPr>
      </w:pPr>
      <w:r>
        <w:rPr>
          <w:rFonts w:ascii="Liberation Sans" w:hAnsi="Liberation Sans"/>
          <w:sz w:val="18"/>
          <w:szCs w:val="18"/>
        </w:rPr>
        <w:t>Se asume que el equipo de producto de Cyclistic proporcionará retroalimentación sobre los resultados del análisis en un plazo máximo de 1 semana.</w:t>
      </w:r>
    </w:p>
    <w:p>
      <w:pPr>
        <w:pStyle w:val="Normal"/>
        <w:bidi w:val="0"/>
        <w:jc w:val="left"/>
        <w:rPr>
          <w:rStyle w:val="Destaquemayor"/>
          <w:rFonts w:ascii="Liberation Sans" w:hAnsi="Liberation Sans"/>
        </w:rPr>
      </w:pPr>
      <w:r>
        <w:rPr>
          <w:rFonts w:ascii="Liberation Sans" w:hAnsi="Liberation Sans"/>
          <w:sz w:val="18"/>
          <w:szCs w:val="18"/>
        </w:rPr>
      </w:r>
    </w:p>
    <w:p>
      <w:pPr>
        <w:pStyle w:val="Normal"/>
        <w:bidi w:val="0"/>
        <w:jc w:val="left"/>
        <w:rPr>
          <w:rFonts w:ascii="Liberation Sans" w:hAnsi="Liberation Sans"/>
          <w:sz w:val="18"/>
          <w:szCs w:val="18"/>
        </w:rPr>
      </w:pPr>
      <w:r>
        <w:rPr>
          <w:rStyle w:val="Destaquemayor"/>
          <w:rFonts w:ascii="Liberation Sans" w:hAnsi="Liberation Sans"/>
          <w:sz w:val="18"/>
          <w:szCs w:val="18"/>
        </w:rPr>
        <w:t>Supposed False:</w:t>
      </w:r>
    </w:p>
    <w:p>
      <w:pPr>
        <w:pStyle w:val="Normal"/>
        <w:bidi w:val="0"/>
        <w:jc w:val="left"/>
        <w:rPr>
          <w:rStyle w:val="Destaquemayor"/>
          <w:rFonts w:ascii="Liberation Sans" w:hAnsi="Liberation Sans"/>
        </w:rPr>
      </w:pPr>
      <w:r>
        <w:rPr>
          <w:rFonts w:ascii="Liberation Sans" w:hAnsi="Liberation Sans"/>
          <w:sz w:val="18"/>
          <w:szCs w:val="18"/>
        </w:rPr>
      </w:r>
    </w:p>
    <w:p>
      <w:pPr>
        <w:pStyle w:val="Normal"/>
        <w:bidi w:val="0"/>
        <w:jc w:val="left"/>
        <w:rPr>
          <w:rStyle w:val="Destaquemayor"/>
          <w:rFonts w:ascii="Liberation Sans" w:hAnsi="Liberation Sans"/>
        </w:rPr>
      </w:pPr>
      <w:r>
        <w:rPr>
          <w:rFonts w:ascii="Liberation Sans" w:hAnsi="Liberation Sans"/>
          <w:sz w:val="18"/>
          <w:szCs w:val="18"/>
        </w:rPr>
      </w:r>
    </w:p>
    <w:p>
      <w:pPr>
        <w:pStyle w:val="Normal"/>
        <w:bidi w:val="0"/>
        <w:jc w:val="left"/>
        <w:rPr/>
      </w:pPr>
      <w:r>
        <w:rPr>
          <w:rStyle w:val="Destaquemayor"/>
          <w:rFonts w:ascii="Liberation Sans" w:hAnsi="Liberation Sans"/>
          <w:sz w:val="18"/>
          <w:szCs w:val="18"/>
        </w:rPr>
        <w:t>Data quality</w:t>
      </w:r>
    </w:p>
    <w:p>
      <w:pPr>
        <w:pStyle w:val="Normal"/>
        <w:numPr>
          <w:ilvl w:val="0"/>
          <w:numId w:val="17"/>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Impact: If data is not accurate, complete or consistent, the analyses performed will be flawed and the conclusions drawn will be invalid. This could lead to wrong business decisions based on incorrect information.</w:t>
      </w:r>
    </w:p>
    <w:p>
      <w:pPr>
        <w:pStyle w:val="Normal"/>
        <w:numPr>
          <w:ilvl w:val="0"/>
          <w:numId w:val="17"/>
        </w:numPr>
        <w:tabs>
          <w:tab w:val="clear" w:pos="709"/>
          <w:tab w:val="left" w:pos="709" w:leader="none"/>
        </w:tabs>
        <w:bidi w:val="0"/>
        <w:ind w:left="709" w:hanging="283"/>
        <w:jc w:val="left"/>
        <w:rPr/>
      </w:pPr>
      <w:r>
        <w:rPr>
          <w:rStyle w:val="Destaquemayor"/>
          <w:rFonts w:ascii="Liberation Sans" w:hAnsi="Liberation Sans"/>
          <w:sz w:val="18"/>
          <w:szCs w:val="18"/>
        </w:rPr>
        <w:t>Consequences:</w:t>
      </w:r>
    </w:p>
    <w:p>
      <w:pPr>
        <w:pStyle w:val="Normal"/>
        <w:numPr>
          <w:ilvl w:val="1"/>
          <w:numId w:val="17"/>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Loss of confidence in project results.</w:t>
      </w:r>
    </w:p>
    <w:p>
      <w:pPr>
        <w:pStyle w:val="Normal"/>
        <w:numPr>
          <w:ilvl w:val="1"/>
          <w:numId w:val="17"/>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Delays in project delivery due to the need to clean and validate data.</w:t>
      </w:r>
    </w:p>
    <w:p>
      <w:pPr>
        <w:pStyle w:val="Normal"/>
        <w:numPr>
          <w:ilvl w:val="1"/>
          <w:numId w:val="17"/>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Additional costs associated with data correction.</w:t>
      </w:r>
    </w:p>
    <w:p>
      <w:pPr>
        <w:pStyle w:val="Normal"/>
        <w:numPr>
          <w:ilvl w:val="0"/>
          <w:numId w:val="0"/>
        </w:numPr>
        <w:bidi w:val="0"/>
        <w:ind w:hanging="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b/>
          <w:b/>
          <w:bCs/>
          <w:sz w:val="18"/>
          <w:szCs w:val="18"/>
        </w:rPr>
      </w:pPr>
      <w:r>
        <w:rPr>
          <w:rFonts w:ascii="Liberation Sans" w:hAnsi="Liberation Sans"/>
          <w:b/>
          <w:bCs/>
          <w:sz w:val="18"/>
          <w:szCs w:val="18"/>
        </w:rPr>
        <w:t>Availability of resources</w:t>
      </w:r>
    </w:p>
    <w:p>
      <w:pPr>
        <w:pStyle w:val="Normal"/>
        <w:numPr>
          <w:ilvl w:val="0"/>
          <w:numId w:val="18"/>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Impact: If the necessary resources (hardware, software, personnel) are not available, the project will be delayed or may even be compromised.</w:t>
      </w:r>
    </w:p>
    <w:p>
      <w:pPr>
        <w:pStyle w:val="Normal"/>
        <w:numPr>
          <w:ilvl w:val="0"/>
          <w:numId w:val="18"/>
        </w:numPr>
        <w:tabs>
          <w:tab w:val="clear" w:pos="709"/>
          <w:tab w:val="left" w:pos="709" w:leader="none"/>
        </w:tabs>
        <w:bidi w:val="0"/>
        <w:ind w:left="709" w:hanging="283"/>
        <w:jc w:val="left"/>
        <w:rPr/>
      </w:pPr>
      <w:r>
        <w:rPr>
          <w:rStyle w:val="Destaquemayor"/>
          <w:rFonts w:ascii="Liberation Sans" w:hAnsi="Liberation Sans"/>
          <w:sz w:val="18"/>
          <w:szCs w:val="18"/>
        </w:rPr>
        <w:t>Consequences:</w:t>
      </w:r>
    </w:p>
    <w:p>
      <w:pPr>
        <w:pStyle w:val="Normal"/>
        <w:numPr>
          <w:ilvl w:val="1"/>
          <w:numId w:val="18"/>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Delays in project delivery.</w:t>
      </w:r>
    </w:p>
    <w:p>
      <w:pPr>
        <w:pStyle w:val="Normal"/>
        <w:numPr>
          <w:ilvl w:val="1"/>
          <w:numId w:val="18"/>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costs due to the need to acquire additional resources.</w:t>
      </w:r>
    </w:p>
    <w:p>
      <w:pPr>
        <w:pStyle w:val="Normal"/>
        <w:numPr>
          <w:ilvl w:val="1"/>
          <w:numId w:val="18"/>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Reduction in the quality of the final product.</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b/>
          <w:b/>
          <w:bCs/>
          <w:sz w:val="18"/>
          <w:szCs w:val="18"/>
        </w:rPr>
      </w:pPr>
      <w:r>
        <w:rPr>
          <w:rFonts w:ascii="Liberation Sans" w:hAnsi="Liberation Sans"/>
          <w:b/>
          <w:bCs/>
          <w:sz w:val="18"/>
          <w:szCs w:val="18"/>
        </w:rPr>
        <w:t>Technical knowledge</w:t>
      </w:r>
    </w:p>
    <w:p>
      <w:pPr>
        <w:pStyle w:val="Normal"/>
        <w:numPr>
          <w:ilvl w:val="0"/>
          <w:numId w:val="19"/>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Impact: If team members do not have the necessary technical knowledge, project development will be slower and more expensive.</w:t>
      </w:r>
    </w:p>
    <w:p>
      <w:pPr>
        <w:pStyle w:val="Normal"/>
        <w:numPr>
          <w:ilvl w:val="0"/>
          <w:numId w:val="19"/>
        </w:numPr>
        <w:tabs>
          <w:tab w:val="clear" w:pos="709"/>
          <w:tab w:val="left" w:pos="709" w:leader="none"/>
        </w:tabs>
        <w:bidi w:val="0"/>
        <w:ind w:left="709" w:hanging="283"/>
        <w:jc w:val="left"/>
        <w:rPr/>
      </w:pPr>
      <w:r>
        <w:rPr>
          <w:rStyle w:val="Destaquemayor"/>
          <w:rFonts w:ascii="Liberation Sans" w:hAnsi="Liberation Sans"/>
          <w:sz w:val="18"/>
          <w:szCs w:val="18"/>
        </w:rPr>
        <w:t>Consequences:</w:t>
      </w:r>
    </w:p>
    <w:p>
      <w:pPr>
        <w:pStyle w:val="Normal"/>
        <w:numPr>
          <w:ilvl w:val="1"/>
          <w:numId w:val="19"/>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development time.</w:t>
      </w:r>
    </w:p>
    <w:p>
      <w:pPr>
        <w:pStyle w:val="Normal"/>
        <w:numPr>
          <w:ilvl w:val="1"/>
          <w:numId w:val="19"/>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costs associated with staff training.</w:t>
      </w:r>
    </w:p>
    <w:p>
      <w:pPr>
        <w:pStyle w:val="Normal"/>
        <w:numPr>
          <w:ilvl w:val="1"/>
          <w:numId w:val="19"/>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Greater likelihood of errors in development.</w:t>
      </w:r>
    </w:p>
    <w:p>
      <w:pPr>
        <w:pStyle w:val="Normal"/>
        <w:bidi w:val="0"/>
        <w:jc w:val="left"/>
        <w:rPr>
          <w:rFonts w:ascii="Liberation Sans" w:hAnsi="Liberation Sans"/>
          <w:b/>
          <w:b/>
          <w:bCs/>
          <w:sz w:val="18"/>
          <w:szCs w:val="18"/>
        </w:rPr>
      </w:pPr>
      <w:r>
        <w:rPr>
          <w:rFonts w:ascii="Liberation Sans" w:hAnsi="Liberation Sans"/>
          <w:b/>
          <w:bCs/>
          <w:sz w:val="18"/>
          <w:szCs w:val="18"/>
        </w:rPr>
        <w:t>Stability of the environment</w:t>
      </w:r>
    </w:p>
    <w:p>
      <w:pPr>
        <w:pStyle w:val="Normal"/>
        <w:numPr>
          <w:ilvl w:val="0"/>
          <w:numId w:val="20"/>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Impact: If the technological environment changes during project development, this may require adjustments to the design and implementation of the solution.</w:t>
      </w:r>
    </w:p>
    <w:p>
      <w:pPr>
        <w:pStyle w:val="Normal"/>
        <w:numPr>
          <w:ilvl w:val="0"/>
          <w:numId w:val="20"/>
        </w:numPr>
        <w:tabs>
          <w:tab w:val="clear" w:pos="709"/>
          <w:tab w:val="left" w:pos="709" w:leader="none"/>
        </w:tabs>
        <w:bidi w:val="0"/>
        <w:ind w:left="709" w:hanging="283"/>
        <w:jc w:val="left"/>
        <w:rPr/>
      </w:pPr>
      <w:r>
        <w:rPr>
          <w:rStyle w:val="Destaquemayor"/>
          <w:rFonts w:ascii="Liberation Sans" w:hAnsi="Liberation Sans"/>
          <w:sz w:val="18"/>
          <w:szCs w:val="18"/>
        </w:rPr>
        <w:t>Consequences:</w:t>
      </w:r>
    </w:p>
    <w:p>
      <w:pPr>
        <w:pStyle w:val="Normal"/>
        <w:numPr>
          <w:ilvl w:val="1"/>
          <w:numId w:val="20"/>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Developmental delays.</w:t>
      </w:r>
    </w:p>
    <w:p>
      <w:pPr>
        <w:pStyle w:val="Normal"/>
        <w:numPr>
          <w:ilvl w:val="1"/>
          <w:numId w:val="20"/>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costs associated with changes.</w:t>
      </w:r>
    </w:p>
    <w:p>
      <w:pPr>
        <w:pStyle w:val="Normal"/>
        <w:numPr>
          <w:ilvl w:val="1"/>
          <w:numId w:val="20"/>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risk of errors.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b/>
          <w:b/>
          <w:bCs/>
          <w:sz w:val="18"/>
          <w:szCs w:val="18"/>
        </w:rPr>
      </w:pPr>
      <w:r>
        <w:rPr>
          <w:rFonts w:ascii="Liberation Sans" w:hAnsi="Liberation Sans"/>
          <w:b/>
          <w:bCs/>
          <w:sz w:val="18"/>
          <w:szCs w:val="18"/>
        </w:rPr>
        <w:t>Stakeholder collaboration</w:t>
      </w:r>
    </w:p>
    <w:p>
      <w:pPr>
        <w:pStyle w:val="Normal"/>
        <w:numPr>
          <w:ilvl w:val="0"/>
          <w:numId w:val="21"/>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Impact: If stakeholders are not available to answer questions or provide feedback, the project could deviate from initial objectives.</w:t>
      </w:r>
    </w:p>
    <w:p>
      <w:pPr>
        <w:pStyle w:val="Normal"/>
        <w:numPr>
          <w:ilvl w:val="0"/>
          <w:numId w:val="21"/>
        </w:numPr>
        <w:tabs>
          <w:tab w:val="clear" w:pos="709"/>
          <w:tab w:val="left" w:pos="709" w:leader="none"/>
        </w:tabs>
        <w:bidi w:val="0"/>
        <w:ind w:left="709" w:hanging="283"/>
        <w:jc w:val="left"/>
        <w:rPr/>
      </w:pPr>
      <w:r>
        <w:rPr>
          <w:rStyle w:val="Destaquemayor"/>
          <w:rFonts w:ascii="Liberation Sans" w:hAnsi="Liberation Sans"/>
          <w:sz w:val="18"/>
          <w:szCs w:val="18"/>
        </w:rPr>
        <w:t>Consequences:</w:t>
      </w:r>
    </w:p>
    <w:p>
      <w:pPr>
        <w:pStyle w:val="Normal"/>
        <w:numPr>
          <w:ilvl w:val="1"/>
          <w:numId w:val="21"/>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Reduced customer satisfaction.</w:t>
      </w:r>
    </w:p>
    <w:p>
      <w:pPr>
        <w:pStyle w:val="Normal"/>
        <w:numPr>
          <w:ilvl w:val="1"/>
          <w:numId w:val="21"/>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Increased risk that the final product will not meet expectations.</w:t>
      </w:r>
    </w:p>
    <w:p>
      <w:pPr>
        <w:pStyle w:val="Normal"/>
        <w:bidi w:val="0"/>
        <w:jc w:val="left"/>
        <w:rPr>
          <w:rStyle w:val="Destaquemayor"/>
          <w:rFonts w:ascii="Liberation Sans" w:hAnsi="Liberation Sans"/>
          <w:sz w:val="18"/>
          <w:szCs w:val="18"/>
        </w:rPr>
      </w:pPr>
      <w:r>
        <w:rPr/>
      </w:r>
    </w:p>
    <w:p>
      <w:pPr>
        <w:pStyle w:val="Cuerpodetexto"/>
        <w:bidi w:val="0"/>
        <w:spacing w:lineRule="auto" w:line="276" w:before="0" w:after="140"/>
        <w:jc w:val="left"/>
        <w:rPr>
          <w:rStyle w:val="Destaquemayor"/>
          <w:rFonts w:ascii="Liberation Sans" w:hAnsi="Liberation Sans" w:eastAsia="Noto Serif CJK SC" w:cs="Lohit Devanagari"/>
          <w:color w:val="4285F4"/>
          <w:sz w:val="18"/>
          <w:szCs w:val="18"/>
        </w:rPr>
      </w:pPr>
      <w:r>
        <w:rPr/>
      </w:r>
    </w:p>
    <w:p>
      <w:pPr>
        <w:pStyle w:val="Cuerpodetexto"/>
        <w:bidi w:val="0"/>
        <w:spacing w:lineRule="auto" w:line="276" w:before="0" w:after="140"/>
        <w:jc w:val="left"/>
        <w:rPr/>
      </w:pPr>
      <w:r>
        <w:rPr>
          <w:rStyle w:val="Destaquemayor"/>
          <w:rFonts w:eastAsia="Noto Serif CJK SC" w:cs="Lohit Devanagari" w:ascii="Liberation Sans" w:hAnsi="Liberation Sans"/>
          <w:color w:val="auto"/>
          <w:sz w:val="18"/>
          <w:szCs w:val="18"/>
        </w:rPr>
        <w:t>Risk mitigation:</w:t>
      </w:r>
    </w:p>
    <w:p>
      <w:pPr>
        <w:pStyle w:val="Cuerpodetexto"/>
        <w:bidi w:val="0"/>
        <w:jc w:val="left"/>
        <w:rPr>
          <w:rFonts w:ascii="Liberation Sans" w:hAnsi="Liberation Sans"/>
          <w:sz w:val="18"/>
          <w:szCs w:val="18"/>
        </w:rPr>
      </w:pPr>
      <w:r>
        <w:rPr>
          <w:rFonts w:ascii="Liberation Sans" w:hAnsi="Liberation Sans"/>
          <w:sz w:val="18"/>
          <w:szCs w:val="18"/>
        </w:rPr>
        <w:t>To mitigate the risks associated with these assumptions, the following measures can be implemented:</w:t>
      </w:r>
    </w:p>
    <w:p>
      <w:pPr>
        <w:pStyle w:val="Cuerpodetexto"/>
        <w:numPr>
          <w:ilvl w:val="0"/>
          <w:numId w:val="22"/>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Data quality:</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Establish a data cleansing and validation process.</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Perform data quality analysis on a regular basis.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22"/>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Availability of resources:</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Plan the necessary resources in advance.</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Establish a contingency plan in case resources are not available.</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numPr>
          <w:ilvl w:val="0"/>
          <w:numId w:val="22"/>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Technical knowledge:</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Provide training to staff.</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Hire external consultants if necessary.</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numPr>
          <w:ilvl w:val="0"/>
          <w:numId w:val="22"/>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Environmental stability:</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Monitor the technological environment on a regular basis.</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Develop a flexible solution that can adapt to changes.</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numPr>
          <w:ilvl w:val="0"/>
          <w:numId w:val="22"/>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Stakeholder collaboration:</w:t>
      </w:r>
    </w:p>
    <w:p>
      <w:pPr>
        <w:pStyle w:val="Cuerpodetexto"/>
        <w:numPr>
          <w:ilvl w:val="1"/>
          <w:numId w:val="22"/>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Establish clear and effective communication channels.</w:t>
      </w:r>
    </w:p>
    <w:p>
      <w:pPr>
        <w:pStyle w:val="Cuerpodetexto"/>
        <w:numPr>
          <w:ilvl w:val="1"/>
          <w:numId w:val="22"/>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Conduct regular meetings with stakeholders.</w:t>
      </w:r>
    </w:p>
    <w:p>
      <w:pPr>
        <w:pStyle w:val="Cuerpodetexto"/>
        <w:bidi w:val="0"/>
        <w:jc w:val="left"/>
        <w:rPr>
          <w:rFonts w:ascii="Liberation Sans" w:hAnsi="Liberation Sans"/>
          <w:sz w:val="18"/>
          <w:szCs w:val="18"/>
        </w:rPr>
      </w:pPr>
      <w:r>
        <w:rPr>
          <w:rFonts w:ascii="Liberation Sans" w:hAnsi="Liberation Sans"/>
          <w:sz w:val="18"/>
          <w:szCs w:val="18"/>
        </w:rPr>
      </w:r>
    </w:p>
    <w:p>
      <w:pPr>
        <w:pStyle w:val="Textopreformateado"/>
        <w:bidi w:val="0"/>
        <w:jc w:val="left"/>
        <w:rPr>
          <w:rStyle w:val="Destaquemayor"/>
          <w:rFonts w:eastAsia="Noto Serif CJK SC" w:cs="Lohit Devanagari"/>
          <w:color w:val="4285F4"/>
        </w:rPr>
      </w:pPr>
      <w:r>
        <w:rPr>
          <w:rFonts w:ascii="Liberation Sans" w:hAnsi="Liberation Sans"/>
          <w:sz w:val="18"/>
          <w:szCs w:val="18"/>
        </w:rPr>
        <w:drawing>
          <wp:anchor behindDoc="0" distT="0" distB="0" distL="0" distR="0" simplePos="0" locked="0" layoutInCell="0" allowOverlap="1" relativeHeight="2">
            <wp:simplePos x="0" y="0"/>
            <wp:positionH relativeFrom="column">
              <wp:posOffset>60960</wp:posOffset>
            </wp:positionH>
            <wp:positionV relativeFrom="paragraph">
              <wp:posOffset>108585</wp:posOffset>
            </wp:positionV>
            <wp:extent cx="6120130" cy="22282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2228215"/>
                    </a:xfrm>
                    <a:prstGeom prst="rect">
                      <a:avLst/>
                    </a:prstGeom>
                  </pic:spPr>
                </pic:pic>
              </a:graphicData>
            </a:graphic>
          </wp:anchor>
        </w:drawing>
      </w:r>
    </w:p>
    <w:p>
      <w:pPr>
        <w:pStyle w:val="Textopreformateado"/>
        <w:bidi w:val="0"/>
        <w:jc w:val="left"/>
        <w:rPr>
          <w:rStyle w:val="Destaquemayor"/>
          <w:rFonts w:eastAsia="Noto Serif CJK SC" w:cs="Lohit Devanagari"/>
          <w:color w:val="4285F4"/>
        </w:rPr>
      </w:pPr>
      <w:r>
        <w:rPr>
          <w:rFonts w:ascii="Liberation Sans" w:hAnsi="Liberation Sans"/>
          <w:sz w:val="18"/>
          <w:szCs w:val="18"/>
        </w:rPr>
      </w:r>
    </w:p>
    <w:p>
      <w:pPr>
        <w:pStyle w:val="Textopreformateado"/>
        <w:bidi w:val="0"/>
        <w:jc w:val="left"/>
        <w:rPr>
          <w:rStyle w:val="Destaquemayor"/>
          <w:rFonts w:eastAsia="Noto Serif CJK SC" w:cs="Lohit Devanagari"/>
          <w:color w:val="4285F4"/>
        </w:rPr>
      </w:pPr>
      <w:r>
        <w:rPr>
          <w:rFonts w:ascii="Liberation Sans" w:hAnsi="Liberation Sans"/>
          <w:sz w:val="18"/>
          <w:szCs w:val="18"/>
        </w:rPr>
      </w:r>
    </w:p>
    <w:p>
      <w:pPr>
        <w:pStyle w:val="Textopreformateado"/>
        <w:bidi w:val="0"/>
        <w:jc w:val="left"/>
        <w:rPr>
          <w:rStyle w:val="Destaquemayor"/>
          <w:rFonts w:eastAsia="Noto Serif CJK SC" w:cs="Lohit Devanagari"/>
          <w:color w:val="4285F4"/>
        </w:rPr>
      </w:pPr>
      <w:r>
        <w:rPr>
          <w:rFonts w:ascii="Liberation Sans" w:hAnsi="Liberation Sans"/>
          <w:sz w:val="18"/>
          <w:szCs w:val="18"/>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Compliance and privacy</w:t>
      </w:r>
    </w:p>
    <w:p>
      <w:pPr>
        <w:pStyle w:val="Cuerpodetexto"/>
        <w:bidi w:val="0"/>
        <w:jc w:val="left"/>
        <w:rPr>
          <w:rFonts w:ascii="Liberation Sans" w:hAnsi="Liberation Sans"/>
          <w:sz w:val="18"/>
          <w:szCs w:val="18"/>
        </w:rPr>
      </w:pPr>
      <w:r>
        <w:rPr>
          <w:rFonts w:ascii="Liberation Sans" w:hAnsi="Liberation Sans"/>
          <w:sz w:val="18"/>
          <w:szCs w:val="18"/>
        </w:rPr>
        <w:t>Here is a proposed structure and content for this section, adapting it to your specific needs:</w:t>
      </w:r>
    </w:p>
    <w:p>
      <w:pPr>
        <w:pStyle w:val="Ttulo3"/>
        <w:numPr>
          <w:ilvl w:val="0"/>
          <w:numId w:val="0"/>
        </w:numPr>
        <w:bidi w:val="0"/>
        <w:spacing w:before="140" w:after="120"/>
        <w:jc w:val="left"/>
        <w:rPr/>
      </w:pPr>
      <w:r>
        <w:rPr>
          <w:rStyle w:val="Destaquemayor"/>
          <w:rFonts w:ascii="Liberation Sans" w:hAnsi="Liberation Sans"/>
          <w:b/>
          <w:sz w:val="18"/>
          <w:szCs w:val="18"/>
        </w:rPr>
        <w:t>1. Applicable Laws and Regulations</w:t>
      </w:r>
    </w:p>
    <w:p>
      <w:pPr>
        <w:pStyle w:val="Cuerpodetexto"/>
        <w:numPr>
          <w:ilvl w:val="0"/>
          <w:numId w:val="23"/>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Comprehensive list: List all relevant laws and regulations that apply to your product, such as GDPR, CCPA, HIPAA, etc.</w:t>
      </w:r>
    </w:p>
    <w:p>
      <w:pPr>
        <w:pStyle w:val="Cuerpodetexto"/>
        <w:numPr>
          <w:ilvl w:val="0"/>
          <w:numId w:val="23"/>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Jurisdictions: Specifies the geographic jurisdictions where these regulations will apply.</w:t>
      </w:r>
    </w:p>
    <w:p>
      <w:pPr>
        <w:pStyle w:val="Cuerpodetexto"/>
        <w:numPr>
          <w:ilvl w:val="0"/>
          <w:numId w:val="2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Product Impact: Describe how each law impacts product functionality, design, and development.</w:t>
      </w:r>
    </w:p>
    <w:p>
      <w:pPr>
        <w:pStyle w:val="Ttulo3"/>
        <w:numPr>
          <w:ilvl w:val="0"/>
          <w:numId w:val="0"/>
        </w:numPr>
        <w:bidi w:val="0"/>
        <w:spacing w:before="140" w:after="120"/>
        <w:jc w:val="left"/>
        <w:rPr/>
      </w:pPr>
      <w:r>
        <w:rPr>
          <w:rStyle w:val="Destaquemayor"/>
          <w:rFonts w:ascii="Liberation Sans" w:hAnsi="Liberation Sans"/>
          <w:b/>
          <w:sz w:val="18"/>
          <w:szCs w:val="18"/>
        </w:rPr>
        <w:t>2. Privacy Requirements</w:t>
      </w:r>
    </w:p>
    <w:p>
      <w:pPr>
        <w:pStyle w:val="Cuerpodetexto"/>
        <w:numPr>
          <w:ilvl w:val="0"/>
          <w:numId w:val="2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Privacy Principles: Define the core privacy principles that will guide product development (e.g., data minimization, informed consent, transparency).</w:t>
      </w:r>
    </w:p>
    <w:p>
      <w:pPr>
        <w:pStyle w:val="Cuerpodetexto"/>
        <w:numPr>
          <w:ilvl w:val="0"/>
          <w:numId w:val="2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collection and use: Specifies what data will be collected, how it will be used, and how long it will be stored.</w:t>
      </w:r>
    </w:p>
    <w:p>
      <w:pPr>
        <w:pStyle w:val="Cuerpodetexto"/>
        <w:numPr>
          <w:ilvl w:val="0"/>
          <w:numId w:val="2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Consent: Describes how informed consent will be obtained from users for the processing of their data.</w:t>
      </w:r>
    </w:p>
    <w:p>
      <w:pPr>
        <w:pStyle w:val="Cuerpodetexto"/>
        <w:numPr>
          <w:ilvl w:val="0"/>
          <w:numId w:val="24"/>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Data security: Defines the technical and organizational security measures to protect users' personal data (encryption, restricted access, etc.).</w:t>
      </w:r>
    </w:p>
    <w:p>
      <w:pPr>
        <w:pStyle w:val="Cuerpodetexto"/>
        <w:numPr>
          <w:ilvl w:val="0"/>
          <w:numId w:val="24"/>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User rights: Specifies the rights of users over their data (access, rectification, deletion, portability).</w:t>
      </w:r>
    </w:p>
    <w:p>
      <w:pPr>
        <w:pStyle w:val="Ttulo3"/>
        <w:numPr>
          <w:ilvl w:val="0"/>
          <w:numId w:val="0"/>
        </w:numPr>
        <w:bidi w:val="0"/>
        <w:spacing w:before="140" w:after="120"/>
        <w:jc w:val="left"/>
        <w:rPr/>
      </w:pPr>
      <w:r>
        <w:rPr>
          <w:rStyle w:val="Destaquemayor"/>
          <w:rFonts w:ascii="Liberation Sans" w:hAnsi="Liberation Sans"/>
          <w:b/>
          <w:sz w:val="18"/>
          <w:szCs w:val="18"/>
        </w:rPr>
        <w:t>3. Cookies and Tracking Management</w:t>
      </w:r>
    </w:p>
    <w:p>
      <w:pPr>
        <w:pStyle w:val="Cuerpodetexto"/>
        <w:numPr>
          <w:ilvl w:val="0"/>
          <w:numId w:val="2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Cookie Policy: Describes what cookies are used, their purpose and how users can manage their cookie preferences.</w:t>
      </w:r>
    </w:p>
    <w:p>
      <w:pPr>
        <w:pStyle w:val="Cuerpodetexto"/>
        <w:numPr>
          <w:ilvl w:val="0"/>
          <w:numId w:val="25"/>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Tracking: Specifies what types of tracking will be performed (analytics, advertising, etc.) and how user consent will be obtained.</w:t>
      </w:r>
    </w:p>
    <w:p>
      <w:pPr>
        <w:pStyle w:val="Ttulo3"/>
        <w:numPr>
          <w:ilvl w:val="0"/>
          <w:numId w:val="0"/>
        </w:numPr>
        <w:bidi w:val="0"/>
        <w:spacing w:before="140" w:after="120"/>
        <w:jc w:val="left"/>
        <w:rPr/>
      </w:pPr>
      <w:r>
        <w:rPr>
          <w:rStyle w:val="Destaquemayor"/>
          <w:rFonts w:ascii="Liberation Sans" w:hAnsi="Liberation Sans"/>
          <w:b/>
          <w:sz w:val="18"/>
          <w:szCs w:val="18"/>
        </w:rPr>
        <w:t>4. Transparency and Disclosure</w:t>
      </w:r>
    </w:p>
    <w:p>
      <w:pPr>
        <w:pStyle w:val="Cuerpodetexto"/>
        <w:numPr>
          <w:ilvl w:val="0"/>
          <w:numId w:val="26"/>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Privacy Notice: Describes how users will be informed about the collection and use of their data.</w:t>
      </w:r>
    </w:p>
    <w:p>
      <w:pPr>
        <w:pStyle w:val="Cuerpodetexto"/>
        <w:numPr>
          <w:ilvl w:val="0"/>
          <w:numId w:val="26"/>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Transparency Reports: Specifies whether transparency reports will be generated on data processing.</w:t>
      </w:r>
    </w:p>
    <w:p>
      <w:pPr>
        <w:pStyle w:val="Ttulo3"/>
        <w:numPr>
          <w:ilvl w:val="0"/>
          <w:numId w:val="0"/>
        </w:numPr>
        <w:bidi w:val="0"/>
        <w:spacing w:before="140" w:after="120"/>
        <w:jc w:val="left"/>
        <w:rPr/>
      </w:pPr>
      <w:r>
        <w:rPr>
          <w:rStyle w:val="Destaquemayor"/>
          <w:rFonts w:ascii="Liberation Sans" w:hAnsi="Liberation Sans"/>
          <w:b/>
          <w:sz w:val="18"/>
          <w:szCs w:val="18"/>
        </w:rPr>
        <w:t>5. Security Incident Management</w:t>
      </w:r>
    </w:p>
    <w:p>
      <w:pPr>
        <w:pStyle w:val="Cuerpodetexto"/>
        <w:numPr>
          <w:ilvl w:val="0"/>
          <w:numId w:val="27"/>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Incident Notification: Defines procedures for detecting, investigating, and reporting security breaches.</w:t>
      </w:r>
    </w:p>
    <w:p>
      <w:pPr>
        <w:pStyle w:val="Cuerpodetexto"/>
        <w:numPr>
          <w:ilvl w:val="0"/>
          <w:numId w:val="27"/>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Recovery: Describes recovery plans in the event of security incidents.</w:t>
      </w:r>
    </w:p>
    <w:p>
      <w:pPr>
        <w:pStyle w:val="Ttulo3"/>
        <w:numPr>
          <w:ilvl w:val="0"/>
          <w:numId w:val="0"/>
        </w:numPr>
        <w:bidi w:val="0"/>
        <w:spacing w:before="140" w:after="120"/>
        <w:jc w:val="left"/>
        <w:rPr/>
      </w:pPr>
      <w:r>
        <w:rPr>
          <w:rStyle w:val="Destaquemayor"/>
          <w:rFonts w:ascii="Liberation Sans" w:hAnsi="Liberation Sans"/>
          <w:b/>
          <w:sz w:val="18"/>
          <w:szCs w:val="18"/>
        </w:rPr>
        <w:t>Table Example for the "Compliance and Privacy" Section:</w:t>
      </w:r>
    </w:p>
    <w:tbl>
      <w:tblPr>
        <w:tblW w:w="9638" w:type="dxa"/>
        <w:jc w:val="left"/>
        <w:tblInd w:w="0" w:type="dxa"/>
        <w:tblLayout w:type="fixed"/>
        <w:tblCellMar>
          <w:top w:w="28" w:type="dxa"/>
          <w:left w:w="28" w:type="dxa"/>
          <w:bottom w:w="28" w:type="dxa"/>
          <w:right w:w="28" w:type="dxa"/>
        </w:tblCellMar>
      </w:tblPr>
      <w:tblGrid>
        <w:gridCol w:w="1870"/>
        <w:gridCol w:w="3394"/>
        <w:gridCol w:w="4374"/>
      </w:tblGrid>
      <w:tr>
        <w:trPr/>
        <w:tc>
          <w:tcPr>
            <w:tcW w:w="1870" w:type="dxa"/>
            <w:tcBorders/>
            <w:vAlign w:val="center"/>
          </w:tcPr>
          <w:p>
            <w:pPr>
              <w:pStyle w:val="Ttulodelatabla"/>
              <w:bidi w:val="0"/>
              <w:rPr>
                <w:rFonts w:ascii="Liberation Sans" w:hAnsi="Liberation Sans"/>
                <w:sz w:val="18"/>
                <w:szCs w:val="18"/>
              </w:rPr>
            </w:pPr>
            <w:r>
              <w:rPr>
                <w:rFonts w:ascii="Liberation Sans" w:hAnsi="Liberation Sans"/>
                <w:sz w:val="18"/>
                <w:szCs w:val="18"/>
              </w:rPr>
              <w:t>Requirement</w:t>
            </w:r>
          </w:p>
        </w:tc>
        <w:tc>
          <w:tcPr>
            <w:tcW w:w="3394" w:type="dxa"/>
            <w:tcBorders/>
            <w:vAlign w:val="center"/>
          </w:tcPr>
          <w:p>
            <w:pPr>
              <w:pStyle w:val="Ttulodelatabla"/>
              <w:bidi w:val="0"/>
              <w:rPr>
                <w:rFonts w:ascii="Liberation Sans" w:hAnsi="Liberation Sans"/>
                <w:sz w:val="18"/>
                <w:szCs w:val="18"/>
              </w:rPr>
            </w:pPr>
            <w:r>
              <w:rPr>
                <w:rFonts w:ascii="Liberation Sans" w:hAnsi="Liberation Sans"/>
                <w:sz w:val="18"/>
                <w:szCs w:val="18"/>
              </w:rPr>
              <w:t>Description</w:t>
            </w:r>
          </w:p>
        </w:tc>
        <w:tc>
          <w:tcPr>
            <w:tcW w:w="4374" w:type="dxa"/>
            <w:tcBorders/>
            <w:vAlign w:val="center"/>
          </w:tcPr>
          <w:p>
            <w:pPr>
              <w:pStyle w:val="Ttulodelatabla"/>
              <w:bidi w:val="0"/>
              <w:rPr>
                <w:rFonts w:ascii="Liberation Sans" w:hAnsi="Liberation Sans"/>
                <w:sz w:val="18"/>
                <w:szCs w:val="18"/>
              </w:rPr>
            </w:pPr>
            <w:r>
              <w:rPr>
                <w:rFonts w:ascii="Liberation Sans" w:hAnsi="Liberation Sans"/>
                <w:sz w:val="18"/>
                <w:szCs w:val="18"/>
              </w:rPr>
              <w:t>Compliance Metrics</w:t>
            </w:r>
          </w:p>
        </w:tc>
      </w:tr>
      <w:tr>
        <w:trPr/>
        <w:tc>
          <w:tcPr>
            <w:tcW w:w="1870"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GDPR Compliance</w:t>
            </w:r>
          </w:p>
        </w:tc>
        <w:tc>
          <w:tcPr>
            <w:tcW w:w="339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The product must comply with all provisions of the General Data Protection Regulation.</w:t>
            </w:r>
          </w:p>
        </w:tc>
        <w:tc>
          <w:tcPr>
            <w:tcW w:w="437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Percentage of GDPR-aligned features, number of security incidents, response time to user requests.</w:t>
            </w:r>
          </w:p>
        </w:tc>
      </w:tr>
      <w:tr>
        <w:trPr/>
        <w:tc>
          <w:tcPr>
            <w:tcW w:w="1870"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Informed consent</w:t>
            </w:r>
          </w:p>
        </w:tc>
        <w:tc>
          <w:tcPr>
            <w:tcW w:w="339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Users must give explicit consent to the processing of their personal data.</w:t>
            </w:r>
          </w:p>
        </w:tc>
        <w:tc>
          <w:tcPr>
            <w:tcW w:w="437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Consent rate, clarity of language used in privacy notices.</w:t>
            </w:r>
          </w:p>
        </w:tc>
      </w:tr>
      <w:tr>
        <w:trPr/>
        <w:tc>
          <w:tcPr>
            <w:tcW w:w="1870"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Data security</w:t>
            </w:r>
          </w:p>
        </w:tc>
        <w:tc>
          <w:tcPr>
            <w:tcW w:w="339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Personal data must be protected through encryption and access controls.</w:t>
            </w:r>
          </w:p>
        </w:tc>
        <w:tc>
          <w:tcPr>
            <w:tcW w:w="4374"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Number of vulnerabilities identified, time to resolve vulnerabilities.</w:t>
            </w:r>
          </w:p>
        </w:tc>
      </w:tr>
    </w:tbl>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Fonts w:ascii="Liberation Sans" w:hAnsi="Liberation Sans"/>
          <w:sz w:val="18"/>
          <w:szCs w:val="18"/>
        </w:rPr>
      </w:r>
    </w:p>
    <w:p>
      <w:pPr>
        <w:pStyle w:val="Ttulo3"/>
        <w:bidi w:val="0"/>
        <w:jc w:val="left"/>
        <w:rPr>
          <w:rFonts w:ascii="Liberation Sans" w:hAnsi="Liberation Sans"/>
          <w:sz w:val="18"/>
          <w:szCs w:val="18"/>
        </w:rPr>
      </w:pPr>
      <w:r>
        <w:rPr>
          <w:rStyle w:val="Destaquemayor"/>
          <w:rFonts w:eastAsia="Noto Serif CJK SC" w:cs="Lohit Devanagari" w:ascii="Liberation Sans" w:hAnsi="Liberation Sans"/>
          <w:b/>
          <w:color w:val="4285F4"/>
          <w:sz w:val="18"/>
          <w:szCs w:val="18"/>
        </w:rPr>
        <w:t>Accessibility</w:t>
      </w:r>
    </w:p>
    <w:p>
      <w:pPr>
        <w:pStyle w:val="Ttulo3"/>
        <w:numPr>
          <w:ilvl w:val="0"/>
          <w:numId w:val="0"/>
        </w:numPr>
        <w:bidi w:val="0"/>
        <w:spacing w:before="140" w:after="120"/>
        <w:jc w:val="left"/>
        <w:rPr/>
      </w:pPr>
      <w:r>
        <w:rPr>
          <w:rStyle w:val="Destaquemayor"/>
          <w:rFonts w:ascii="Liberation Sans" w:hAnsi="Liberation Sans"/>
          <w:b/>
          <w:sz w:val="18"/>
          <w:szCs w:val="18"/>
        </w:rPr>
        <w:t>Contrast Requirements</w:t>
      </w:r>
    </w:p>
    <w:p>
      <w:pPr>
        <w:pStyle w:val="Cuerpodetexto"/>
        <w:numPr>
          <w:ilvl w:val="0"/>
          <w:numId w:val="28"/>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Color schemes: Color schemes that meet WCAG 2.1 contrast standards (level AA or AAA) will be used to ensure that interface elements are legible for people with color blindness and other visual impairments.</w:t>
      </w:r>
    </w:p>
    <w:p>
      <w:pPr>
        <w:pStyle w:val="Cuerpodetexto"/>
        <w:numPr>
          <w:ilvl w:val="0"/>
          <w:numId w:val="28"/>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Text on background: The contrast between the text and the background shall be sufficient to ensure good readability in all lighting conditions.</w:t>
      </w:r>
    </w:p>
    <w:p>
      <w:pPr>
        <w:pStyle w:val="Ttulo3"/>
        <w:numPr>
          <w:ilvl w:val="0"/>
          <w:numId w:val="0"/>
        </w:numPr>
        <w:bidi w:val="0"/>
        <w:spacing w:before="140" w:after="120"/>
        <w:jc w:val="left"/>
        <w:rPr/>
      </w:pPr>
      <w:r>
        <w:rPr>
          <w:rStyle w:val="Destaquemayor"/>
          <w:rFonts w:ascii="Liberation Sans" w:hAnsi="Liberation Sans"/>
          <w:b/>
          <w:sz w:val="18"/>
          <w:szCs w:val="18"/>
        </w:rPr>
        <w:t>Font Size and Legibility</w:t>
      </w:r>
    </w:p>
    <w:p>
      <w:pPr>
        <w:pStyle w:val="Cuerpodetexto"/>
        <w:numPr>
          <w:ilvl w:val="0"/>
          <w:numId w:val="29"/>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Minimum size: The minimum font size will be [X] points for main text elements.</w:t>
      </w:r>
    </w:p>
    <w:p>
      <w:pPr>
        <w:pStyle w:val="Cuerpodetexto"/>
        <w:numPr>
          <w:ilvl w:val="0"/>
          <w:numId w:val="29"/>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Typography: Clear and easy-to-read fonts will be used, avoiding decorative or difficult-to-distinguish fonts.</w:t>
      </w:r>
    </w:p>
    <w:p>
      <w:pPr>
        <w:pStyle w:val="Cuerpodetexto"/>
        <w:numPr>
          <w:ilvl w:val="0"/>
          <w:numId w:val="29"/>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Spacing: Appropriate spacing will be applied between lines and characters to improve readability.</w:t>
      </w:r>
    </w:p>
    <w:p>
      <w:pPr>
        <w:pStyle w:val="Ttulo3"/>
        <w:numPr>
          <w:ilvl w:val="0"/>
          <w:numId w:val="0"/>
        </w:numPr>
        <w:bidi w:val="0"/>
        <w:spacing w:before="140" w:after="120"/>
        <w:jc w:val="left"/>
        <w:rPr/>
      </w:pPr>
      <w:r>
        <w:rPr>
          <w:rStyle w:val="Destaquemayor"/>
          <w:rFonts w:ascii="Liberation Sans" w:hAnsi="Liberation Sans"/>
          <w:b/>
          <w:sz w:val="18"/>
          <w:szCs w:val="18"/>
        </w:rPr>
        <w:t>Alternative Content</w:t>
      </w:r>
    </w:p>
    <w:p>
      <w:pPr>
        <w:pStyle w:val="Cuerpodetexto"/>
        <w:numPr>
          <w:ilvl w:val="0"/>
          <w:numId w:val="30"/>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Images and Graphics: All non-decorative images and graphics will include descriptive ALT tags that concisely and accurately describe the visual content.</w:t>
      </w:r>
    </w:p>
    <w:p>
      <w:pPr>
        <w:pStyle w:val="Cuerpodetexto"/>
        <w:numPr>
          <w:ilvl w:val="0"/>
          <w:numId w:val="30"/>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Interactive Elements: Interactive elements (buttons, links, etc.) will have clear and concise text labels indicating their function.</w:t>
      </w:r>
    </w:p>
    <w:p>
      <w:pPr>
        <w:pStyle w:val="Ttulo3"/>
        <w:numPr>
          <w:ilvl w:val="0"/>
          <w:numId w:val="0"/>
        </w:numPr>
        <w:bidi w:val="0"/>
        <w:spacing w:before="140" w:after="120"/>
        <w:jc w:val="left"/>
        <w:rPr/>
      </w:pPr>
      <w:r>
        <w:rPr>
          <w:rStyle w:val="Destaquemayor"/>
          <w:rFonts w:ascii="Liberation Sans" w:hAnsi="Liberation Sans"/>
          <w:b/>
          <w:sz w:val="18"/>
          <w:szCs w:val="18"/>
        </w:rPr>
        <w:t>Keyboard Navigability</w:t>
      </w:r>
    </w:p>
    <w:p>
      <w:pPr>
        <w:pStyle w:val="Cuerpodetexto"/>
        <w:numPr>
          <w:ilvl w:val="0"/>
          <w:numId w:val="31"/>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Focus: All interactive elements of the interface will be focusable using the keyboard, following a logical navigation order.</w:t>
      </w:r>
    </w:p>
    <w:p>
      <w:pPr>
        <w:pStyle w:val="Cuerpodetexto"/>
        <w:numPr>
          <w:ilvl w:val="0"/>
          <w:numId w:val="31"/>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Shortcut Keys: Keyboard shortcuts will be provided for the most common functions.</w:t>
      </w:r>
    </w:p>
    <w:p>
      <w:pPr>
        <w:pStyle w:val="Cuerpodetexto"/>
        <w:numPr>
          <w:ilvl w:val="0"/>
          <w:numId w:val="31"/>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Focus indication: The element that has the focus will be visually distinguishable.</w:t>
      </w:r>
    </w:p>
    <w:p>
      <w:pPr>
        <w:pStyle w:val="Ttulo3"/>
        <w:numPr>
          <w:ilvl w:val="0"/>
          <w:numId w:val="0"/>
        </w:numPr>
        <w:bidi w:val="0"/>
        <w:spacing w:before="140" w:after="120"/>
        <w:jc w:val="left"/>
        <w:rPr/>
      </w:pPr>
      <w:r>
        <w:rPr>
          <w:rStyle w:val="Destaquemayor"/>
          <w:rFonts w:ascii="Liberation Sans" w:hAnsi="Liberation Sans"/>
          <w:b/>
          <w:sz w:val="18"/>
          <w:szCs w:val="18"/>
        </w:rPr>
        <w:t>Other Accessibility Requirements</w:t>
      </w:r>
    </w:p>
    <w:p>
      <w:pPr>
        <w:pStyle w:val="Cuerpodetexto"/>
        <w:numPr>
          <w:ilvl w:val="0"/>
          <w:numId w:val="3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Zoom: The interface must be fully functional when using the browser's zoom feature.</w:t>
      </w:r>
    </w:p>
    <w:p>
      <w:pPr>
        <w:pStyle w:val="Cuerpodetexto"/>
        <w:numPr>
          <w:ilvl w:val="0"/>
          <w:numId w:val="3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Assistive technologies: The product must be compatible with assistive technologies such as screen readers and magnification software.</w:t>
      </w:r>
    </w:p>
    <w:p>
      <w:pPr>
        <w:pStyle w:val="Cuerpodetexto"/>
        <w:numPr>
          <w:ilvl w:val="0"/>
          <w:numId w:val="3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Audio: If audio is used, transcripts or subtitles will be provided.</w:t>
      </w:r>
    </w:p>
    <w:p>
      <w:pPr>
        <w:pStyle w:val="Cuerpodetexto"/>
        <w:numPr>
          <w:ilvl w:val="0"/>
          <w:numId w:val="3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Videos: Videos will include subtitles and audio descriptions.</w:t>
      </w:r>
    </w:p>
    <w:p>
      <w:pPr>
        <w:pStyle w:val="Cuerpodetexto"/>
        <w:numPr>
          <w:ilvl w:val="0"/>
          <w:numId w:val="32"/>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Forms: Forms will be designed to be easy to complete using assistive technologies.</w:t>
      </w:r>
    </w:p>
    <w:p>
      <w:pPr>
        <w:pStyle w:val="Cuerpodetexto"/>
        <w:numPr>
          <w:ilvl w:val="0"/>
          <w:numId w:val="32"/>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Screenshots: Mechanisms will be provided to capture and save content in different formats (text, image, PDF).</w:t>
      </w:r>
    </w:p>
    <w:p>
      <w:pPr>
        <w:pStyle w:val="Cuerpodetexto"/>
        <w:bidi w:val="0"/>
        <w:spacing w:lineRule="auto" w:line="276" w:before="0" w:after="140"/>
        <w:jc w:val="left"/>
        <w:rPr/>
      </w:pPr>
      <w:r>
        <w:rPr>
          <w:rStyle w:val="Destaquemayor"/>
          <w:rFonts w:ascii="Liberation Sans" w:hAnsi="Liberation Sans"/>
          <w:sz w:val="18"/>
          <w:szCs w:val="18"/>
        </w:rPr>
        <w:t>Reference Regulations:</w:t>
      </w:r>
    </w:p>
    <w:p>
      <w:pPr>
        <w:pStyle w:val="Cuerpodetexto"/>
        <w:numPr>
          <w:ilvl w:val="0"/>
          <w:numId w:val="33"/>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WCAG 2.1: Web Content Accessibility Guidelines (WCAG) 2.1 will be used as the primary reference to ensure product accessibility.</w:t>
      </w:r>
    </w:p>
    <w:p>
      <w:pPr>
        <w:pStyle w:val="Cuerpodetexto"/>
        <w:numPr>
          <w:ilvl w:val="0"/>
          <w:numId w:val="3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[Other applicable regulations, depending on the context]</w:t>
      </w:r>
    </w:p>
    <w:p>
      <w:pPr>
        <w:pStyle w:val="Cuerpodetexto"/>
        <w:bidi w:val="0"/>
        <w:jc w:val="left"/>
        <w:rPr>
          <w:rFonts w:ascii="Liberation Sans" w:hAnsi="Liberation Sans"/>
          <w:sz w:val="18"/>
          <w:szCs w:val="18"/>
        </w:rPr>
      </w:pPr>
      <w:r>
        <w:rPr>
          <w:rFonts w:ascii="Liberation Sans" w:hAnsi="Liberation Sans"/>
          <w:sz w:val="18"/>
          <w:szCs w:val="18"/>
        </w:rPr>
        <w:t>Accessibility Assessment: Periodic accessibility testing will be performed using automated and manual tools to verify compliance with these requirements.</w:t>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pPr>
      <w:r>
        <w:rPr>
          <w:rStyle w:val="Destaquemayor"/>
          <w:rFonts w:eastAsia="Noto Serif CJK SC" w:cs="Lohit Devanagari" w:ascii="Liberation Sans" w:hAnsi="Liberation Sans"/>
          <w:color w:val="4285F4"/>
          <w:sz w:val="18"/>
          <w:szCs w:val="18"/>
        </w:rPr>
        <w:t>Roll-out plan</w:t>
      </w:r>
    </w:p>
    <w:p>
      <w:pPr>
        <w:pStyle w:val="Cuerpodetexto"/>
        <w:bidi w:val="0"/>
        <w:jc w:val="left"/>
        <w:rPr>
          <w:rFonts w:ascii="Liberation Sans" w:hAnsi="Liberation Sans"/>
          <w:sz w:val="18"/>
          <w:szCs w:val="18"/>
        </w:rPr>
      </w:pPr>
      <w:r>
        <w:rPr>
          <w:rStyle w:val="Destaquemayor"/>
          <w:rFonts w:ascii="Liberation Sans" w:hAnsi="Liberation Sans"/>
          <w:sz w:val="18"/>
          <w:szCs w:val="18"/>
        </w:rPr>
        <w:t>Adaptation: Adapt this section to include:</w:t>
      </w:r>
    </w:p>
    <w:p>
      <w:pPr>
        <w:pStyle w:val="Cuerpodetexto"/>
        <w:numPr>
          <w:ilvl w:val="1"/>
          <w:numId w:val="34"/>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Phases: Divide the project into phases (design, development, testing, implementation).</w:t>
      </w:r>
    </w:p>
    <w:p>
      <w:pPr>
        <w:pStyle w:val="Cuerpodetexto"/>
        <w:numPr>
          <w:ilvl w:val="1"/>
          <w:numId w:val="34"/>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Milestones: Define the key milestones and deliverables for each phase.</w:t>
      </w:r>
    </w:p>
    <w:p>
      <w:pPr>
        <w:pStyle w:val="Cuerpodetexto"/>
        <w:numPr>
          <w:ilvl w:val="1"/>
          <w:numId w:val="34"/>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Resources: Assign the resources needed for each phase.</w:t>
      </w:r>
    </w:p>
    <w:p>
      <w:pPr>
        <w:pStyle w:val="Cuerpodetexto"/>
        <w:bidi w:val="0"/>
        <w:spacing w:lineRule="auto" w:line="276" w:before="0" w:after="140"/>
        <w:jc w:val="left"/>
        <w:rPr/>
      </w:pPr>
      <w:r>
        <w:rPr>
          <w:rStyle w:val="Destaquemayor"/>
          <w:rFonts w:ascii="Liberation Sans" w:hAnsi="Liberation Sans"/>
          <w:sz w:val="18"/>
          <w:szCs w:val="18"/>
        </w:rPr>
        <w:t>Example of how to integrate functional and non-functional requirements:</w:t>
      </w:r>
    </w:p>
    <w:tbl>
      <w:tblPr>
        <w:tblW w:w="9638" w:type="dxa"/>
        <w:jc w:val="left"/>
        <w:tblInd w:w="0" w:type="dxa"/>
        <w:tblLayout w:type="fixed"/>
        <w:tblCellMar>
          <w:top w:w="28" w:type="dxa"/>
          <w:left w:w="28" w:type="dxa"/>
          <w:bottom w:w="28" w:type="dxa"/>
          <w:right w:w="28" w:type="dxa"/>
        </w:tblCellMar>
      </w:tblPr>
      <w:tblGrid>
        <w:gridCol w:w="1963"/>
        <w:gridCol w:w="3856"/>
        <w:gridCol w:w="3819"/>
      </w:tblGrid>
      <w:tr>
        <w:trPr/>
        <w:tc>
          <w:tcPr>
            <w:tcW w:w="1963" w:type="dxa"/>
            <w:tcBorders/>
            <w:vAlign w:val="center"/>
          </w:tcPr>
          <w:p>
            <w:pPr>
              <w:pStyle w:val="Ttulodelatabla"/>
              <w:bidi w:val="0"/>
              <w:rPr>
                <w:rFonts w:ascii="Liberation Sans" w:hAnsi="Liberation Sans"/>
                <w:sz w:val="18"/>
                <w:szCs w:val="18"/>
              </w:rPr>
            </w:pPr>
            <w:r>
              <w:rPr>
                <w:rFonts w:ascii="Liberation Sans" w:hAnsi="Liberation Sans"/>
                <w:sz w:val="18"/>
                <w:szCs w:val="18"/>
              </w:rPr>
              <w:t>Section</w:t>
            </w:r>
          </w:p>
        </w:tc>
        <w:tc>
          <w:tcPr>
            <w:tcW w:w="3856" w:type="dxa"/>
            <w:tcBorders/>
            <w:vAlign w:val="center"/>
          </w:tcPr>
          <w:p>
            <w:pPr>
              <w:pStyle w:val="Ttulodelatabla"/>
              <w:bidi w:val="0"/>
              <w:rPr>
                <w:rFonts w:ascii="Liberation Sans" w:hAnsi="Liberation Sans"/>
                <w:sz w:val="18"/>
                <w:szCs w:val="18"/>
              </w:rPr>
            </w:pPr>
            <w:r>
              <w:rPr>
                <w:rFonts w:ascii="Liberation Sans" w:hAnsi="Liberation Sans"/>
                <w:sz w:val="18"/>
                <w:szCs w:val="18"/>
              </w:rPr>
              <w:t>Functional Requirement</w:t>
            </w:r>
          </w:p>
        </w:tc>
        <w:tc>
          <w:tcPr>
            <w:tcW w:w="3819" w:type="dxa"/>
            <w:tcBorders/>
            <w:vAlign w:val="center"/>
          </w:tcPr>
          <w:p>
            <w:pPr>
              <w:pStyle w:val="Ttulodelatabla"/>
              <w:bidi w:val="0"/>
              <w:rPr>
                <w:rFonts w:ascii="Liberation Sans" w:hAnsi="Liberation Sans"/>
                <w:sz w:val="18"/>
                <w:szCs w:val="18"/>
              </w:rPr>
            </w:pPr>
            <w:r>
              <w:rPr>
                <w:rFonts w:ascii="Liberation Sans" w:hAnsi="Liberation Sans"/>
                <w:sz w:val="18"/>
                <w:szCs w:val="18"/>
              </w:rPr>
              <w:t>Non-functional requirement</w:t>
            </w:r>
          </w:p>
        </w:tc>
      </w:tr>
      <w:tr>
        <w:trPr/>
        <w:tc>
          <w:tcPr>
            <w:tcW w:w="196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Stakeholder requirements</w:t>
            </w:r>
          </w:p>
        </w:tc>
        <w:tc>
          <w:tcPr>
            <w:tcW w:w="385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Generate a heat map showing demand by season.</w:t>
            </w:r>
          </w:p>
        </w:tc>
        <w:tc>
          <w:tcPr>
            <w:tcW w:w="381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The map should load in less than 5 seconds.</w:t>
            </w:r>
          </w:p>
        </w:tc>
      </w:tr>
      <w:tr>
        <w:trPr/>
        <w:tc>
          <w:tcPr>
            <w:tcW w:w="196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Success criteria</w:t>
            </w:r>
          </w:p>
        </w:tc>
        <w:tc>
          <w:tcPr>
            <w:tcW w:w="385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Increase the accuracy of demand forecasts by 10%.</w:t>
            </w:r>
          </w:p>
        </w:tc>
        <w:tc>
          <w:tcPr>
            <w:tcW w:w="381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The tool must be scalable to handle a 3% increase.</w:t>
            </w:r>
          </w:p>
        </w:tc>
      </w:tr>
    </w:tbl>
    <w:p>
      <w:pPr>
        <w:pStyle w:val="Cuerpodetexto"/>
        <w:bidi w:val="0"/>
        <w:jc w:val="left"/>
        <w:rPr>
          <w:rStyle w:val="Destaquemayor"/>
          <w:rFonts w:ascii="Liberation Sans" w:hAnsi="Liberation Sans"/>
          <w:sz w:val="18"/>
          <w:szCs w:val="18"/>
        </w:rPr>
      </w:pPr>
      <w:r>
        <w:rPr>
          <w:rFonts w:ascii="Liberation Sans" w:hAnsi="Liberation Sans"/>
          <w:sz w:val="18"/>
          <w:szCs w:val="18"/>
        </w:rPr>
      </w:r>
    </w:p>
    <w:p>
      <w:pPr>
        <w:pStyle w:val="Ttulo2"/>
        <w:rPr>
          <w:rFonts w:ascii="Liberation Sans" w:hAnsi="Liberation Sans"/>
          <w:sz w:val="18"/>
          <w:szCs w:val="18"/>
        </w:rPr>
      </w:pPr>
      <w:r>
        <w:rPr>
          <w:rStyle w:val="Destaquemayor"/>
          <w:rFonts w:ascii="Liberation Sans" w:hAnsi="Liberation Sans"/>
          <w:sz w:val="18"/>
          <w:szCs w:val="18"/>
        </w:rPr>
        <w:t>Launch Plan</w:t>
      </w:r>
    </w:p>
    <w:p>
      <w:pPr>
        <w:pStyle w:val="Cuerpodetexto"/>
        <w:bidi w:val="0"/>
        <w:jc w:val="left"/>
        <w:rPr>
          <w:rFonts w:ascii="Liberation Sans" w:hAnsi="Liberation Sans"/>
          <w:sz w:val="18"/>
          <w:szCs w:val="18"/>
        </w:rPr>
      </w:pPr>
      <w:r>
        <w:rPr>
          <w:rStyle w:val="Destaquemayor"/>
          <w:rFonts w:ascii="Liberation Sans" w:hAnsi="Liberation Sans"/>
          <w:sz w:val="18"/>
          <w:szCs w:val="18"/>
        </w:rPr>
        <w:t>"Scope" Section:</w:t>
      </w:r>
    </w:p>
    <w:p>
      <w:pPr>
        <w:pStyle w:val="Cuerpodetexto"/>
        <w:numPr>
          <w:ilvl w:val="0"/>
          <w:numId w:val="3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Main objective of the project: Identify customer demand at different stations to optimize the distribution and maintenance of the bicycle fleet.</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35"/>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Main objective of the design: Develop a data analysis tool that allows visualizing and analyzing bicycle use in real time, identifying usage patterns and trends.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35"/>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Product scope:</w:t>
      </w:r>
    </w:p>
    <w:p>
      <w:pPr>
        <w:pStyle w:val="Cuerpodetexto"/>
        <w:numPr>
          <w:ilvl w:val="1"/>
          <w:numId w:val="35"/>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Collection of bicycle usage data (stations, hours, trip duration, etc.)</w:t>
      </w:r>
    </w:p>
    <w:p>
      <w:pPr>
        <w:pStyle w:val="Cuerpodetexto"/>
        <w:numPr>
          <w:ilvl w:val="1"/>
          <w:numId w:val="35"/>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Data visualization through interactive charts and maps</w:t>
      </w:r>
    </w:p>
    <w:p>
      <w:pPr>
        <w:pStyle w:val="Cuerpodetexto"/>
        <w:numPr>
          <w:ilvl w:val="1"/>
          <w:numId w:val="35"/>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Generation of customized reports for different stakeholders</w:t>
      </w:r>
    </w:p>
    <w:p>
      <w:pPr>
        <w:pStyle w:val="Cuerpodetexto"/>
        <w:bidi w:val="0"/>
        <w:spacing w:before="0" w:after="0"/>
        <w:jc w:val="left"/>
        <w:rPr/>
      </w:pPr>
      <w:r>
        <w:rPr>
          <w:rStyle w:val="Destaquemayor"/>
          <w:rFonts w:ascii="Liberation Sans" w:hAnsi="Liberation Sans"/>
          <w:sz w:val="18"/>
          <w:szCs w:val="18"/>
        </w:rPr>
        <w:t>"Features" section:</w:t>
      </w:r>
    </w:p>
    <w:p>
      <w:pPr>
        <w:pStyle w:val="Cuerpodetexto"/>
        <w:numPr>
          <w:ilvl w:val="0"/>
          <w:numId w:val="3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Data Analysis Module:</w:t>
      </w:r>
    </w:p>
    <w:p>
      <w:pPr>
        <w:pStyle w:val="Cuerpodetexto"/>
        <w:numPr>
          <w:ilvl w:val="1"/>
          <w:numId w:val="36"/>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Demand visualization by season and time of day</w:t>
      </w:r>
    </w:p>
    <w:p>
      <w:pPr>
        <w:pStyle w:val="Cuerpodetexto"/>
        <w:numPr>
          <w:ilvl w:val="1"/>
          <w:numId w:val="36"/>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Identification of the most and least used stations</w:t>
      </w:r>
    </w:p>
    <w:p>
      <w:pPr>
        <w:pStyle w:val="Cuerpodetexto"/>
        <w:numPr>
          <w:ilvl w:val="1"/>
          <w:numId w:val="36"/>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Analysis of average travel duration</w:t>
      </w:r>
    </w:p>
    <w:p>
      <w:pPr>
        <w:pStyle w:val="Cuerpodetexto"/>
        <w:numPr>
          <w:ilvl w:val="1"/>
          <w:numId w:val="36"/>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Comparison of demand in different seasons and periods</w:t>
      </w:r>
    </w:p>
    <w:p>
      <w:pPr>
        <w:pStyle w:val="Cuerpodetexto"/>
        <w:numPr>
          <w:ilvl w:val="0"/>
          <w:numId w:val="3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Reporting module:</w:t>
      </w:r>
    </w:p>
    <w:p>
      <w:pPr>
        <w:pStyle w:val="Cuerpodetexto"/>
        <w:numPr>
          <w:ilvl w:val="1"/>
          <w:numId w:val="36"/>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Creating custom reports for different needs (operations, marketing, etc.)</w:t>
      </w:r>
    </w:p>
    <w:p>
      <w:pPr>
        <w:pStyle w:val="Cuerpodetexto"/>
        <w:numPr>
          <w:ilvl w:val="1"/>
          <w:numId w:val="36"/>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Export data in different formats (CSV, Excel, PDF)</w:t>
      </w:r>
    </w:p>
    <w:p>
      <w:pPr>
        <w:pStyle w:val="Cuerpodetexto"/>
        <w:bidi w:val="0"/>
        <w:spacing w:lineRule="auto" w:line="276" w:before="0" w:after="140"/>
        <w:jc w:val="left"/>
        <w:rPr/>
      </w:pPr>
      <w:r>
        <w:rPr>
          <w:rStyle w:val="Destaquemayor"/>
          <w:rFonts w:ascii="Liberation Sans" w:hAnsi="Liberation Sans"/>
          <w:sz w:val="18"/>
          <w:szCs w:val="18"/>
        </w:rPr>
        <w:t>"Success Metrics" Section:</w:t>
      </w:r>
    </w:p>
    <w:p>
      <w:pPr>
        <w:pStyle w:val="Cuerpodetexto"/>
        <w:numPr>
          <w:ilvl w:val="0"/>
          <w:numId w:val="3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Number of users using the tool</w:t>
      </w:r>
    </w:p>
    <w:p>
      <w:pPr>
        <w:pStyle w:val="Cuerpodetexto"/>
        <w:numPr>
          <w:ilvl w:val="0"/>
          <w:numId w:val="3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Frequency of use of the tool</w:t>
      </w:r>
    </w:p>
    <w:p>
      <w:pPr>
        <w:pStyle w:val="Cuerpodetexto"/>
        <w:numPr>
          <w:ilvl w:val="0"/>
          <w:numId w:val="3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Accuracy of data collected</w:t>
      </w:r>
    </w:p>
    <w:p>
      <w:pPr>
        <w:pStyle w:val="Cuerpodetexto"/>
        <w:numPr>
          <w:ilvl w:val="0"/>
          <w:numId w:val="3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Ability of the tool to identify relevant usage patterns</w:t>
      </w:r>
    </w:p>
    <w:p>
      <w:pPr>
        <w:pStyle w:val="Cuerpodetexto"/>
        <w:numPr>
          <w:ilvl w:val="0"/>
          <w:numId w:val="37"/>
        </w:numPr>
        <w:tabs>
          <w:tab w:val="clear" w:pos="709"/>
          <w:tab w:val="left" w:pos="709" w:leader="none"/>
        </w:tabs>
        <w:bidi w:val="0"/>
        <w:ind w:left="709" w:hanging="283"/>
        <w:jc w:val="left"/>
        <w:rPr/>
      </w:pPr>
      <w:r>
        <w:rPr>
          <w:rStyle w:val="Destaquemayor"/>
          <w:rFonts w:ascii="Liberation Sans" w:hAnsi="Liberation Sans"/>
          <w:sz w:val="18"/>
          <w:szCs w:val="18"/>
        </w:rPr>
        <w:t>Impact of the tool on decision making</w:t>
      </w:r>
    </w:p>
    <w:p>
      <w:pPr>
        <w:pStyle w:val="Cuerpodetexto"/>
        <w:bidi w:val="0"/>
        <w:spacing w:before="0" w:after="0"/>
        <w:jc w:val="left"/>
        <w:rPr>
          <w:rStyle w:val="Destaquemayor"/>
          <w:rFonts w:ascii="Liberation Sans" w:hAnsi="Liberation Sans"/>
          <w:sz w:val="18"/>
          <w:szCs w:val="18"/>
        </w:rPr>
      </w:pPr>
      <w:r>
        <w:rPr>
          <w:rFonts w:ascii="Liberation Sans" w:hAnsi="Liberation Sans"/>
          <w:sz w:val="18"/>
          <w:szCs w:val="18"/>
        </w:rPr>
      </w:r>
    </w:p>
    <w:p>
      <w:pPr>
        <w:pStyle w:val="Ttulo3"/>
        <w:bidi w:val="0"/>
        <w:jc w:val="left"/>
        <w:rPr>
          <w:rFonts w:ascii="Liberation Sans" w:hAnsi="Liberation Sans"/>
          <w:sz w:val="18"/>
          <w:szCs w:val="18"/>
        </w:rPr>
      </w:pPr>
      <w:r>
        <w:rPr>
          <w:rStyle w:val="Destaquemayor"/>
          <w:rFonts w:ascii="Liberation Sans" w:hAnsi="Liberation Sans"/>
          <w:b/>
          <w:sz w:val="18"/>
          <w:szCs w:val="18"/>
        </w:rPr>
        <w:t>Priorities</w:t>
      </w:r>
    </w:p>
    <w:p>
      <w:pPr>
        <w:pStyle w:val="Cuerpodetexto"/>
        <w:numPr>
          <w:ilvl w:val="0"/>
          <w:numId w:val="38"/>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Critical Features: Identify the features that are essential for the initial release and that will provide the most value to users.</w:t>
      </w:r>
    </w:p>
    <w:p>
      <w:pPr>
        <w:pStyle w:val="Cuerpodetexto"/>
        <w:numPr>
          <w:ilvl w:val="0"/>
          <w:numId w:val="38"/>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Future Features: List additional features that will be developed in future releases.</w:t>
      </w:r>
    </w:p>
    <w:p>
      <w:pPr>
        <w:pStyle w:val="Cuerpodetexto"/>
        <w:numPr>
          <w:ilvl w:val="0"/>
          <w:numId w:val="38"/>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Integrations: Detail the integrations with external systems that are necessary for the launch.</w:t>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pPr>
      <w:r>
        <w:rPr>
          <w:rStyle w:val="Destaquemayor"/>
          <w:rFonts w:ascii="Liberation Sans" w:hAnsi="Liberation Sans"/>
          <w:sz w:val="18"/>
          <w:szCs w:val="18"/>
        </w:rPr>
        <w:t>Timeline</w:t>
      </w:r>
    </w:p>
    <w:tbl>
      <w:tblPr>
        <w:tblW w:w="9638" w:type="dxa"/>
        <w:jc w:val="left"/>
        <w:tblInd w:w="0" w:type="dxa"/>
        <w:tblLayout w:type="fixed"/>
        <w:tblCellMar>
          <w:top w:w="28" w:type="dxa"/>
          <w:left w:w="28" w:type="dxa"/>
          <w:bottom w:w="28" w:type="dxa"/>
          <w:right w:w="28" w:type="dxa"/>
        </w:tblCellMar>
      </w:tblPr>
      <w:tblGrid>
        <w:gridCol w:w="1787"/>
        <w:gridCol w:w="2012"/>
        <w:gridCol w:w="1599"/>
        <w:gridCol w:w="1761"/>
        <w:gridCol w:w="1076"/>
        <w:gridCol w:w="1403"/>
      </w:tblGrid>
      <w:tr>
        <w:trPr/>
        <w:tc>
          <w:tcPr>
            <w:tcW w:w="1787" w:type="dxa"/>
            <w:tcBorders/>
            <w:vAlign w:val="center"/>
          </w:tcPr>
          <w:p>
            <w:pPr>
              <w:pStyle w:val="Ttulodelatabla"/>
              <w:bidi w:val="0"/>
              <w:rPr>
                <w:rFonts w:ascii="Liberation Sans" w:hAnsi="Liberation Sans"/>
                <w:sz w:val="18"/>
                <w:szCs w:val="18"/>
              </w:rPr>
            </w:pPr>
            <w:r>
              <w:rPr>
                <w:rFonts w:ascii="Liberation Sans" w:hAnsi="Liberation Sans"/>
                <w:sz w:val="18"/>
                <w:szCs w:val="18"/>
              </w:rPr>
              <w:t>Phase</w:t>
            </w:r>
          </w:p>
        </w:tc>
        <w:tc>
          <w:tcPr>
            <w:tcW w:w="2012" w:type="dxa"/>
            <w:tcBorders/>
            <w:vAlign w:val="center"/>
          </w:tcPr>
          <w:p>
            <w:pPr>
              <w:pStyle w:val="Ttulodelatabla"/>
              <w:bidi w:val="0"/>
              <w:rPr>
                <w:rFonts w:ascii="Liberation Sans" w:hAnsi="Liberation Sans"/>
                <w:sz w:val="18"/>
                <w:szCs w:val="18"/>
              </w:rPr>
            </w:pPr>
            <w:r>
              <w:rPr>
                <w:rFonts w:ascii="Liberation Sans" w:hAnsi="Liberation Sans"/>
                <w:sz w:val="18"/>
                <w:szCs w:val="18"/>
              </w:rPr>
              <w:t>Key milestones</w:t>
            </w:r>
          </w:p>
        </w:tc>
        <w:tc>
          <w:tcPr>
            <w:tcW w:w="1599" w:type="dxa"/>
            <w:tcBorders/>
            <w:vAlign w:val="center"/>
          </w:tcPr>
          <w:p>
            <w:pPr>
              <w:pStyle w:val="Ttulodelatabla"/>
              <w:bidi w:val="0"/>
              <w:rPr>
                <w:rFonts w:ascii="Liberation Sans" w:hAnsi="Liberation Sans"/>
                <w:sz w:val="18"/>
                <w:szCs w:val="18"/>
              </w:rPr>
            </w:pPr>
            <w:r>
              <w:rPr>
                <w:rFonts w:ascii="Liberation Sans" w:hAnsi="Liberation Sans"/>
                <w:sz w:val="18"/>
                <w:szCs w:val="18"/>
              </w:rPr>
              <w:t>Deliverables</w:t>
            </w:r>
          </w:p>
        </w:tc>
        <w:tc>
          <w:tcPr>
            <w:tcW w:w="1761" w:type="dxa"/>
            <w:tcBorders/>
            <w:vAlign w:val="center"/>
          </w:tcPr>
          <w:p>
            <w:pPr>
              <w:pStyle w:val="Ttulodelatabla"/>
              <w:bidi w:val="0"/>
              <w:rPr>
                <w:rFonts w:ascii="Liberation Sans" w:hAnsi="Liberation Sans"/>
                <w:sz w:val="18"/>
                <w:szCs w:val="18"/>
              </w:rPr>
            </w:pPr>
            <w:r>
              <w:rPr>
                <w:rFonts w:ascii="Liberation Sans" w:hAnsi="Liberation Sans"/>
                <w:sz w:val="18"/>
                <w:szCs w:val="18"/>
              </w:rPr>
              <w:t>Resources</w:t>
            </w:r>
          </w:p>
        </w:tc>
        <w:tc>
          <w:tcPr>
            <w:tcW w:w="1076" w:type="dxa"/>
            <w:tcBorders/>
            <w:vAlign w:val="center"/>
          </w:tcPr>
          <w:p>
            <w:pPr>
              <w:pStyle w:val="Ttulodelatabla"/>
              <w:bidi w:val="0"/>
              <w:rPr>
                <w:rFonts w:ascii="Liberation Sans" w:hAnsi="Liberation Sans"/>
                <w:sz w:val="18"/>
                <w:szCs w:val="18"/>
              </w:rPr>
            </w:pPr>
            <w:r>
              <w:rPr>
                <w:rFonts w:ascii="Liberation Sans" w:hAnsi="Liberation Sans"/>
                <w:sz w:val="18"/>
                <w:szCs w:val="18"/>
              </w:rPr>
              <w:t>Estimated start date</w:t>
            </w:r>
          </w:p>
        </w:tc>
        <w:tc>
          <w:tcPr>
            <w:tcW w:w="1403" w:type="dxa"/>
            <w:tcBorders/>
            <w:vAlign w:val="center"/>
          </w:tcPr>
          <w:p>
            <w:pPr>
              <w:pStyle w:val="Ttulodelatabla"/>
              <w:bidi w:val="0"/>
              <w:rPr>
                <w:rFonts w:ascii="Liberation Sans" w:hAnsi="Liberation Sans"/>
                <w:sz w:val="18"/>
                <w:szCs w:val="18"/>
              </w:rPr>
            </w:pPr>
            <w:r>
              <w:rPr>
                <w:rFonts w:ascii="Liberation Sans" w:hAnsi="Liberation Sans"/>
                <w:sz w:val="18"/>
                <w:szCs w:val="18"/>
              </w:rPr>
              <w:t>Estimated completion date</w:t>
            </w:r>
          </w:p>
        </w:tc>
      </w:tr>
      <w:tr>
        <w:trPr/>
        <w:tc>
          <w:tcPr>
            <w:tcW w:w="1787" w:type="dxa"/>
            <w:tcBorders/>
            <w:vAlign w:val="center"/>
          </w:tcPr>
          <w:p>
            <w:pPr>
              <w:pStyle w:val="Contenidodelatabla"/>
              <w:widowControl w:val="false"/>
              <w:suppressLineNumbers/>
              <w:bidi w:val="0"/>
              <w:jc w:val="left"/>
              <w:rPr/>
            </w:pPr>
            <w:r>
              <w:rPr>
                <w:rStyle w:val="Destaquemayor"/>
                <w:rFonts w:ascii="Liberation Sans" w:hAnsi="Liberation Sans"/>
                <w:sz w:val="18"/>
                <w:szCs w:val="18"/>
              </w:rPr>
              <w:t>Design</w:t>
            </w:r>
          </w:p>
        </w:tc>
        <w:tc>
          <w:tcPr>
            <w:tcW w:w="2012"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Wireframing, UI design, Information architecture design</w:t>
            </w:r>
          </w:p>
        </w:tc>
        <w:tc>
          <w:tcPr>
            <w:tcW w:w="159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Wireframes, mockups, style guide</w:t>
            </w:r>
          </w:p>
        </w:tc>
        <w:tc>
          <w:tcPr>
            <w:tcW w:w="1761"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UX/UI designers, product team</w:t>
            </w:r>
          </w:p>
        </w:tc>
        <w:tc>
          <w:tcPr>
            <w:tcW w:w="107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c>
          <w:tcPr>
            <w:tcW w:w="140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r>
      <w:tr>
        <w:trPr/>
        <w:tc>
          <w:tcPr>
            <w:tcW w:w="1787" w:type="dxa"/>
            <w:tcBorders/>
            <w:vAlign w:val="center"/>
          </w:tcPr>
          <w:p>
            <w:pPr>
              <w:pStyle w:val="Contenidodelatabla"/>
              <w:widowControl w:val="false"/>
              <w:suppressLineNumbers/>
              <w:bidi w:val="0"/>
              <w:jc w:val="left"/>
              <w:rPr/>
            </w:pPr>
            <w:r>
              <w:rPr>
                <w:rStyle w:val="Destaquemayor"/>
                <w:rFonts w:ascii="Liberation Sans" w:hAnsi="Liberation Sans"/>
                <w:sz w:val="18"/>
                <w:szCs w:val="18"/>
              </w:rPr>
              <w:t>Development</w:t>
            </w:r>
          </w:p>
        </w:tc>
        <w:tc>
          <w:tcPr>
            <w:tcW w:w="2012"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Development of core functionalities, database construction, API integration</w:t>
            </w:r>
          </w:p>
        </w:tc>
        <w:tc>
          <w:tcPr>
            <w:tcW w:w="159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Source code, database, development environment</w:t>
            </w:r>
          </w:p>
        </w:tc>
        <w:tc>
          <w:tcPr>
            <w:tcW w:w="1761"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Developers, DevOps Engineers</w:t>
            </w:r>
          </w:p>
        </w:tc>
        <w:tc>
          <w:tcPr>
            <w:tcW w:w="107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c>
          <w:tcPr>
            <w:tcW w:w="140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r>
      <w:tr>
        <w:trPr/>
        <w:tc>
          <w:tcPr>
            <w:tcW w:w="1787" w:type="dxa"/>
            <w:tcBorders/>
            <w:vAlign w:val="center"/>
          </w:tcPr>
          <w:p>
            <w:pPr>
              <w:pStyle w:val="Contenidodelatabla"/>
              <w:widowControl w:val="false"/>
              <w:suppressLineNumbers/>
              <w:bidi w:val="0"/>
              <w:jc w:val="left"/>
              <w:rPr/>
            </w:pPr>
            <w:r>
              <w:rPr>
                <w:rStyle w:val="Destaquemayor"/>
                <w:rFonts w:ascii="Liberation Sans" w:hAnsi="Liberation Sans"/>
                <w:sz w:val="18"/>
                <w:szCs w:val="18"/>
              </w:rPr>
              <w:t>Evidence</w:t>
            </w:r>
          </w:p>
        </w:tc>
        <w:tc>
          <w:tcPr>
            <w:tcW w:w="2012"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Unit testing, integration testing, user testing</w:t>
            </w:r>
          </w:p>
        </w:tc>
        <w:tc>
          <w:tcPr>
            <w:tcW w:w="159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Test reports, bug list</w:t>
            </w:r>
          </w:p>
        </w:tc>
        <w:tc>
          <w:tcPr>
            <w:tcW w:w="1761"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Testers, QA team</w:t>
            </w:r>
          </w:p>
        </w:tc>
        <w:tc>
          <w:tcPr>
            <w:tcW w:w="107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c>
          <w:tcPr>
            <w:tcW w:w="140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r>
      <w:tr>
        <w:trPr/>
        <w:tc>
          <w:tcPr>
            <w:tcW w:w="1787" w:type="dxa"/>
            <w:tcBorders/>
            <w:vAlign w:val="center"/>
          </w:tcPr>
          <w:p>
            <w:pPr>
              <w:pStyle w:val="Contenidodelatabla"/>
              <w:widowControl w:val="false"/>
              <w:suppressLineNumbers/>
              <w:bidi w:val="0"/>
              <w:jc w:val="left"/>
              <w:rPr/>
            </w:pPr>
            <w:r>
              <w:rPr>
                <w:rStyle w:val="Destaquemayor"/>
                <w:rFonts w:ascii="Liberation Sans" w:hAnsi="Liberation Sans"/>
                <w:sz w:val="18"/>
                <w:szCs w:val="18"/>
              </w:rPr>
              <w:t>Implementation</w:t>
            </w:r>
          </w:p>
        </w:tc>
        <w:tc>
          <w:tcPr>
            <w:tcW w:w="2012"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Launch into production environment, user training, post-launch monitoring</w:t>
            </w:r>
          </w:p>
        </w:tc>
        <w:tc>
          <w:tcPr>
            <w:tcW w:w="1599"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Configured production environment, training materials, monitoring dashboard</w:t>
            </w:r>
          </w:p>
        </w:tc>
        <w:tc>
          <w:tcPr>
            <w:tcW w:w="1761"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Operations team, support team</w:t>
            </w:r>
          </w:p>
        </w:tc>
        <w:tc>
          <w:tcPr>
            <w:tcW w:w="1076"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c>
          <w:tcPr>
            <w:tcW w:w="1403" w:type="dxa"/>
            <w:tcBorders/>
            <w:vAlign w:val="center"/>
          </w:tcPr>
          <w:p>
            <w:pPr>
              <w:pStyle w:val="Contenidodelatabla"/>
              <w:bidi w:val="0"/>
              <w:jc w:val="left"/>
              <w:rPr>
                <w:rFonts w:ascii="Liberation Sans" w:hAnsi="Liberation Sans"/>
                <w:sz w:val="18"/>
                <w:szCs w:val="18"/>
              </w:rPr>
            </w:pPr>
            <w:r>
              <w:rPr>
                <w:rFonts w:ascii="Liberation Sans" w:hAnsi="Liberation Sans"/>
                <w:sz w:val="18"/>
                <w:szCs w:val="18"/>
              </w:rPr>
              <w:t>[Date]</w:t>
            </w:r>
          </w:p>
        </w:tc>
      </w:tr>
    </w:tbl>
    <w:p>
      <w:pPr>
        <w:pStyle w:val="Cuerpodetexto"/>
        <w:bidi w:val="0"/>
        <w:jc w:val="left"/>
        <w:rPr>
          <w:rFonts w:ascii="Liberation Sans" w:hAnsi="Liberation Sans"/>
          <w:sz w:val="18"/>
          <w:szCs w:val="18"/>
        </w:rPr>
      </w:pPr>
      <w:r>
        <w:rPr>
          <w:rFonts w:ascii="Liberation Sans" w:hAnsi="Liberation Sans"/>
          <w:sz w:val="18"/>
          <w:szCs w:val="18"/>
        </w:rPr>
      </w:r>
    </w:p>
    <w:p>
      <w:pPr>
        <w:pStyle w:val="Ttulo3"/>
        <w:numPr>
          <w:ilvl w:val="0"/>
          <w:numId w:val="0"/>
        </w:numPr>
        <w:bidi w:val="0"/>
        <w:spacing w:before="140" w:after="120"/>
        <w:jc w:val="left"/>
        <w:rPr/>
      </w:pPr>
      <w:r>
        <w:rPr>
          <w:rStyle w:val="Destaquemayor"/>
          <w:rFonts w:ascii="Liberation Sans" w:hAnsi="Liberation Sans"/>
          <w:b/>
          <w:sz w:val="18"/>
          <w:szCs w:val="18"/>
        </w:rPr>
        <w:t>Detailed Phases</w:t>
      </w:r>
    </w:p>
    <w:p>
      <w:pPr>
        <w:pStyle w:val="Cuerpodetexto"/>
        <w:numPr>
          <w:ilvl w:val="0"/>
          <w:numId w:val="3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Design:</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Create wireframes and prototypes to validate user experience.</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Define the information architecture and navigation structure.</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Develop a consistent visual style guide.</w:t>
      </w:r>
    </w:p>
    <w:p>
      <w:pPr>
        <w:pStyle w:val="Cuerpodetexto"/>
        <w:numPr>
          <w:ilvl w:val="0"/>
          <w:numId w:val="3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Development:</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Implement core functionalities according to defined requirements.</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Build a robust and scalable database.</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Integrate with external systems such as payments, shipping, etc.</w:t>
      </w:r>
    </w:p>
    <w:p>
      <w:pPr>
        <w:pStyle w:val="Cuerpodetexto"/>
        <w:numPr>
          <w:ilvl w:val="0"/>
          <w:numId w:val="3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Evidence:</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Perform unit tests to verify the correct operation of each component.</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Run integration tests to ensure that different components interact correctly.</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Conduct user testing to obtain feedback and make improvements.</w:t>
      </w:r>
    </w:p>
    <w:p>
      <w:pPr>
        <w:pStyle w:val="Cuerpodetexto"/>
        <w:numPr>
          <w:ilvl w:val="0"/>
          <w:numId w:val="3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Implementation:</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Deploy the product to the production environment.</w:t>
      </w:r>
    </w:p>
    <w:p>
      <w:pPr>
        <w:pStyle w:val="Cuerpodetexto"/>
        <w:numPr>
          <w:ilvl w:val="1"/>
          <w:numId w:val="39"/>
        </w:numPr>
        <w:tabs>
          <w:tab w:val="clear" w:pos="709"/>
          <w:tab w:val="left" w:pos="1418" w:leader="none"/>
        </w:tabs>
        <w:bidi w:val="0"/>
        <w:spacing w:before="0" w:after="0"/>
        <w:ind w:left="1418" w:hanging="283"/>
        <w:jc w:val="left"/>
        <w:rPr>
          <w:rFonts w:ascii="Liberation Sans" w:hAnsi="Liberation Sans"/>
          <w:sz w:val="18"/>
          <w:szCs w:val="18"/>
        </w:rPr>
      </w:pPr>
      <w:r>
        <w:rPr>
          <w:rFonts w:ascii="Liberation Sans" w:hAnsi="Liberation Sans"/>
          <w:sz w:val="18"/>
          <w:szCs w:val="18"/>
        </w:rPr>
        <w:t>Train users and support staff.</w:t>
      </w:r>
    </w:p>
    <w:p>
      <w:pPr>
        <w:pStyle w:val="Cuerpodetexto"/>
        <w:numPr>
          <w:ilvl w:val="1"/>
          <w:numId w:val="39"/>
        </w:numPr>
        <w:tabs>
          <w:tab w:val="clear" w:pos="709"/>
          <w:tab w:val="left" w:pos="1418" w:leader="none"/>
        </w:tabs>
        <w:bidi w:val="0"/>
        <w:ind w:left="1418" w:hanging="283"/>
        <w:jc w:val="left"/>
        <w:rPr>
          <w:rFonts w:ascii="Liberation Sans" w:hAnsi="Liberation Sans"/>
          <w:sz w:val="18"/>
          <w:szCs w:val="18"/>
        </w:rPr>
      </w:pPr>
      <w:r>
        <w:rPr>
          <w:rFonts w:ascii="Liberation Sans" w:hAnsi="Liberation Sans"/>
          <w:sz w:val="18"/>
          <w:szCs w:val="18"/>
        </w:rPr>
        <w:t>Monitor product performance and resolve any issues.</w:t>
      </w:r>
    </w:p>
    <w:p>
      <w:pPr>
        <w:pStyle w:val="Ttulo3"/>
        <w:numPr>
          <w:ilvl w:val="0"/>
          <w:numId w:val="0"/>
        </w:numPr>
        <w:bidi w:val="0"/>
        <w:spacing w:before="140" w:after="120"/>
        <w:jc w:val="left"/>
        <w:rPr/>
      </w:pPr>
      <w:r>
        <w:rPr>
          <w:rStyle w:val="Destaquemayor"/>
          <w:rFonts w:ascii="Liberation Sans" w:hAnsi="Liberation Sans"/>
          <w:b/>
          <w:sz w:val="18"/>
          <w:szCs w:val="18"/>
        </w:rPr>
        <w:t>Risk Management</w:t>
      </w:r>
    </w:p>
    <w:p>
      <w:pPr>
        <w:pStyle w:val="Cuerpodetexto"/>
        <w:numPr>
          <w:ilvl w:val="0"/>
          <w:numId w:val="40"/>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Identify the main risks associated with the launch.</w:t>
      </w:r>
    </w:p>
    <w:p>
      <w:pPr>
        <w:pStyle w:val="Cuerpodetexto"/>
        <w:numPr>
          <w:ilvl w:val="0"/>
          <w:numId w:val="40"/>
        </w:numPr>
        <w:tabs>
          <w:tab w:val="clear" w:pos="709"/>
          <w:tab w:val="left" w:pos="709" w:leader="none"/>
        </w:tabs>
        <w:bidi w:val="0"/>
        <w:spacing w:before="0" w:after="0"/>
        <w:ind w:left="709" w:hanging="283"/>
        <w:jc w:val="left"/>
        <w:rPr>
          <w:rFonts w:ascii="Liberation Sans" w:hAnsi="Liberation Sans"/>
          <w:sz w:val="18"/>
          <w:szCs w:val="18"/>
        </w:rPr>
      </w:pPr>
      <w:r>
        <w:rPr>
          <w:rFonts w:ascii="Liberation Sans" w:hAnsi="Liberation Sans"/>
          <w:sz w:val="18"/>
          <w:szCs w:val="18"/>
        </w:rPr>
        <w:t>Develop mitigation plans for each risk.</w:t>
      </w:r>
    </w:p>
    <w:p>
      <w:pPr>
        <w:pStyle w:val="Cuerpodetexto"/>
        <w:numPr>
          <w:ilvl w:val="0"/>
          <w:numId w:val="40"/>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Monitor risks throughout the project.</w:t>
      </w:r>
    </w:p>
    <w:p>
      <w:pPr>
        <w:pStyle w:val="Ttulo3"/>
        <w:bidi w:val="0"/>
        <w:spacing w:before="140" w:after="120"/>
        <w:jc w:val="left"/>
        <w:rPr>
          <w:rStyle w:val="Destaquemayor"/>
          <w:rFonts w:ascii="Liberation Sans" w:hAnsi="Liberation Sans"/>
          <w:sz w:val="18"/>
          <w:szCs w:val="18"/>
        </w:rPr>
      </w:pPr>
      <w:r>
        <w:rPr>
          <w:rFonts w:ascii="Liberation Sans" w:hAnsi="Liberation Sans"/>
          <w:sz w:val="18"/>
          <w:szCs w:val="18"/>
        </w:rPr>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720"/>
        </w:tabs>
        <w:ind w:left="720" w:hanging="360"/>
      </w:pPr>
      <w:rPr>
        <w:rFonts w:ascii="OpenSymbol" w:hAnsi="OpenSymbol" w:cs="OpenSymbol" w:hint="default"/>
        <w:sz w:val="20"/>
        <w:szCs w:val="20"/>
      </w:rPr>
    </w:lvl>
    <w:lvl w:ilvl="2">
      <w:start w:val="1"/>
      <w:numFmt w:val="bullet"/>
      <w:lvlText w:val="▪"/>
      <w:lvlJc w:val="left"/>
      <w:pPr>
        <w:tabs>
          <w:tab w:val="num" w:pos="1080"/>
        </w:tabs>
        <w:ind w:left="1080" w:hanging="360"/>
      </w:pPr>
      <w:rPr>
        <w:rFonts w:ascii="OpenSymbol" w:hAnsi="OpenSymbol" w:cs="OpenSymbol" w:hint="default"/>
        <w:sz w:val="20"/>
        <w:szCs w:val="20"/>
      </w:rPr>
    </w:lvl>
    <w:lvl w:ilvl="3">
      <w:start w:val="1"/>
      <w:numFmt w:val="bullet"/>
      <w:lvlText w:val=""/>
      <w:lvlJc w:val="left"/>
      <w:pPr>
        <w:tabs>
          <w:tab w:val="num" w:pos="1440"/>
        </w:tabs>
        <w:ind w:left="1440" w:hanging="360"/>
      </w:pPr>
      <w:rPr>
        <w:rFonts w:ascii="Symbol" w:hAnsi="Symbol" w:cs="Symbol" w:hint="default"/>
        <w:sz w:val="20"/>
        <w:szCs w:val="20"/>
      </w:rPr>
    </w:lvl>
    <w:lvl w:ilvl="4">
      <w:start w:val="1"/>
      <w:numFmt w:val="bullet"/>
      <w:lvlText w:val="◦"/>
      <w:lvlJc w:val="left"/>
      <w:pPr>
        <w:tabs>
          <w:tab w:val="num" w:pos="1800"/>
        </w:tabs>
        <w:ind w:left="1800" w:hanging="360"/>
      </w:pPr>
      <w:rPr>
        <w:rFonts w:ascii="OpenSymbol" w:hAnsi="OpenSymbol" w:cs="OpenSymbol" w:hint="default"/>
        <w:sz w:val="20"/>
        <w:szCs w:val="20"/>
      </w:rPr>
    </w:lvl>
    <w:lvl w:ilvl="5">
      <w:start w:val="1"/>
      <w:numFmt w:val="bullet"/>
      <w:lvlText w:val="▪"/>
      <w:lvlJc w:val="left"/>
      <w:pPr>
        <w:tabs>
          <w:tab w:val="num" w:pos="2160"/>
        </w:tabs>
        <w:ind w:left="2160" w:hanging="360"/>
      </w:pPr>
      <w:rPr>
        <w:rFonts w:ascii="OpenSymbol" w:hAnsi="OpenSymbol" w:cs="OpenSymbol" w:hint="default"/>
        <w:sz w:val="20"/>
        <w:szCs w:val="20"/>
      </w:rPr>
    </w:lvl>
    <w:lvl w:ilvl="6">
      <w:start w:val="1"/>
      <w:numFmt w:val="bullet"/>
      <w:lvlText w:val=""/>
      <w:lvlJc w:val="left"/>
      <w:pPr>
        <w:tabs>
          <w:tab w:val="num" w:pos="2520"/>
        </w:tabs>
        <w:ind w:left="2520" w:hanging="360"/>
      </w:pPr>
      <w:rPr>
        <w:rFonts w:ascii="Symbol" w:hAnsi="Symbol" w:cs="Symbol" w:hint="default"/>
        <w:sz w:val="20"/>
        <w:szCs w:val="20"/>
      </w:rPr>
    </w:lvl>
    <w:lvl w:ilvl="7">
      <w:start w:val="1"/>
      <w:numFmt w:val="bullet"/>
      <w:lvlText w:val="◦"/>
      <w:lvlJc w:val="left"/>
      <w:pPr>
        <w:tabs>
          <w:tab w:val="num" w:pos="2880"/>
        </w:tabs>
        <w:ind w:left="2880" w:hanging="360"/>
      </w:pPr>
      <w:rPr>
        <w:rFonts w:ascii="OpenSymbol" w:hAnsi="OpenSymbol" w:cs="OpenSymbol" w:hint="default"/>
        <w:sz w:val="20"/>
        <w:szCs w:val="20"/>
      </w:rPr>
    </w:lvl>
    <w:lvl w:ilvl="8">
      <w:start w:val="1"/>
      <w:numFmt w:val="bullet"/>
      <w:lvlText w:val="▪"/>
      <w:lvlJc w:val="left"/>
      <w:pPr>
        <w:tabs>
          <w:tab w:val="num" w:pos="3240"/>
        </w:tabs>
        <w:ind w:left="3240" w:hanging="360"/>
      </w:pPr>
      <w:rPr>
        <w:rFonts w:ascii="OpenSymbol" w:hAnsi="OpenSymbol" w:cs="OpenSymbol" w:hint="default"/>
        <w:sz w:val="20"/>
        <w:szCs w:val="20"/>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3">
    <w:lvl w:ilvl="0">
      <w:start w:val="1"/>
      <w:numFmt w:val="bullet"/>
      <w:lvlText w:val=""/>
      <w:lvlJc w:val="left"/>
      <w:pPr>
        <w:tabs>
          <w:tab w:val="num" w:pos="720"/>
        </w:tabs>
        <w:ind w:left="720" w:hanging="283"/>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09"/>
        </w:tabs>
        <w:ind w:left="709" w:hanging="283"/>
      </w:pPr>
      <w:rPr>
        <w:sz w:val="18"/>
        <w:szCs w:val="18"/>
      </w:rPr>
    </w:lvl>
    <w:lvl w:ilvl="1">
      <w:start w:val="1"/>
      <w:numFmt w:val="decimal"/>
      <w:lvlText w:val="%2."/>
      <w:lvlJc w:val="left"/>
      <w:pPr>
        <w:tabs>
          <w:tab w:val="num" w:pos="1418"/>
        </w:tabs>
        <w:ind w:left="1418" w:hanging="283"/>
      </w:pPr>
      <w:rPr>
        <w:sz w:val="18"/>
        <w:szCs w:val="18"/>
      </w:rPr>
    </w:lvl>
    <w:lvl w:ilvl="2">
      <w:start w:val="1"/>
      <w:numFmt w:val="decimal"/>
      <w:lvlText w:val="%3."/>
      <w:lvlJc w:val="left"/>
      <w:pPr>
        <w:tabs>
          <w:tab w:val="num" w:pos="2127"/>
        </w:tabs>
        <w:ind w:left="2127" w:hanging="283"/>
      </w:pPr>
      <w:rPr>
        <w:sz w:val="18"/>
        <w:szCs w:val="18"/>
      </w:rPr>
    </w:lvl>
    <w:lvl w:ilvl="3">
      <w:start w:val="1"/>
      <w:numFmt w:val="decimal"/>
      <w:lvlText w:val="%4."/>
      <w:lvlJc w:val="left"/>
      <w:pPr>
        <w:tabs>
          <w:tab w:val="num" w:pos="2836"/>
        </w:tabs>
        <w:ind w:left="2836" w:hanging="283"/>
      </w:pPr>
      <w:rPr>
        <w:sz w:val="18"/>
        <w:szCs w:val="18"/>
      </w:rPr>
    </w:lvl>
    <w:lvl w:ilvl="4">
      <w:start w:val="1"/>
      <w:numFmt w:val="decimal"/>
      <w:lvlText w:val="%5."/>
      <w:lvlJc w:val="left"/>
      <w:pPr>
        <w:tabs>
          <w:tab w:val="num" w:pos="3545"/>
        </w:tabs>
        <w:ind w:left="3545" w:hanging="283"/>
      </w:pPr>
      <w:rPr>
        <w:sz w:val="18"/>
        <w:szCs w:val="18"/>
      </w:rPr>
    </w:lvl>
    <w:lvl w:ilvl="5">
      <w:start w:val="1"/>
      <w:numFmt w:val="decimal"/>
      <w:lvlText w:val="%6."/>
      <w:lvlJc w:val="left"/>
      <w:pPr>
        <w:tabs>
          <w:tab w:val="num" w:pos="4254"/>
        </w:tabs>
        <w:ind w:left="4254" w:hanging="283"/>
      </w:pPr>
      <w:rPr>
        <w:sz w:val="18"/>
        <w:szCs w:val="18"/>
      </w:rPr>
    </w:lvl>
    <w:lvl w:ilvl="6">
      <w:start w:val="1"/>
      <w:numFmt w:val="decimal"/>
      <w:lvlText w:val="%7."/>
      <w:lvlJc w:val="left"/>
      <w:pPr>
        <w:tabs>
          <w:tab w:val="num" w:pos="4963"/>
        </w:tabs>
        <w:ind w:left="4963" w:hanging="283"/>
      </w:pPr>
      <w:rPr>
        <w:sz w:val="18"/>
        <w:szCs w:val="18"/>
      </w:rPr>
    </w:lvl>
    <w:lvl w:ilvl="7">
      <w:start w:val="1"/>
      <w:numFmt w:val="decimal"/>
      <w:lvlText w:val="%8."/>
      <w:lvlJc w:val="left"/>
      <w:pPr>
        <w:tabs>
          <w:tab w:val="num" w:pos="5672"/>
        </w:tabs>
        <w:ind w:left="5672" w:hanging="283"/>
      </w:pPr>
      <w:rPr>
        <w:sz w:val="18"/>
        <w:szCs w:val="18"/>
      </w:rPr>
    </w:lvl>
    <w:lvl w:ilvl="8">
      <w:start w:val="1"/>
      <w:numFmt w:val="decimal"/>
      <w:lvlText w:val="%9."/>
      <w:lvlJc w:val="left"/>
      <w:pPr>
        <w:tabs>
          <w:tab w:val="num" w:pos="6381"/>
        </w:tabs>
        <w:ind w:left="6381" w:hanging="283"/>
      </w:pPr>
      <w:rPr>
        <w:sz w:val="18"/>
        <w:szCs w:val="18"/>
      </w:rPr>
    </w:lvl>
  </w:abstractNum>
  <w:abstractNum w:abstractNumId="1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2">
    <w:name w:val="Heading 2"/>
    <w:basedOn w:val="Normal1"/>
    <w:next w:val="Normal"/>
    <w:qFormat/>
    <w:pPr>
      <w:keepNext w:val="true"/>
      <w:keepLines/>
      <w:spacing w:lineRule="auto" w:line="340" w:before="100" w:after="120"/>
      <w:jc w:val="left"/>
    </w:pPr>
    <w:rPr>
      <w:sz w:val="32"/>
      <w:szCs w:val="32"/>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Destaquemayor">
    <w:name w:val="Destaque mayor"/>
    <w:qFormat/>
    <w:rPr>
      <w:b/>
      <w:bCs/>
    </w:rPr>
  </w:style>
  <w:style w:type="character" w:styleId="Vietas">
    <w:name w:val="Viñetas"/>
    <w:qFormat/>
    <w:rPr>
      <w:rFonts w:ascii="OpenSymbol" w:hAnsi="OpenSymbol" w:eastAsia="OpenSymbol" w:cs="OpenSymbol"/>
      <w:sz w:val="20"/>
      <w:szCs w:val="20"/>
    </w:rPr>
  </w:style>
  <w:style w:type="character" w:styleId="Smbolosdenumeracin">
    <w:name w:val="Símbolos de numeración"/>
    <w:qFormat/>
    <w:rPr>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s-ES" w:eastAsia="zh-CN" w:bidi="hi-IN"/>
    </w:rPr>
  </w:style>
  <w:style w:type="paragraph" w:styleId="Ttulogeneral">
    <w:name w:val="Title"/>
    <w:basedOn w:val="Normal1"/>
    <w:next w:val="Normal"/>
    <w:qFormat/>
    <w:pPr>
      <w:keepNext w:val="true"/>
      <w:keepLines/>
      <w:pageBreakBefore w:val="false"/>
      <w:spacing w:lineRule="auto" w:line="240" w:before="0" w:after="60"/>
      <w:jc w:val="center"/>
    </w:pPr>
    <w:rPr>
      <w:b/>
      <w:color w:val="1C4587"/>
      <w:sz w:val="52"/>
      <w:szCs w:val="5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9</Pages>
  <Words>2915</Words>
  <Characters>16551</Characters>
  <CharactersWithSpaces>19042</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2024-09-25T17:01:22Z</dcterms:created>
  <dc:creator/>
  <dc:description/>
  <dc:language>es-ES</dc:language>
  <cp:lastModifiedBy/>
  <dcterms:modified xsi:type="dcterms:W3CDTF">2024-09-27T12:28:54Z</dcterms:modified>
  <cp:revision>35</cp:revision>
  <dc:subject/>
  <dc:title/>
</cp:coreProperties>
</file>