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pPr>
      <w:r w:rsidDel="00000000" w:rsidR="00000000" w:rsidRPr="00000000">
        <w:rPr/>
        <w:drawing>
          <wp:inline distB="114300" distT="114300" distL="114300" distR="114300">
            <wp:extent cx="2133600" cy="21431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w:t>
      </w:r>
      <w:r w:rsidDel="00000000" w:rsidR="00000000" w:rsidRPr="00000000">
        <w:rPr>
          <w:rtl w:val="0"/>
        </w:rPr>
        <w:t xml:space="preserve">PVC</w:t>
      </w:r>
      <w:r w:rsidDel="00000000" w:rsidR="00000000" w:rsidRPr="00000000">
        <w:rPr>
          <w:rtl w:val="0"/>
        </w:rPr>
        <w:t xml:space="preserve">, asking Kubernetes for 1 GB of storage using the default </w:t>
      </w:r>
      <w:r w:rsidDel="00000000" w:rsidR="00000000" w:rsidRPr="00000000">
        <w:rPr>
          <w:rtl w:val="0"/>
        </w:rPr>
        <w:t xml:space="preserve">storage class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b w:val="1"/>
          <w:rtl w:val="0"/>
        </w:rPr>
        <w:t xml:space="preserve">SSH to your AWS Workstation </w:t>
      </w:r>
    </w:p>
    <w:p w:rsidR="00000000" w:rsidDel="00000000" w:rsidP="00000000" w:rsidRDefault="00000000" w:rsidRPr="00000000" w14:paraId="00000006">
      <w:pPr>
        <w:spacing w:line="240" w:lineRule="auto"/>
        <w:rPr>
          <w:b w:val="1"/>
        </w:rPr>
      </w:pPr>
      <w:r w:rsidDel="00000000" w:rsidR="00000000" w:rsidRPr="00000000">
        <w:rPr>
          <w:b w:val="1"/>
          <w:rtl w:val="0"/>
        </w:rPr>
        <w:t xml:space="preserve">ssh devops@&lt;public-ip-addr</w:t>
      </w:r>
      <w:r w:rsidDel="00000000" w:rsidR="00000000" w:rsidRPr="00000000">
        <w:rPr>
          <w:rtl w:val="0"/>
        </w:rPr>
        <w:t xml:space="preserve">&gt; of your Workstation</w:t>
        <w:br w:type="textWrapping"/>
        <w:t xml:space="preserve">Password is : </w:t>
      </w:r>
      <w:r w:rsidDel="00000000" w:rsidR="00000000" w:rsidRPr="00000000">
        <w:rPr>
          <w:b w:val="1"/>
          <w:rtl w:val="0"/>
        </w:rPr>
        <w:t xml:space="preserve">Dev0p$!!/</w:t>
      </w:r>
    </w:p>
    <w:p w:rsidR="00000000" w:rsidDel="00000000" w:rsidP="00000000" w:rsidRDefault="00000000" w:rsidRPr="00000000" w14:paraId="00000007">
      <w:pPr>
        <w:spacing w:line="240" w:lineRule="auto"/>
        <w:rPr>
          <w:b w:val="1"/>
        </w:rPr>
      </w:pPr>
      <w:r w:rsidDel="00000000" w:rsidR="00000000" w:rsidRPr="00000000">
        <w:rPr>
          <w:b w:val="1"/>
          <w:rtl w:val="0"/>
        </w:rPr>
        <w:t xml:space="preserve">Replace &lt;your-name&gt; with your name throughout the lab.</w:t>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Run the below commands on your AWS-Workstation.</w:t>
      </w:r>
      <w:r w:rsidDel="00000000" w:rsidR="00000000" w:rsidRPr="00000000">
        <w:rPr>
          <w:rtl w:val="0"/>
        </w:rPr>
      </w:r>
    </w:p>
    <w:tbl>
      <w:tblPr>
        <w:tblStyle w:val="Table1"/>
        <w:tblW w:w="9405.0" w:type="dxa"/>
        <w:jc w:val="left"/>
        <w:tblInd w:w="145.0" w:type="dxa"/>
        <w:tblLayout w:type="fixed"/>
        <w:tblLook w:val="0600"/>
      </w:tblPr>
      <w:tblGrid>
        <w:gridCol w:w="9405"/>
        <w:tblGridChange w:id="0">
          <w:tblGrid>
            <w:gridCol w:w="940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mkdir /home/devops/pvc</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/home/devops/pvc</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Create a Persistent Volume Claim by running the below command. </w:t>
      </w:r>
    </w:p>
    <w:tbl>
      <w:tblPr>
        <w:tblStyle w:val="Table2"/>
        <w:tblW w:w="9420.0" w:type="dxa"/>
        <w:jc w:val="left"/>
        <w:tblInd w:w="145.0" w:type="dxa"/>
        <w:tblLayout w:type="fixed"/>
        <w:tblLook w:val="0600"/>
      </w:tblPr>
      <w:tblGrid>
        <w:gridCol w:w="9420"/>
        <w:tblGridChange w:id="0">
          <w:tblGrid>
            <w:gridCol w:w="94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vim &lt;your-name&gt;-pvc.yaml</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tbl>
      <w:tblPr>
        <w:tblStyle w:val="Table3"/>
        <w:tblW w:w="9420.0" w:type="dxa"/>
        <w:jc w:val="left"/>
        <w:tblInd w:w="145.0" w:type="dxa"/>
        <w:tblLayout w:type="fixed"/>
        <w:tblLook w:val="0600"/>
      </w:tblPr>
      <w:tblGrid>
        <w:gridCol w:w="9420"/>
        <w:tblGridChange w:id="0">
          <w:tblGrid>
            <w:gridCol w:w="94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36363"/>
                <w:shd w:fill="333333" w:val="clear"/>
                <w:rtl w:val="0"/>
              </w:rPr>
              <w:t xml:space="preserve">apiVersion:</w:t>
            </w:r>
            <w:r w:rsidDel="00000000" w:rsidR="00000000" w:rsidRPr="00000000">
              <w:rPr>
                <w:rFonts w:ascii="Consolas" w:cs="Consolas" w:eastAsia="Consolas" w:hAnsi="Consolas"/>
                <w:color w:val="ffffff"/>
                <w:shd w:fill="333333" w:val="clear"/>
                <w:rtl w:val="0"/>
              </w:rPr>
              <w:t xml:space="preserve"> v1</w:t>
              <w:br w:type="textWrapping"/>
            </w:r>
            <w:r w:rsidDel="00000000" w:rsidR="00000000" w:rsidRPr="00000000">
              <w:rPr>
                <w:rFonts w:ascii="Consolas" w:cs="Consolas" w:eastAsia="Consolas" w:hAnsi="Consolas"/>
                <w:color w:val="d36363"/>
                <w:shd w:fill="333333" w:val="clear"/>
                <w:rtl w:val="0"/>
              </w:rPr>
              <w:t xml:space="preserve">kind:</w:t>
            </w:r>
            <w:r w:rsidDel="00000000" w:rsidR="00000000" w:rsidRPr="00000000">
              <w:rPr>
                <w:rFonts w:ascii="Consolas" w:cs="Consolas" w:eastAsia="Consolas" w:hAnsi="Consolas"/>
                <w:color w:val="ffffff"/>
                <w:shd w:fill="333333" w:val="clear"/>
                <w:rtl w:val="0"/>
              </w:rPr>
              <w:t xml:space="preserve"> PersistentVolumeClaim</w:t>
              <w:br w:type="textWrapping"/>
            </w:r>
            <w:r w:rsidDel="00000000" w:rsidR="00000000" w:rsidRPr="00000000">
              <w:rPr>
                <w:rFonts w:ascii="Consolas" w:cs="Consolas" w:eastAsia="Consolas" w:hAnsi="Consolas"/>
                <w:color w:val="d36363"/>
                <w:shd w:fill="333333" w:val="clear"/>
                <w:rtl w:val="0"/>
              </w:rPr>
              <w:t xml:space="preserve">metadata: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  name:</w:t>
            </w:r>
            <w:r w:rsidDel="00000000" w:rsidR="00000000" w:rsidRPr="00000000">
              <w:rPr>
                <w:rFonts w:ascii="Consolas" w:cs="Consolas" w:eastAsia="Consolas" w:hAnsi="Consolas"/>
                <w:color w:val="ffffff"/>
                <w:shd w:fill="333333" w:val="clear"/>
                <w:rtl w:val="0"/>
              </w:rPr>
              <w:t xml:space="preserve"> &lt;your-name&gt;-myclaim</w:t>
              <w:br w:type="textWrapping"/>
            </w:r>
            <w:r w:rsidDel="00000000" w:rsidR="00000000" w:rsidRPr="00000000">
              <w:rPr>
                <w:rFonts w:ascii="Consolas" w:cs="Consolas" w:eastAsia="Consolas" w:hAnsi="Consolas"/>
                <w:color w:val="d36363"/>
                <w:shd w:fill="333333" w:val="clear"/>
                <w:rtl w:val="0"/>
              </w:rPr>
              <w:t xml:space="preserve">spec: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  accessModes:</w:t>
            </w:r>
            <w:r w:rsidDel="00000000" w:rsidR="00000000" w:rsidRPr="00000000">
              <w:rPr>
                <w:rFonts w:ascii="Consolas" w:cs="Consolas" w:eastAsia="Consolas" w:hAnsi="Consolas"/>
                <w:color w:val="ffffff"/>
                <w:shd w:fill="333333" w:val="clear"/>
                <w:rtl w:val="0"/>
              </w:rPr>
              <w:br w:type="textWrapping"/>
              <w:t xml:space="preserve">  - ReadWriteOnce</w:t>
              <w:br w:type="textWrapping"/>
            </w:r>
            <w:r w:rsidDel="00000000" w:rsidR="00000000" w:rsidRPr="00000000">
              <w:rPr>
                <w:rFonts w:ascii="Consolas" w:cs="Consolas" w:eastAsia="Consolas" w:hAnsi="Consolas"/>
                <w:color w:val="d36363"/>
                <w:shd w:fill="333333" w:val="clear"/>
                <w:rtl w:val="0"/>
              </w:rPr>
              <w:t xml:space="preserve">  resources: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    requests: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      storage:</w:t>
            </w:r>
            <w:r w:rsidDel="00000000" w:rsidR="00000000" w:rsidRPr="00000000">
              <w:rPr>
                <w:rFonts w:ascii="Consolas" w:cs="Consolas" w:eastAsia="Consolas" w:hAnsi="Consolas"/>
                <w:color w:val="ffffff"/>
                <w:shd w:fill="333333" w:val="clear"/>
                <w:rtl w:val="0"/>
              </w:rPr>
              <w:t xml:space="preserve"> 1Gi</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4"/>
        <w:tblW w:w="9420.0" w:type="dxa"/>
        <w:jc w:val="left"/>
        <w:tblInd w:w="130.0" w:type="dxa"/>
        <w:tblLayout w:type="fixed"/>
        <w:tblLook w:val="0600"/>
      </w:tblPr>
      <w:tblGrid>
        <w:gridCol w:w="9420"/>
        <w:tblGridChange w:id="0">
          <w:tblGrid>
            <w:gridCol w:w="94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create -n &lt;your-name&gt; -f &lt;your-name&gt;-pvc.yaml</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533400"/>
            <wp:effectExtent b="25400" l="25400" r="25400" t="254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33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Check if the Persistent Volume Claim has been created. </w:t>
      </w:r>
    </w:p>
    <w:tbl>
      <w:tblPr>
        <w:tblStyle w:val="Table5"/>
        <w:tblW w:w="9450.0" w:type="dxa"/>
        <w:jc w:val="left"/>
        <w:tblInd w:w="130.0" w:type="dxa"/>
        <w:tblLayout w:type="fixed"/>
        <w:tblLook w:val="0600"/>
      </w:tblPr>
      <w:tblGrid>
        <w:gridCol w:w="9450"/>
        <w:tblGridChange w:id="0">
          <w:tblGrid>
            <w:gridCol w:w="945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kubectl get pvc -n &lt;your-name&gt;</w:t>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533400"/>
            <wp:effectExtent b="25400" l="25400" r="25400" t="25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33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Check if the Persistent Volume has been created.</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kubectl get pv -n &lt;your-name&gt;</w:t>
            </w: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57200"/>
            <wp:effectExtent b="25400" l="25400" r="25400" t="254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572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Now, create a </w:t>
      </w:r>
      <w:r w:rsidDel="00000000" w:rsidR="00000000" w:rsidRPr="00000000">
        <w:rPr>
          <w:rtl w:val="0"/>
        </w:rPr>
        <w:t xml:space="preserve">deployment</w:t>
      </w:r>
      <w:r w:rsidDel="00000000" w:rsidR="00000000" w:rsidRPr="00000000">
        <w:rPr>
          <w:rtl w:val="0"/>
        </w:rPr>
        <w:t xml:space="preserve"> that uses above PVC to mount it as a volume into /tmp/persistent:</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curl -k </w:t>
            </w:r>
            <w:hyperlink r:id="rId10">
              <w:r w:rsidDel="00000000" w:rsidR="00000000" w:rsidRPr="00000000">
                <w:rPr>
                  <w:rFonts w:ascii="Consolas" w:cs="Consolas" w:eastAsia="Consolas" w:hAnsi="Consolas"/>
                  <w:color w:val="ffffff"/>
                  <w:shd w:fill="333333" w:val="clear"/>
                  <w:rtl w:val="0"/>
                </w:rPr>
                <w:t xml:space="preserve">https://pastebin.com/raw/MkPuxCXS</w:t>
              </w:r>
            </w:hyperlink>
            <w:r w:rsidDel="00000000" w:rsidR="00000000" w:rsidRPr="00000000">
              <w:rPr>
                <w:rFonts w:ascii="Consolas" w:cs="Consolas" w:eastAsia="Consolas" w:hAnsi="Consolas"/>
                <w:color w:val="ffffff"/>
                <w:shd w:fill="333333" w:val="clear"/>
                <w:rtl w:val="0"/>
              </w:rPr>
              <w:t xml:space="preserve"> &gt; &lt;your-name&gt;-deployment.yaml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vim &lt;your-name&gt;-deployment.yaml</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&lt;your-name&gt; with your name.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kubectl create -f &lt;your-name&gt;-deployment.yaml -n &lt;your-name&gt;</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825500"/>
            <wp:effectExtent b="25400" l="25400" r="25400" t="254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255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Now we want to test if data in the volume actually persists. For this we find the pod managed by above deployment, exec into its main container and create a file called data in the /tmp/persistent directory (where we decided to mount the PV):</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kubectl get po -n &lt;your-name&gt;</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914400"/>
            <wp:effectExtent b="25400" l="25400" r="25400" t="254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914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Exec into the POD to check the data persistency.</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kubectl -n &lt;your-name&gt; exec -it &lt;POD NAME&gt; -- bash</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914400"/>
            <wp:effectExtent b="25400" l="25400" r="25400" t="254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914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Run the below commands </w:t>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[root@demo-pv-deploy-598987cc59-n4psx /]# touch /tmp/persistent/&lt;your-name&gt;</w:t>
              <w:br w:type="textWrapping"/>
              <w:t xml:space="preserve">[root@demo-pv-deploy-598987cc59-n4psx /]# ls /tmp/persistent/</w:t>
              <w:br w:type="textWrapping"/>
              <w:t xml:space="preserve">demo lost+found</w:t>
            </w:r>
          </w:p>
          <w:p w:rsidR="00000000" w:rsidDel="00000000" w:rsidP="00000000" w:rsidRDefault="00000000" w:rsidRPr="00000000" w14:paraId="0000003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[root@demo-pv-deploy-598987cc59-n4psx /]# exit</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914400"/>
            <wp:effectExtent b="25400" l="25400" r="25400" t="2540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914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It’s time to destroy the pod and let the deployment launch a new pod. The expectation is that the PV is available again in the new pod and the data in /tmp/persistent is still present. Let’s check that:</w:t>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kubectl </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po -n &lt;your-name&gt;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kubectl delete po &lt;POD NAME&gt; -n &lt;your-name&gt;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kubectl get po -n &lt;your-name&gt;</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Notice in the below example that the POD was deleted and recreated by the deployment. The POD Name has been updated and the PV has been attached to the new POD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200150"/>
            <wp:effectExtent b="25400" l="25400" r="25400" t="25400"/>
            <wp:docPr id="5" name="image9.png"/>
            <a:graphic>
              <a:graphicData uri="http://schemas.openxmlformats.org/drawingml/2006/picture">
                <pic:pic>
                  <pic:nvPicPr>
                    <pic:cNvPr id="0" name="image9.png"/>
                    <pic:cNvPicPr preferRelativeResize="0"/>
                  </pic:nvPicPr>
                  <pic:blipFill>
                    <a:blip r:embed="rId15"/>
                    <a:srcRect b="17105" l="0" r="0" t="0"/>
                    <a:stretch>
                      <a:fillRect/>
                    </a:stretch>
                  </pic:blipFill>
                  <pic:spPr>
                    <a:xfrm>
                      <a:off x="0" y="0"/>
                      <a:ext cx="5943600" cy="120015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Exec into the new POD and check if the DATA persists. </w:t>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-n &lt;your-name&gt; </w:t>
            </w:r>
            <w:r w:rsidDel="00000000" w:rsidR="00000000" w:rsidRPr="00000000">
              <w:rPr>
                <w:rFonts w:ascii="Consolas" w:cs="Consolas" w:eastAsia="Consolas" w:hAnsi="Consolas"/>
                <w:color w:val="ffffaa"/>
                <w:shd w:fill="333333" w:val="clear"/>
                <w:rtl w:val="0"/>
              </w:rPr>
              <w:t xml:space="preserve">exec</w:t>
            </w:r>
            <w:r w:rsidDel="00000000" w:rsidR="00000000" w:rsidRPr="00000000">
              <w:rPr>
                <w:rFonts w:ascii="Consolas" w:cs="Consolas" w:eastAsia="Consolas" w:hAnsi="Consolas"/>
                <w:color w:val="ffffff"/>
                <w:shd w:fill="333333" w:val="clear"/>
                <w:rtl w:val="0"/>
              </w:rPr>
              <w:t xml:space="preserve"> -it &lt;POD-NAME&gt; -- bash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[root@demo-pv-deploy-598987cc59-d7kmk /]# ls /tmp/persistent/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demo lost+found</w:t>
            </w:r>
          </w:p>
          <w:p w:rsidR="00000000" w:rsidDel="00000000" w:rsidP="00000000" w:rsidRDefault="00000000" w:rsidRPr="00000000" w14:paraId="0000004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[root@demo-pv-deploy-598987cc59-d7kmk /]# exit</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t xml:space="preserve">The data file and its content is still where it is expected to be.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CLEAN UP</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Run the below command to destroy the PVC</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kubectl delete pvc/&lt;your-name&gt;-myclaim deploy/&lt;your-name&gt;-pv-deploy -n &lt;your-name&gt;</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pastebin.com/raw/MkPuxCXS"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