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træning</w:t>
      </w:r>
    </w:p>
    <w:p>
      <w:pPr>
        <w:pStyle w:val="FirstParagraph"/>
      </w:pPr>
      <w:r>
        <w:t xml:space="preserve">Her er den første simple tabel. Jeg kan tilføje kommandoer på tabellen efterfølgende.</w:t>
      </w:r>
    </w:p>
    <w:p>
      <w:pPr>
        <w:pStyle w:val="SourceCode"/>
      </w:pPr>
      <w:r>
        <w:rPr>
          <w:rStyle w:val="NormalTok"/>
        </w:rPr>
        <w:t xml:space="preserve">myft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</w:tr>
    </w:tbl>
    <w:p>
      <w:pPr>
        <w:pStyle w:val="FirstParagraph"/>
      </w:pPr>
      <w:r>
        <w:t xml:space="preserve">Her putter jeg</w:t>
      </w:r>
      <w:r>
        <w:t xml:space="preserve"> </w:t>
      </w:r>
      <w:r>
        <w:t xml:space="preserve">“</w:t>
      </w:r>
      <w:r>
        <w:t xml:space="preserve">vanilla</w:t>
      </w:r>
      <w:r>
        <w:t xml:space="preserve">”</w:t>
      </w:r>
      <w:r>
        <w:t xml:space="preserve"> </w:t>
      </w:r>
      <w:r>
        <w:t xml:space="preserve">på som er et template.</w:t>
      </w:r>
    </w:p>
    <w:p>
      <w:pPr>
        <w:pStyle w:val="SourceCode"/>
      </w:pP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theme_vanilla</w:t>
      </w:r>
      <w:r>
        <w:rPr>
          <w:rStyle w:val="NormalTok"/>
        </w:rPr>
        <w:t xml:space="preserve">(myft)</w:t>
      </w:r>
    </w:p>
    <w:p>
      <w:pPr>
        <w:pStyle w:val="FirstParagraph"/>
      </w:pPr>
      <w:r>
        <w:t xml:space="preserve">Jeg kan også samle rækker eller kolonner hvis de har samme værdi. I denne næste tabel samler jeg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carb</w:t>
      </w:r>
      <w:r>
        <w:t xml:space="preserve">”</w:t>
      </w:r>
      <w:r>
        <w:t xml:space="preserve">. Jeg angiver at de er kolonner med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 havde de været rækker skulle jeg bruge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Jeg kan desuden ændre navne i headeren.</w:t>
      </w:r>
    </w:p>
    <w:p>
      <w:pPr>
        <w:pStyle w:val="SourceCode"/>
      </w:pPr>
      <w:r>
        <w:rPr>
          <w:rStyle w:val="NormalTok"/>
        </w:rPr>
        <w:t xml:space="preserve">myft1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(myft,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myft1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(myft1, </w:t>
      </w:r>
      <w:r>
        <w:rPr>
          <w:rStyle w:val="DataTypeTok"/>
        </w:rPr>
        <w:t xml:space="preserve">carb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carb"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myft1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# carb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drat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</w:tr>
    </w:tbl>
    <w:p>
      <w:pPr>
        <w:pStyle w:val="FirstParagraph"/>
      </w:pPr>
      <w:r>
        <w:t xml:space="preserve">Nu demonstrerer jeg en samling af rækker.</w:t>
      </w:r>
    </w:p>
    <w:p>
      <w:pPr>
        <w:pStyle w:val="SourceCode"/>
      </w:pPr>
      <w:r>
        <w:rPr>
          <w:rStyle w:val="NormalTok"/>
        </w:rPr>
        <w:t xml:space="preserve">myft2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(myft,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(myft2)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9"/>
        <w:gridCol w:w="875"/>
        <w:gridCol w:w="875"/>
        <w:gridCol w:w="875"/>
        <w:gridCol w:w="839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carb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drat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</w:t>
            </w:r>
          </w:p>
        </w:tc>
      </w:tr>
      <w:tr>
        <w:trPr>
          <w:cantSplit/>
          <w:trHeight w:val="412" w:hRule="auto"/>
        </w:trPr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</w:t>
            </w:r>
          </w:p>
        </w:tc>
      </w:tr>
    </w:tbl>
    <w:p>
      <w:pPr>
        <w:pStyle w:val="FirstParagraph"/>
      </w:pPr>
      <w:r>
        <w:t xml:space="preserve">Jeg kan også ændre på farver, font, baggrund etc. i min tabel.</w:t>
      </w:r>
    </w:p>
    <w:p>
      <w:pPr>
        <w:pStyle w:val="SourceCode"/>
      </w:pP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(myft,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(myft,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"#C90000"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(myft,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"#3E9FD7"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(myft,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(myft,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carb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C9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drat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21.0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21.0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22.8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3.85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FFFF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21.4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3.08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FFFF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18.7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FFFFFF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3E9FD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2.76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træning</dc:title>
  <dc:creator/>
  <cp:keywords/>
  <dcterms:created xsi:type="dcterms:W3CDTF">2020-03-14T11:09:57Z</dcterms:created>
  <dcterms:modified xsi:type="dcterms:W3CDTF">2020-03-14T11:09:57Z</dcterms:modified>
</cp:coreProperties>
</file>