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473D" w14:textId="3F048EF6" w:rsidR="00B46A62" w:rsidRDefault="00ED2270" w:rsidP="008F266B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通用</w:t>
      </w:r>
      <w:r w:rsidR="008F266B">
        <w:rPr>
          <w:rFonts w:ascii="宋体" w:eastAsia="宋体" w:hAnsi="宋体" w:hint="eastAsia"/>
          <w:b/>
          <w:bCs/>
          <w:sz w:val="32"/>
          <w:szCs w:val="32"/>
        </w:rPr>
        <w:t>业务</w:t>
      </w:r>
      <w:r>
        <w:rPr>
          <w:rFonts w:ascii="宋体" w:eastAsia="宋体" w:hAnsi="宋体" w:hint="eastAsia"/>
          <w:b/>
          <w:bCs/>
          <w:sz w:val="32"/>
          <w:szCs w:val="32"/>
        </w:rPr>
        <w:t>文档</w:t>
      </w:r>
    </w:p>
    <w:p w14:paraId="2CED3EAC" w14:textId="77777777" w:rsidR="008F266B" w:rsidRDefault="008F266B" w:rsidP="008F266B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</w:p>
    <w:p w14:paraId="707427DF" w14:textId="77777777" w:rsidR="006B6D4F" w:rsidRPr="006B6D4F" w:rsidRDefault="008F266B" w:rsidP="006B6D4F">
      <w:pPr>
        <w:pStyle w:val="2"/>
      </w:pPr>
      <w:bookmarkStart w:id="0" w:name="_Toc18676358"/>
      <w:r w:rsidRPr="006B6D4F">
        <w:rPr>
          <w:rFonts w:hint="eastAsia"/>
        </w:rPr>
        <w:t>组织机构</w:t>
      </w:r>
      <w:bookmarkEnd w:id="0"/>
    </w:p>
    <w:sdt>
      <w:sdtPr>
        <w:rPr>
          <w:lang w:val="zh-CN"/>
        </w:rPr>
        <w:id w:val="1600525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32A8761" w14:textId="0409787F" w:rsidR="006B6D4F" w:rsidRDefault="006B6D4F">
          <w:pPr>
            <w:pStyle w:val="TOC"/>
          </w:pPr>
          <w:r>
            <w:rPr>
              <w:lang w:val="zh-CN"/>
            </w:rPr>
            <w:t>目录</w:t>
          </w:r>
        </w:p>
        <w:p w14:paraId="56A7BEC8" w14:textId="6AC0624B" w:rsidR="006B6D4F" w:rsidRDefault="006B6D4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6358" w:history="1">
            <w:r w:rsidRPr="00CD1BBC">
              <w:rPr>
                <w:rStyle w:val="a4"/>
                <w:noProof/>
              </w:rPr>
              <w:t>组织机构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EF26B" w14:textId="30A2EAEB" w:rsidR="006B6D4F" w:rsidRDefault="006B6D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676359" w:history="1">
            <w:r w:rsidRPr="00CD1BBC">
              <w:rPr>
                <w:rStyle w:val="a4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E50F" w14:textId="437D4684" w:rsidR="006B6D4F" w:rsidRDefault="006B6D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676360" w:history="1">
            <w:r w:rsidRPr="00CD1BBC">
              <w:rPr>
                <w:rStyle w:val="a4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6757" w14:textId="38071DA8" w:rsidR="006B6D4F" w:rsidRDefault="006B6D4F">
          <w:r>
            <w:rPr>
              <w:b/>
              <w:bCs/>
              <w:lang w:val="zh-CN"/>
            </w:rPr>
            <w:fldChar w:fldCharType="end"/>
          </w:r>
        </w:p>
      </w:sdtContent>
    </w:sdt>
    <w:p w14:paraId="16C6D19C" w14:textId="318FB088" w:rsidR="00ED2270" w:rsidRPr="006B6D4F" w:rsidRDefault="00ED2270" w:rsidP="006B6D4F">
      <w:pPr>
        <w:pStyle w:val="2"/>
      </w:pPr>
    </w:p>
    <w:p w14:paraId="3473E621" w14:textId="77777777" w:rsidR="008F266B" w:rsidRDefault="008F266B">
      <w:pPr>
        <w:rPr>
          <w:rFonts w:ascii="宋体" w:eastAsia="宋体" w:hAnsi="宋体" w:hint="eastAsia"/>
          <w:b/>
          <w:bCs/>
          <w:sz w:val="32"/>
          <w:szCs w:val="32"/>
        </w:rPr>
      </w:pPr>
    </w:p>
    <w:p w14:paraId="6DC8E6BD" w14:textId="064DA5C5" w:rsidR="00ED2270" w:rsidRDefault="00ED2270" w:rsidP="00ED227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D2270">
        <w:rPr>
          <w:rFonts w:ascii="宋体" w:eastAsia="宋体" w:hAnsi="宋体" w:hint="eastAsia"/>
          <w:b/>
          <w:bCs/>
          <w:sz w:val="32"/>
          <w:szCs w:val="32"/>
        </w:rPr>
        <w:t>首先对于一个组织机构，一般存在以下几个表结构</w:t>
      </w:r>
    </w:p>
    <w:p w14:paraId="6BDD2F49" w14:textId="77777777" w:rsidR="00ED2270" w:rsidRPr="00ED2270" w:rsidRDefault="00ED2270" w:rsidP="00ED2270">
      <w:pPr>
        <w:pStyle w:val="a3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</w:p>
    <w:p w14:paraId="3539D41A" w14:textId="137A3231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Pr="00ED2270">
        <w:rPr>
          <w:rFonts w:ascii="宋体" w:eastAsia="宋体" w:hAnsi="宋体"/>
          <w:b/>
          <w:bCs/>
          <w:sz w:val="32"/>
          <w:szCs w:val="32"/>
        </w:rPr>
        <w:t>user表</w:t>
      </w:r>
      <w:r w:rsidRPr="00ED2270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ED2270">
        <w:rPr>
          <w:rFonts w:ascii="宋体" w:eastAsia="宋体" w:hAnsi="宋体"/>
          <w:b/>
          <w:bCs/>
          <w:sz w:val="32"/>
          <w:szCs w:val="32"/>
        </w:rPr>
        <w:t xml:space="preserve"> 这个</w:t>
      </w:r>
      <w:r w:rsidRPr="00ED2270">
        <w:rPr>
          <w:rFonts w:ascii="宋体" w:eastAsia="宋体" w:hAnsi="宋体" w:hint="eastAsia"/>
          <w:b/>
          <w:bCs/>
          <w:sz w:val="32"/>
          <w:szCs w:val="32"/>
        </w:rPr>
        <w:t>一般</w:t>
      </w:r>
      <w:r w:rsidRPr="00ED2270">
        <w:rPr>
          <w:rFonts w:ascii="宋体" w:eastAsia="宋体" w:hAnsi="宋体"/>
          <w:b/>
          <w:bCs/>
          <w:sz w:val="32"/>
          <w:szCs w:val="32"/>
        </w:rPr>
        <w:t>是</w:t>
      </w:r>
      <w:r w:rsidRPr="00ED2270">
        <w:rPr>
          <w:rFonts w:ascii="宋体" w:eastAsia="宋体" w:hAnsi="宋体" w:hint="eastAsia"/>
          <w:b/>
          <w:bCs/>
          <w:sz w:val="32"/>
          <w:szCs w:val="32"/>
        </w:rPr>
        <w:t>存储系统的登录用户的账号与密码的表。</w:t>
      </w:r>
    </w:p>
    <w:p w14:paraId="73A24003" w14:textId="77777777" w:rsidR="00ED2270" w:rsidRP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923D26D" w14:textId="47D4C5F7" w:rsidR="00ED2270" w:rsidRDefault="00ED2270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2、depart表 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这个一般储存系统中的公司、部门、岗位等信息，就是这个公司的层级结构</w:t>
      </w:r>
    </w:p>
    <w:p w14:paraId="48BB7D41" w14:textId="5BC10F5D" w:rsidR="003302C3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18773A14" w14:textId="14DA7184" w:rsidR="003302C3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3、</w:t>
      </w:r>
      <w:r w:rsidRPr="003302C3">
        <w:rPr>
          <w:rFonts w:ascii="宋体" w:eastAsia="宋体" w:hAnsi="宋体"/>
          <w:b/>
          <w:bCs/>
          <w:sz w:val="32"/>
          <w:szCs w:val="32"/>
        </w:rPr>
        <w:t>user_org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表 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这个是关联user表与depart的中间表</w:t>
      </w:r>
    </w:p>
    <w:p w14:paraId="6B8EF815" w14:textId="66D033DD" w:rsidR="00ED2270" w:rsidRDefault="00ED2270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C629766" w14:textId="0571919B" w:rsidR="00ED2270" w:rsidRDefault="007E75AD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4</w:t>
      </w:r>
      <w:r w:rsidR="00ED2270">
        <w:rPr>
          <w:rFonts w:ascii="宋体" w:eastAsia="宋体" w:hAnsi="宋体" w:hint="eastAsia"/>
          <w:b/>
          <w:bCs/>
          <w:sz w:val="32"/>
          <w:szCs w:val="32"/>
        </w:rPr>
        <w:t>、</w:t>
      </w:r>
      <w:r w:rsidR="00ED2270" w:rsidRPr="00ED2270">
        <w:rPr>
          <w:rFonts w:ascii="宋体" w:eastAsia="宋体" w:hAnsi="宋体"/>
          <w:b/>
          <w:bCs/>
          <w:sz w:val="32"/>
          <w:szCs w:val="32"/>
        </w:rPr>
        <w:t>role</w:t>
      </w:r>
      <w:r w:rsidR="00ED2270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ED2270">
        <w:rPr>
          <w:rFonts w:ascii="宋体" w:eastAsia="宋体" w:hAnsi="宋体" w:hint="eastAsia"/>
          <w:b/>
          <w:bCs/>
          <w:sz w:val="32"/>
          <w:szCs w:val="32"/>
        </w:rPr>
        <w:t>这个是专门存储系统用户角色的表</w:t>
      </w:r>
    </w:p>
    <w:p w14:paraId="086B43E6" w14:textId="16187838" w:rsidR="00ED2270" w:rsidRDefault="00ED2270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43C8AF85" w14:textId="1A9237B4" w:rsidR="00ED2270" w:rsidRDefault="007E75AD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5</w:t>
      </w:r>
      <w:r w:rsidR="00ED2270">
        <w:rPr>
          <w:rFonts w:ascii="宋体" w:eastAsia="宋体" w:hAnsi="宋体" w:hint="eastAsia"/>
          <w:b/>
          <w:bCs/>
          <w:sz w:val="32"/>
          <w:szCs w:val="32"/>
        </w:rPr>
        <w:t>、</w:t>
      </w:r>
      <w:r w:rsidR="00ED2270" w:rsidRPr="00ED2270">
        <w:rPr>
          <w:rFonts w:ascii="宋体" w:eastAsia="宋体" w:hAnsi="宋体"/>
          <w:b/>
          <w:bCs/>
          <w:sz w:val="32"/>
          <w:szCs w:val="32"/>
        </w:rPr>
        <w:t>role_user</w:t>
      </w:r>
      <w:r w:rsidR="00ED2270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ED2270">
        <w:rPr>
          <w:rFonts w:ascii="宋体" w:eastAsia="宋体" w:hAnsi="宋体" w:hint="eastAsia"/>
          <w:b/>
          <w:bCs/>
          <w:sz w:val="32"/>
          <w:szCs w:val="32"/>
        </w:rPr>
        <w:t>这个是</w:t>
      </w:r>
      <w:r w:rsidR="003302C3">
        <w:rPr>
          <w:rFonts w:ascii="宋体" w:eastAsia="宋体" w:hAnsi="宋体" w:hint="eastAsia"/>
          <w:b/>
          <w:bCs/>
          <w:sz w:val="32"/>
          <w:szCs w:val="32"/>
        </w:rPr>
        <w:t>role与user之间关联的中间表。一个用户一般对应一个角色</w:t>
      </w:r>
    </w:p>
    <w:p w14:paraId="02A3DC0E" w14:textId="633DC719" w:rsidR="003302C3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40BE4E6" w14:textId="33B8CAA2" w:rsidR="003302C3" w:rsidRDefault="007E75AD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6</w:t>
      </w:r>
      <w:r w:rsidR="003302C3">
        <w:rPr>
          <w:rFonts w:ascii="宋体" w:eastAsia="宋体" w:hAnsi="宋体" w:hint="eastAsia"/>
          <w:b/>
          <w:bCs/>
          <w:sz w:val="32"/>
          <w:szCs w:val="32"/>
        </w:rPr>
        <w:t>、menu表 这个是存贮菜单信息的表</w:t>
      </w:r>
    </w:p>
    <w:p w14:paraId="5D384FD6" w14:textId="545BAE64" w:rsidR="003302C3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C3E1083" w14:textId="6FF95918" w:rsidR="003302C3" w:rsidRDefault="007E75AD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7</w:t>
      </w:r>
      <w:r w:rsidR="003302C3">
        <w:rPr>
          <w:rFonts w:ascii="宋体" w:eastAsia="宋体" w:hAnsi="宋体" w:hint="eastAsia"/>
          <w:b/>
          <w:bCs/>
          <w:sz w:val="32"/>
          <w:szCs w:val="32"/>
        </w:rPr>
        <w:t>、</w:t>
      </w:r>
      <w:r w:rsidR="003302C3" w:rsidRPr="003302C3">
        <w:rPr>
          <w:rFonts w:ascii="宋体" w:eastAsia="宋体" w:hAnsi="宋体"/>
          <w:b/>
          <w:bCs/>
          <w:sz w:val="32"/>
          <w:szCs w:val="32"/>
        </w:rPr>
        <w:t>role_menu</w:t>
      </w:r>
      <w:r w:rsidR="003302C3">
        <w:rPr>
          <w:rFonts w:ascii="宋体" w:eastAsia="宋体" w:hAnsi="宋体" w:hint="eastAsia"/>
          <w:b/>
          <w:bCs/>
          <w:sz w:val="32"/>
          <w:szCs w:val="32"/>
        </w:rPr>
        <w:t>表 这个是role与menu的中间表</w:t>
      </w:r>
    </w:p>
    <w:p w14:paraId="4BDBEFF2" w14:textId="4F90E510" w:rsidR="005423CA" w:rsidRDefault="005423CA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6585F89C" w14:textId="0D80266A" w:rsidR="005423CA" w:rsidRDefault="005423CA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8、</w:t>
      </w:r>
      <w:r w:rsidRPr="005423CA">
        <w:rPr>
          <w:rFonts w:ascii="宋体" w:eastAsia="宋体" w:hAnsi="宋体" w:hint="eastAsia"/>
          <w:b/>
          <w:bCs/>
          <w:sz w:val="32"/>
          <w:szCs w:val="32"/>
        </w:rPr>
        <w:t>permission 表</w:t>
      </w:r>
      <w:r>
        <w:rPr>
          <w:rFonts w:ascii="宋体" w:eastAsia="宋体" w:hAnsi="宋体"/>
          <w:b/>
          <w:bCs/>
          <w:sz w:val="32"/>
          <w:szCs w:val="32"/>
        </w:rPr>
        <w:t>,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5423CA">
        <w:rPr>
          <w:rFonts w:ascii="宋体" w:eastAsia="宋体" w:hAnsi="宋体" w:hint="eastAsia"/>
          <w:b/>
          <w:bCs/>
          <w:sz w:val="32"/>
          <w:szCs w:val="32"/>
        </w:rPr>
        <w:t>权限能操作的资源以及操作方式。</w:t>
      </w:r>
    </w:p>
    <w:p w14:paraId="084E68B5" w14:textId="4313A412" w:rsidR="005423CA" w:rsidRDefault="005423CA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638A28D8" w14:textId="38E572C0" w:rsidR="005423CA" w:rsidRDefault="005423CA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9、role_</w:t>
      </w:r>
      <w:r>
        <w:rPr>
          <w:rFonts w:ascii="宋体" w:eastAsia="宋体" w:hAnsi="宋体"/>
          <w:b/>
          <w:bCs/>
          <w:sz w:val="32"/>
          <w:szCs w:val="32"/>
        </w:rPr>
        <w:t>permission,</w:t>
      </w:r>
      <w:r>
        <w:rPr>
          <w:rFonts w:ascii="宋体" w:eastAsia="宋体" w:hAnsi="宋体" w:hint="eastAsia"/>
          <w:b/>
          <w:bCs/>
          <w:sz w:val="32"/>
          <w:szCs w:val="32"/>
        </w:rPr>
        <w:t>这个是</w:t>
      </w:r>
      <w:r w:rsidR="0017685D">
        <w:rPr>
          <w:rFonts w:ascii="宋体" w:eastAsia="宋体" w:hAnsi="宋体" w:hint="eastAsia"/>
          <w:b/>
          <w:bCs/>
          <w:sz w:val="32"/>
          <w:szCs w:val="32"/>
        </w:rPr>
        <w:t>角色所能进行的资源权限</w:t>
      </w:r>
    </w:p>
    <w:p w14:paraId="556FEF4A" w14:textId="423BC4EC" w:rsidR="0017685D" w:rsidRDefault="0017685D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09FE5FD0" w14:textId="21277BE4" w:rsidR="0017685D" w:rsidRDefault="0017685D" w:rsidP="00ED227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17685D">
        <w:rPr>
          <w:rFonts w:ascii="宋体" w:eastAsia="宋体" w:hAnsi="宋体" w:hint="eastAsia"/>
          <w:b/>
          <w:bCs/>
          <w:color w:val="FF0000"/>
          <w:sz w:val="32"/>
          <w:szCs w:val="32"/>
        </w:rPr>
        <w:t>备注：</w:t>
      </w:r>
      <w:r w:rsidRPr="0017685D">
        <w:rPr>
          <w:rFonts w:ascii="宋体" w:eastAsia="宋体" w:hAnsi="宋体" w:hint="eastAsia"/>
          <w:b/>
          <w:bCs/>
          <w:color w:val="FF0000"/>
          <w:sz w:val="32"/>
          <w:szCs w:val="32"/>
        </w:rPr>
        <w:t>后端代码 权限控制的代码</w:t>
      </w:r>
      <w:r w:rsidRPr="0017685D">
        <w:rPr>
          <w:rFonts w:ascii="宋体" w:eastAsia="宋体" w:hAnsi="宋体" w:hint="eastAsia"/>
          <w:b/>
          <w:bCs/>
          <w:color w:val="FF0000"/>
          <w:sz w:val="32"/>
          <w:szCs w:val="32"/>
        </w:rPr>
        <w:t>不要</w:t>
      </w:r>
      <w:r w:rsidRPr="0017685D">
        <w:rPr>
          <w:rFonts w:ascii="宋体" w:eastAsia="宋体" w:hAnsi="宋体" w:hint="eastAsia"/>
          <w:b/>
          <w:bCs/>
          <w:color w:val="FF0000"/>
          <w:sz w:val="32"/>
          <w:szCs w:val="32"/>
        </w:rPr>
        <w:t>浸入性太强，每个controller都要写权限代码，权限应该统一控制</w:t>
      </w:r>
      <w:r>
        <w:rPr>
          <w:rFonts w:ascii="宋体" w:eastAsia="宋体" w:hAnsi="宋体" w:hint="eastAsia"/>
          <w:b/>
          <w:bCs/>
          <w:color w:val="FF0000"/>
          <w:sz w:val="32"/>
          <w:szCs w:val="32"/>
        </w:rPr>
        <w:t>。</w:t>
      </w:r>
    </w:p>
    <w:p w14:paraId="02C8A476" w14:textId="77777777" w:rsidR="0017685D" w:rsidRDefault="0017685D" w:rsidP="00ED2270">
      <w:pPr>
        <w:rPr>
          <w:rFonts w:ascii="宋体" w:eastAsia="宋体" w:hAnsi="宋体" w:hint="eastAsia"/>
          <w:b/>
          <w:bCs/>
          <w:color w:val="FF0000"/>
          <w:sz w:val="32"/>
          <w:szCs w:val="32"/>
        </w:rPr>
      </w:pPr>
    </w:p>
    <w:p w14:paraId="17461F72" w14:textId="33AFCCBE" w:rsidR="0017685D" w:rsidRDefault="0017685D" w:rsidP="00ED2270">
      <w:pPr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17685D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参考项目</w:t>
      </w:r>
    </w:p>
    <w:p w14:paraId="7A4E52D6" w14:textId="3A00CC27" w:rsidR="0017685D" w:rsidRDefault="0017685D" w:rsidP="00ED2270">
      <w:pPr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hyperlink r:id="rId6" w:history="1">
        <w:r w:rsidRPr="0017685D">
          <w:rPr>
            <w:rStyle w:val="a4"/>
            <w:rFonts w:ascii="宋体" w:eastAsia="宋体" w:hAnsi="宋体"/>
            <w:b/>
            <w:bCs/>
            <w:sz w:val="32"/>
            <w:szCs w:val="32"/>
          </w:rPr>
          <w:t>https://github.com/CaiBaoHong/biu</w:t>
        </w:r>
      </w:hyperlink>
    </w:p>
    <w:p w14:paraId="4BA4C517" w14:textId="77777777" w:rsidR="0017685D" w:rsidRPr="0017685D" w:rsidRDefault="0017685D" w:rsidP="00ED2270">
      <w:pPr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</w:p>
    <w:p w14:paraId="3CCDED9D" w14:textId="5D7BC31F" w:rsidR="003302C3" w:rsidRDefault="005423CA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参考图片</w:t>
      </w:r>
    </w:p>
    <w:p w14:paraId="5F42677C" w14:textId="20A6BA43" w:rsidR="005423CA" w:rsidRDefault="005423CA" w:rsidP="00ED2270">
      <w:pPr>
        <w:rPr>
          <w:rFonts w:ascii="宋体" w:eastAsia="宋体" w:hAnsi="宋体"/>
          <w:b/>
          <w:bCs/>
          <w:sz w:val="32"/>
          <w:szCs w:val="32"/>
        </w:rPr>
      </w:pPr>
      <w:r w:rsidRPr="005423CA">
        <w:lastRenderedPageBreak/>
        <w:drawing>
          <wp:inline distT="0" distB="0" distL="0" distR="0" wp14:anchorId="53EF1F15" wp14:editId="7E6C6D36">
            <wp:extent cx="5274310" cy="3287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9BE" w14:textId="77777777" w:rsidR="005423CA" w:rsidRDefault="005423CA" w:rsidP="00ED2270">
      <w:pPr>
        <w:rPr>
          <w:rFonts w:ascii="宋体" w:eastAsia="宋体" w:hAnsi="宋体" w:hint="eastAsia"/>
          <w:b/>
          <w:bCs/>
          <w:sz w:val="32"/>
          <w:szCs w:val="32"/>
        </w:rPr>
      </w:pPr>
    </w:p>
    <w:p w14:paraId="78304251" w14:textId="4119C6CA" w:rsidR="003302C3" w:rsidRDefault="008F266B" w:rsidP="008F266B">
      <w:pPr>
        <w:pStyle w:val="2"/>
      </w:pPr>
      <w:bookmarkStart w:id="1" w:name="_Toc18676359"/>
      <w:r>
        <w:rPr>
          <w:rFonts w:hint="eastAsia"/>
        </w:rPr>
        <w:t>文件上传</w:t>
      </w:r>
      <w:bookmarkEnd w:id="1"/>
    </w:p>
    <w:p w14:paraId="3F35EEFB" w14:textId="7397C575" w:rsidR="008F266B" w:rsidRPr="008F266B" w:rsidRDefault="008F266B" w:rsidP="008F266B">
      <w:pPr>
        <w:rPr>
          <w:rFonts w:hint="eastAsia"/>
        </w:rPr>
      </w:pPr>
    </w:p>
    <w:p w14:paraId="6D71748D" w14:textId="04B84A5B" w:rsidR="003302C3" w:rsidRDefault="008F266B" w:rsidP="00ED227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现在系统里面的文件上传的实例有K文件上传、钟文件上传与自己网上的文件上传</w:t>
      </w:r>
    </w:p>
    <w:p w14:paraId="3F44A759" w14:textId="77777777" w:rsidR="003302C3" w:rsidRPr="00ED2270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08184496" w14:textId="5D0A3757" w:rsidR="00ED2270" w:rsidRDefault="006B6D4F" w:rsidP="006B6D4F">
      <w:pPr>
        <w:pStyle w:val="2"/>
      </w:pPr>
      <w:bookmarkStart w:id="2" w:name="_Toc18676360"/>
      <w:r>
        <w:rPr>
          <w:rFonts w:hint="eastAsia"/>
        </w:rPr>
        <w:t>websocket</w:t>
      </w:r>
      <w:bookmarkEnd w:id="2"/>
    </w:p>
    <w:p w14:paraId="0580D0F1" w14:textId="77777777" w:rsidR="006B6D4F" w:rsidRPr="006B6D4F" w:rsidRDefault="006B6D4F" w:rsidP="006B6D4F">
      <w:pPr>
        <w:rPr>
          <w:rFonts w:ascii="宋体" w:eastAsia="宋体" w:hAnsi="宋体"/>
          <w:b/>
          <w:bCs/>
          <w:sz w:val="32"/>
          <w:szCs w:val="32"/>
        </w:rPr>
      </w:pPr>
      <w:r w:rsidRPr="006B6D4F">
        <w:rPr>
          <w:rFonts w:ascii="宋体" w:eastAsia="宋体" w:hAnsi="宋体"/>
          <w:b/>
          <w:bCs/>
          <w:sz w:val="32"/>
          <w:szCs w:val="32"/>
        </w:rPr>
        <w:t>Websocket是存在于互联网交互架构应用层的协议，虽然在实际的运用场景中websocket需要http去启动链接，但该依赖关系不是必要的。Websocket连接完全可以独立于http，之所以将连接方式建立在http之上是因为http已经提供了便捷的沟通协议。利用http的协议完成wesocket握手连接</w:t>
      </w:r>
      <w:r w:rsidRPr="006B6D4F">
        <w:rPr>
          <w:rFonts w:ascii="宋体" w:eastAsia="宋体" w:hAnsi="宋体"/>
          <w:b/>
          <w:bCs/>
          <w:sz w:val="32"/>
          <w:szCs w:val="32"/>
        </w:rPr>
        <w:lastRenderedPageBreak/>
        <w:t>可以节省开发独立握手协议的成本。</w:t>
      </w:r>
    </w:p>
    <w:p w14:paraId="39DC72C9" w14:textId="77777777" w:rsidR="006B6D4F" w:rsidRPr="006B6D4F" w:rsidRDefault="006B6D4F" w:rsidP="006B6D4F">
      <w:pPr>
        <w:rPr>
          <w:rFonts w:ascii="宋体" w:eastAsia="宋体" w:hAnsi="宋体"/>
          <w:b/>
          <w:bCs/>
          <w:sz w:val="32"/>
          <w:szCs w:val="32"/>
        </w:rPr>
      </w:pPr>
    </w:p>
    <w:p w14:paraId="592C5C90" w14:textId="77777777" w:rsidR="006B6D4F" w:rsidRPr="006B6D4F" w:rsidRDefault="006B6D4F" w:rsidP="006B6D4F">
      <w:pPr>
        <w:rPr>
          <w:rFonts w:ascii="宋体" w:eastAsia="宋体" w:hAnsi="宋体"/>
          <w:b/>
          <w:bCs/>
          <w:sz w:val="32"/>
          <w:szCs w:val="32"/>
        </w:rPr>
      </w:pPr>
      <w:r w:rsidRPr="006B6D4F">
        <w:rPr>
          <w:rFonts w:ascii="宋体" w:eastAsia="宋体" w:hAnsi="宋体"/>
          <w:b/>
          <w:bCs/>
          <w:sz w:val="32"/>
          <w:szCs w:val="32"/>
        </w:rPr>
        <w:t>Websocket的优势在于两台计算机传输信息的实时性。在HTTP1.1推出长连接之后，websocket和http在tcp上的性能损耗已经没有过大的差别。在HTTP之前每次交互后都需要重新建立tcp链接，因此在一个交互频繁的引用环境下，其机制非常浪费计算机资源。不过Websocket的机制是完全针对实时通讯的，所以在设计底层存在很大的差异。HTTP针对两台计算机分配了不同的角色，客户端和服务端。所有需求会通过客户端提出，服务端会做出相应的回应。所以建立在HTTP协议的交互上，只有客户端有权发出请求。如果想</w:t>
      </w:r>
      <w:r w:rsidRPr="006B6D4F">
        <w:rPr>
          <w:rFonts w:ascii="宋体" w:eastAsia="宋体" w:hAnsi="宋体" w:hint="eastAsia"/>
          <w:b/>
          <w:bCs/>
          <w:sz w:val="32"/>
          <w:szCs w:val="32"/>
        </w:rPr>
        <w:t>实时获得信息更新，客户端需要频繁的想服务器发送请求。</w:t>
      </w:r>
    </w:p>
    <w:p w14:paraId="15E7EE76" w14:textId="77777777" w:rsidR="006B6D4F" w:rsidRPr="006B6D4F" w:rsidRDefault="006B6D4F" w:rsidP="006B6D4F">
      <w:pPr>
        <w:rPr>
          <w:rFonts w:ascii="宋体" w:eastAsia="宋体" w:hAnsi="宋体"/>
          <w:b/>
          <w:bCs/>
          <w:sz w:val="32"/>
          <w:szCs w:val="32"/>
        </w:rPr>
      </w:pPr>
    </w:p>
    <w:p w14:paraId="7DB3D8CA" w14:textId="77777777" w:rsidR="006B6D4F" w:rsidRPr="006B6D4F" w:rsidRDefault="006B6D4F" w:rsidP="006B6D4F">
      <w:pPr>
        <w:rPr>
          <w:rFonts w:ascii="宋体" w:eastAsia="宋体" w:hAnsi="宋体"/>
          <w:b/>
          <w:bCs/>
          <w:sz w:val="32"/>
          <w:szCs w:val="32"/>
        </w:rPr>
      </w:pPr>
      <w:r w:rsidRPr="006B6D4F">
        <w:rPr>
          <w:rFonts w:ascii="宋体" w:eastAsia="宋体" w:hAnsi="宋体"/>
          <w:b/>
          <w:bCs/>
          <w:sz w:val="32"/>
          <w:szCs w:val="32"/>
        </w:rPr>
        <w:t>Websocket协议并没有划分服务端和客户端角色，而将两端都视为信息传输端。因此服务器也有了可以主动推送数据的功能，有助于任何信息更新都可以第一时间通知用户。这样的链接不仅能用在聊天软件中，也可以用于在服务器设定监视日志脚本，将任何报错信息实时推送给用户。其设计降低了交互成本，因为如果建立在http协议上，客户端必须定期调用数据，而数据在何时更新是未知的。每次调用却未获得新数据的情况下，都是一次计算机资源的浪费。而websocket是非常好的通讯解决方案。</w:t>
      </w:r>
    </w:p>
    <w:p w14:paraId="7790B8DD" w14:textId="77777777" w:rsidR="006B6D4F" w:rsidRPr="006B6D4F" w:rsidRDefault="006B6D4F" w:rsidP="006B6D4F">
      <w:pPr>
        <w:rPr>
          <w:rFonts w:ascii="宋体" w:eastAsia="宋体" w:hAnsi="宋体"/>
          <w:b/>
          <w:bCs/>
          <w:sz w:val="32"/>
          <w:szCs w:val="32"/>
        </w:rPr>
      </w:pPr>
      <w:r w:rsidRPr="006B6D4F">
        <w:rPr>
          <w:rFonts w:ascii="宋体" w:eastAsia="宋体" w:hAnsi="宋体" w:hint="eastAsia"/>
          <w:b/>
          <w:bCs/>
          <w:sz w:val="32"/>
          <w:szCs w:val="32"/>
        </w:rPr>
        <w:lastRenderedPageBreak/>
        <w:t>————————————————</w:t>
      </w:r>
    </w:p>
    <w:p w14:paraId="0610DD51" w14:textId="77777777" w:rsidR="006B6D4F" w:rsidRPr="006B6D4F" w:rsidRDefault="006B6D4F" w:rsidP="006B6D4F">
      <w:pPr>
        <w:rPr>
          <w:rFonts w:ascii="宋体" w:eastAsia="宋体" w:hAnsi="宋体"/>
          <w:b/>
          <w:bCs/>
          <w:sz w:val="32"/>
          <w:szCs w:val="32"/>
        </w:rPr>
      </w:pPr>
      <w:r w:rsidRPr="006B6D4F">
        <w:rPr>
          <w:rFonts w:ascii="宋体" w:eastAsia="宋体" w:hAnsi="宋体" w:hint="eastAsia"/>
          <w:b/>
          <w:bCs/>
          <w:sz w:val="32"/>
          <w:szCs w:val="32"/>
        </w:rPr>
        <w:t>版权声明：本文为</w:t>
      </w:r>
      <w:r w:rsidRPr="006B6D4F">
        <w:rPr>
          <w:rFonts w:ascii="宋体" w:eastAsia="宋体" w:hAnsi="宋体"/>
          <w:b/>
          <w:bCs/>
          <w:sz w:val="32"/>
          <w:szCs w:val="32"/>
        </w:rPr>
        <w:t>CSDN博主「Uncle_Joe」的原创文章，遵循 CC 4.0 BY-SA 版权协议，转载请附上原文出处链接及本声明。</w:t>
      </w:r>
    </w:p>
    <w:p w14:paraId="6BF9F513" w14:textId="5007169C" w:rsidR="006B6D4F" w:rsidRDefault="006B6D4F" w:rsidP="006B6D4F">
      <w:pPr>
        <w:rPr>
          <w:rFonts w:ascii="宋体" w:eastAsia="宋体" w:hAnsi="宋体"/>
          <w:b/>
          <w:bCs/>
          <w:sz w:val="32"/>
          <w:szCs w:val="32"/>
        </w:rPr>
      </w:pPr>
      <w:r w:rsidRPr="006B6D4F">
        <w:rPr>
          <w:rFonts w:ascii="宋体" w:eastAsia="宋体" w:hAnsi="宋体" w:hint="eastAsia"/>
          <w:b/>
          <w:bCs/>
          <w:sz w:val="32"/>
          <w:szCs w:val="32"/>
        </w:rPr>
        <w:t>原文链接：</w:t>
      </w:r>
      <w:r w:rsidRPr="006B6D4F">
        <w:rPr>
          <w:rFonts w:ascii="宋体" w:eastAsia="宋体" w:hAnsi="宋体"/>
          <w:b/>
          <w:bCs/>
          <w:sz w:val="32"/>
          <w:szCs w:val="32"/>
        </w:rPr>
        <w:t>https://blog.csdn.net/weixin_40784198/article/details/81811039</w:t>
      </w:r>
    </w:p>
    <w:p w14:paraId="533E909C" w14:textId="223E92FB" w:rsidR="00ED2270" w:rsidRP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59966A6" w14:textId="25C1D17D" w:rsidR="00ED2270" w:rsidRDefault="007C1A83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websocket的应用场景</w:t>
      </w:r>
    </w:p>
    <w:p w14:paraId="178E76CA" w14:textId="4F6FD6B5" w:rsidR="007C1A83" w:rsidRDefault="007C1A83">
      <w:pPr>
        <w:rPr>
          <w:rFonts w:ascii="宋体" w:eastAsia="宋体" w:hAnsi="宋体"/>
          <w:b/>
          <w:bCs/>
          <w:sz w:val="32"/>
          <w:szCs w:val="32"/>
        </w:rPr>
      </w:pPr>
    </w:p>
    <w:p w14:paraId="108CC7DB" w14:textId="7306A7EF" w:rsidR="007C1A83" w:rsidRDefault="007C1A83">
      <w:pPr>
        <w:rPr>
          <w:rFonts w:ascii="宋体" w:eastAsia="宋体" w:hAnsi="宋体" w:hint="eastAsia"/>
          <w:b/>
          <w:bCs/>
          <w:sz w:val="32"/>
          <w:szCs w:val="32"/>
        </w:rPr>
      </w:pPr>
      <w:hyperlink r:id="rId8" w:history="1">
        <w:r w:rsidRPr="007C1A83">
          <w:rPr>
            <w:rStyle w:val="a4"/>
            <w:rFonts w:ascii="宋体" w:eastAsia="宋体" w:hAnsi="宋体"/>
            <w:b/>
            <w:bCs/>
            <w:sz w:val="32"/>
            <w:szCs w:val="32"/>
          </w:rPr>
          <w:t>https://blog.csdn.net/lldouble/article/details/80742082</w:t>
        </w:r>
      </w:hyperlink>
    </w:p>
    <w:p w14:paraId="2044AF13" w14:textId="05FD296C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C2ACC94" w14:textId="77EE3AA3" w:rsidR="00ED2270" w:rsidRDefault="00E40F7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学习的项目：</w:t>
      </w:r>
      <w:hyperlink r:id="rId9" w:history="1">
        <w:r w:rsidRPr="00E40F7B">
          <w:rPr>
            <w:rStyle w:val="a4"/>
            <w:rFonts w:ascii="宋体" w:eastAsia="宋体" w:hAnsi="宋体"/>
            <w:b/>
            <w:bCs/>
            <w:sz w:val="32"/>
            <w:szCs w:val="32"/>
          </w:rPr>
          <w:t>https://github.com/yizhiwazi</w:t>
        </w:r>
      </w:hyperlink>
    </w:p>
    <w:p w14:paraId="57879BAA" w14:textId="086BAF7D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26380303" w14:textId="40C061E3" w:rsidR="00ED2270" w:rsidRDefault="00E40F7B">
      <w:pPr>
        <w:rPr>
          <w:rFonts w:ascii="宋体" w:eastAsia="宋体" w:hAnsi="宋体"/>
          <w:b/>
          <w:bCs/>
          <w:sz w:val="32"/>
          <w:szCs w:val="32"/>
        </w:rPr>
      </w:pPr>
      <w:hyperlink r:id="rId10" w:history="1">
        <w:r w:rsidRPr="00E40F7B">
          <w:rPr>
            <w:rStyle w:val="a4"/>
            <w:rFonts w:ascii="宋体" w:eastAsia="宋体" w:hAnsi="宋体"/>
            <w:b/>
            <w:bCs/>
            <w:sz w:val="32"/>
            <w:szCs w:val="32"/>
          </w:rPr>
          <w:t>https://www.jianshu.com/p/55cfc9fcb69e</w:t>
        </w:r>
      </w:hyperlink>
    </w:p>
    <w:p w14:paraId="7EAFD376" w14:textId="3A505013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61CCCA2" w14:textId="15C92C0D" w:rsidR="00ED2270" w:rsidRDefault="00F11968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springboot解决跨域问题</w:t>
      </w:r>
    </w:p>
    <w:p w14:paraId="61ABB17B" w14:textId="77777777" w:rsidR="00F11968" w:rsidRDefault="00F11968">
      <w:pPr>
        <w:rPr>
          <w:rFonts w:ascii="宋体" w:eastAsia="宋体" w:hAnsi="宋体" w:hint="eastAsia"/>
          <w:b/>
          <w:bCs/>
          <w:sz w:val="32"/>
          <w:szCs w:val="32"/>
        </w:rPr>
      </w:pPr>
    </w:p>
    <w:p w14:paraId="6C40539E" w14:textId="44C69BE9" w:rsidR="00ED2270" w:rsidRDefault="00F11968">
      <w:pPr>
        <w:rPr>
          <w:rFonts w:ascii="宋体" w:eastAsia="宋体" w:hAnsi="宋体"/>
          <w:b/>
          <w:bCs/>
          <w:sz w:val="32"/>
          <w:szCs w:val="32"/>
        </w:rPr>
      </w:pPr>
      <w:hyperlink r:id="rId11" w:history="1">
        <w:r w:rsidRPr="00F11968">
          <w:rPr>
            <w:rStyle w:val="a4"/>
            <w:rFonts w:ascii="宋体" w:eastAsia="宋体" w:hAnsi="宋体"/>
            <w:b/>
            <w:bCs/>
            <w:sz w:val="32"/>
            <w:szCs w:val="32"/>
          </w:rPr>
          <w:t>https://www.jianshu.com/p/477e7eaa6c2f</w:t>
        </w:r>
      </w:hyperlink>
    </w:p>
    <w:p w14:paraId="51D8CA86" w14:textId="04DE46A2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E48610F" w14:textId="75A71228" w:rsidR="00ED2270" w:rsidRDefault="00800714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跨域</w:t>
      </w:r>
      <w:bookmarkStart w:id="3" w:name="_GoBack"/>
      <w:bookmarkEnd w:id="3"/>
      <w:r>
        <w:rPr>
          <w:rFonts w:ascii="宋体" w:eastAsia="宋体" w:hAnsi="宋体" w:hint="eastAsia"/>
          <w:b/>
          <w:bCs/>
          <w:sz w:val="32"/>
          <w:szCs w:val="32"/>
        </w:rPr>
        <w:t>概念</w:t>
      </w:r>
    </w:p>
    <w:p w14:paraId="1F2F1FC9" w14:textId="49EB6527" w:rsidR="00800714" w:rsidRDefault="00800714">
      <w:pPr>
        <w:rPr>
          <w:rFonts w:ascii="宋体" w:eastAsia="宋体" w:hAnsi="宋体" w:hint="eastAsia"/>
          <w:b/>
          <w:bCs/>
          <w:sz w:val="32"/>
          <w:szCs w:val="32"/>
        </w:rPr>
      </w:pPr>
      <w:hyperlink r:id="rId12" w:history="1">
        <w:r w:rsidRPr="00800714">
          <w:rPr>
            <w:rStyle w:val="a4"/>
            <w:rFonts w:ascii="宋体" w:eastAsia="宋体" w:hAnsi="宋体"/>
            <w:b/>
            <w:bCs/>
            <w:sz w:val="32"/>
            <w:szCs w:val="32"/>
          </w:rPr>
          <w:t>https://www.cnblogs.com/ysocean/p/9380551.html</w:t>
        </w:r>
      </w:hyperlink>
    </w:p>
    <w:p w14:paraId="03B25B70" w14:textId="6C6A8192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4CF9AC7C" w14:textId="215AE0FF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6766935" w14:textId="77AEF689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0E34CF46" w14:textId="1B005A51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77959D81" w14:textId="41C85407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D4C5541" w14:textId="346F67BF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0EBC8A7" w14:textId="607D8655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4A9758A6" w14:textId="2B30B61E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06C76043" w14:textId="77777777" w:rsidR="00ED2270" w:rsidRDefault="00ED2270"/>
    <w:sectPr w:rsidR="00ED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105DD"/>
    <w:multiLevelType w:val="hybridMultilevel"/>
    <w:tmpl w:val="36247A40"/>
    <w:lvl w:ilvl="0" w:tplc="5BC89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DC7B09"/>
    <w:multiLevelType w:val="hybridMultilevel"/>
    <w:tmpl w:val="5B646C4E"/>
    <w:lvl w:ilvl="0" w:tplc="C672AB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62"/>
    <w:rsid w:val="000A5BFC"/>
    <w:rsid w:val="0017685D"/>
    <w:rsid w:val="003302C3"/>
    <w:rsid w:val="005423CA"/>
    <w:rsid w:val="006B6D4F"/>
    <w:rsid w:val="007C1A83"/>
    <w:rsid w:val="007E75AD"/>
    <w:rsid w:val="00800714"/>
    <w:rsid w:val="008F266B"/>
    <w:rsid w:val="00B46A62"/>
    <w:rsid w:val="00E40F7B"/>
    <w:rsid w:val="00ED2270"/>
    <w:rsid w:val="00F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3AB4"/>
  <w15:chartTrackingRefBased/>
  <w15:docId w15:val="{E50756D8-9ACC-460E-B33A-94B9809E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2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2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768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685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B6D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6D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B6D4F"/>
    <w:pPr>
      <w:ind w:leftChars="200" w:left="420"/>
    </w:pPr>
    <w:rPr>
      <w:rFonts w:eastAsia="宋体"/>
      <w:b/>
      <w:sz w:val="32"/>
    </w:rPr>
  </w:style>
  <w:style w:type="paragraph" w:styleId="TOC3">
    <w:name w:val="toc 3"/>
    <w:basedOn w:val="a"/>
    <w:next w:val="a"/>
    <w:autoRedefine/>
    <w:uiPriority w:val="39"/>
    <w:semiHidden/>
    <w:unhideWhenUsed/>
    <w:rsid w:val="006B6D4F"/>
    <w:pPr>
      <w:ind w:leftChars="400" w:left="840"/>
    </w:pPr>
    <w:rPr>
      <w:rFonts w:eastAsia="宋体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ldouble/article/details/8074208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ysocean/p/938055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iBaoHong/biu" TargetMode="External"/><Relationship Id="rId11" Type="http://schemas.openxmlformats.org/officeDocument/2006/relationships/hyperlink" Target="https://www.jianshu.com/p/477e7eaa6c2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55cfc9fcb69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izhiwaz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E425-EC95-4866-AE87-74D80BA7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2019-09-06T01:50:00Z</dcterms:created>
  <dcterms:modified xsi:type="dcterms:W3CDTF">2019-09-06T10:33:00Z</dcterms:modified>
</cp:coreProperties>
</file>