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47EA" w:rsidRPr="00362698" w:rsidRDefault="00A56F4E" w:rsidP="00AF18E9">
      <w:pPr>
        <w:pStyle w:val="Ttulo1"/>
        <w:rPr>
          <w:sz w:val="32"/>
        </w:rPr>
      </w:pPr>
      <w:bookmarkStart w:id="0" w:name="_GoBack"/>
      <w:bookmarkEnd w:id="0"/>
      <w:r w:rsidRPr="00362698">
        <w:rPr>
          <w:sz w:val="32"/>
        </w:rPr>
        <w:t xml:space="preserve">Core </w:t>
      </w:r>
      <w:r w:rsidR="007152F5" w:rsidRPr="00362698">
        <w:rPr>
          <w:sz w:val="32"/>
        </w:rPr>
        <w:t xml:space="preserve">Global Issues </w:t>
      </w:r>
      <w:r w:rsidRPr="00362698">
        <w:rPr>
          <w:sz w:val="32"/>
        </w:rPr>
        <w:t>and Solutions</w:t>
      </w:r>
      <w:r w:rsidR="005F632C">
        <w:rPr>
          <w:sz w:val="32"/>
        </w:rPr>
        <w:t>*</w:t>
      </w:r>
    </w:p>
    <w:p w:rsidR="003402C4" w:rsidRPr="003402C4" w:rsidRDefault="003402C4" w:rsidP="003402C4">
      <w:r>
        <w:t xml:space="preserve">Helmut Burkhardt, Toronto, </w:t>
      </w:r>
      <w:r w:rsidR="00C11A2F">
        <w:t xml:space="preserve">Ontario, Canada </w:t>
      </w:r>
      <w:r w:rsidR="00F26E6C">
        <w:t>15-</w:t>
      </w:r>
      <w:r w:rsidR="001B5BFB">
        <w:t>05-08</w:t>
      </w:r>
    </w:p>
    <w:p w:rsidR="00040900" w:rsidRPr="004E2BE3" w:rsidRDefault="00CB099C" w:rsidP="00F14D09">
      <w:pPr>
        <w:pStyle w:val="NormalWeb"/>
        <w:rPr>
          <w:rFonts w:asciiTheme="minorHAnsi" w:hAnsiTheme="minorHAnsi"/>
          <w:sz w:val="28"/>
        </w:rPr>
      </w:pPr>
      <w:r w:rsidRPr="004E2BE3">
        <w:rPr>
          <w:rFonts w:asciiTheme="minorHAnsi" w:hAnsiTheme="minorHAnsi"/>
          <w:sz w:val="28"/>
        </w:rPr>
        <w:t xml:space="preserve">Survival </w:t>
      </w:r>
      <w:r w:rsidR="00040900" w:rsidRPr="004E2BE3">
        <w:rPr>
          <w:rFonts w:asciiTheme="minorHAnsi" w:hAnsiTheme="minorHAnsi"/>
          <w:sz w:val="28"/>
        </w:rPr>
        <w:t xml:space="preserve">is the </w:t>
      </w:r>
      <w:r w:rsidR="00C30900" w:rsidRPr="004E2BE3">
        <w:rPr>
          <w:rFonts w:asciiTheme="minorHAnsi" w:hAnsiTheme="minorHAnsi"/>
          <w:sz w:val="28"/>
        </w:rPr>
        <w:t>core global issue for</w:t>
      </w:r>
      <w:r w:rsidR="00040900" w:rsidRPr="004E2BE3">
        <w:rPr>
          <w:rFonts w:asciiTheme="minorHAnsi" w:hAnsiTheme="minorHAnsi"/>
          <w:sz w:val="28"/>
        </w:rPr>
        <w:t xml:space="preserve"> humanity</w:t>
      </w:r>
      <w:r w:rsidR="00C30900" w:rsidRPr="004E2BE3">
        <w:rPr>
          <w:rFonts w:asciiTheme="minorHAnsi" w:hAnsiTheme="minorHAnsi"/>
          <w:sz w:val="28"/>
        </w:rPr>
        <w:t>;</w:t>
      </w:r>
      <w:r w:rsidR="00040900" w:rsidRPr="004E2BE3">
        <w:rPr>
          <w:rFonts w:asciiTheme="minorHAnsi" w:hAnsiTheme="minorHAnsi"/>
          <w:sz w:val="28"/>
        </w:rPr>
        <w:t xml:space="preserve"> it rests on two pillars.</w:t>
      </w:r>
    </w:p>
    <w:p w:rsidR="00040900" w:rsidRPr="004E2BE3" w:rsidRDefault="00040900" w:rsidP="00040900">
      <w:pPr>
        <w:pStyle w:val="NormalWeb"/>
        <w:numPr>
          <w:ilvl w:val="0"/>
          <w:numId w:val="1"/>
        </w:numPr>
        <w:rPr>
          <w:rFonts w:asciiTheme="minorHAnsi" w:hAnsiTheme="minorHAnsi"/>
          <w:sz w:val="28"/>
        </w:rPr>
      </w:pPr>
      <w:r w:rsidRPr="004E2BE3">
        <w:rPr>
          <w:rFonts w:asciiTheme="minorHAnsi" w:hAnsiTheme="minorHAnsi"/>
          <w:sz w:val="28"/>
        </w:rPr>
        <w:t xml:space="preserve">The first pillar of </w:t>
      </w:r>
      <w:r w:rsidR="00CB099C" w:rsidRPr="004E2BE3">
        <w:rPr>
          <w:rFonts w:asciiTheme="minorHAnsi" w:hAnsiTheme="minorHAnsi"/>
          <w:sz w:val="28"/>
        </w:rPr>
        <w:t>survival</w:t>
      </w:r>
      <w:r w:rsidRPr="004E2BE3">
        <w:rPr>
          <w:rFonts w:asciiTheme="minorHAnsi" w:hAnsiTheme="minorHAnsi"/>
          <w:sz w:val="28"/>
        </w:rPr>
        <w:t xml:space="preserve"> is peace.</w:t>
      </w:r>
    </w:p>
    <w:p w:rsidR="00040900" w:rsidRPr="004E2BE3" w:rsidRDefault="00040900" w:rsidP="00040900">
      <w:pPr>
        <w:pStyle w:val="NormalWeb"/>
        <w:numPr>
          <w:ilvl w:val="0"/>
          <w:numId w:val="1"/>
        </w:numPr>
        <w:rPr>
          <w:rFonts w:asciiTheme="minorHAnsi" w:hAnsiTheme="minorHAnsi"/>
          <w:sz w:val="28"/>
        </w:rPr>
      </w:pPr>
      <w:r w:rsidRPr="004E2BE3">
        <w:rPr>
          <w:rFonts w:asciiTheme="minorHAnsi" w:hAnsiTheme="minorHAnsi"/>
          <w:sz w:val="28"/>
        </w:rPr>
        <w:t>The se</w:t>
      </w:r>
      <w:r w:rsidR="00265043" w:rsidRPr="004E2BE3">
        <w:rPr>
          <w:rFonts w:asciiTheme="minorHAnsi" w:hAnsiTheme="minorHAnsi"/>
          <w:sz w:val="28"/>
        </w:rPr>
        <w:t>co</w:t>
      </w:r>
      <w:r w:rsidRPr="004E2BE3">
        <w:rPr>
          <w:rFonts w:asciiTheme="minorHAnsi" w:hAnsiTheme="minorHAnsi"/>
          <w:sz w:val="28"/>
        </w:rPr>
        <w:t>nd pilla</w:t>
      </w:r>
      <w:r w:rsidR="00820C65" w:rsidRPr="004E2BE3">
        <w:rPr>
          <w:rFonts w:asciiTheme="minorHAnsi" w:hAnsiTheme="minorHAnsi"/>
          <w:sz w:val="28"/>
        </w:rPr>
        <w:t xml:space="preserve">r of </w:t>
      </w:r>
      <w:r w:rsidR="00CB099C" w:rsidRPr="004E2BE3">
        <w:rPr>
          <w:rFonts w:asciiTheme="minorHAnsi" w:hAnsiTheme="minorHAnsi"/>
          <w:sz w:val="28"/>
        </w:rPr>
        <w:t>survival</w:t>
      </w:r>
      <w:r w:rsidR="00820C65" w:rsidRPr="004E2BE3">
        <w:rPr>
          <w:rFonts w:asciiTheme="minorHAnsi" w:hAnsiTheme="minorHAnsi"/>
          <w:sz w:val="28"/>
        </w:rPr>
        <w:t xml:space="preserve"> is a health</w:t>
      </w:r>
      <w:r w:rsidRPr="004E2BE3">
        <w:rPr>
          <w:rFonts w:asciiTheme="minorHAnsi" w:hAnsiTheme="minorHAnsi"/>
          <w:sz w:val="28"/>
        </w:rPr>
        <w:t>y environment.</w:t>
      </w:r>
    </w:p>
    <w:p w:rsidR="00721C38" w:rsidRPr="004E2BE3" w:rsidRDefault="00040900" w:rsidP="002C5ACE">
      <w:pPr>
        <w:pStyle w:val="NormalWeb"/>
        <w:rPr>
          <w:rFonts w:asciiTheme="minorHAnsi" w:hAnsiTheme="minorHAnsi"/>
          <w:sz w:val="28"/>
        </w:rPr>
      </w:pPr>
      <w:r w:rsidRPr="004E2BE3">
        <w:rPr>
          <w:rFonts w:asciiTheme="minorHAnsi" w:hAnsiTheme="minorHAnsi"/>
          <w:sz w:val="28"/>
        </w:rPr>
        <w:t>When vital resources are insufficient for all,</w:t>
      </w:r>
      <w:r w:rsidR="00C30900" w:rsidRPr="004E2BE3">
        <w:rPr>
          <w:rFonts w:asciiTheme="minorHAnsi" w:hAnsiTheme="minorHAnsi"/>
          <w:sz w:val="28"/>
        </w:rPr>
        <w:t xml:space="preserve"> conflicts arise. T</w:t>
      </w:r>
      <w:r w:rsidR="00820C65" w:rsidRPr="004E2BE3">
        <w:rPr>
          <w:rFonts w:asciiTheme="minorHAnsi" w:hAnsiTheme="minorHAnsi"/>
          <w:sz w:val="28"/>
        </w:rPr>
        <w:t xml:space="preserve">his </w:t>
      </w:r>
      <w:r w:rsidR="00C30900" w:rsidRPr="004E2BE3">
        <w:rPr>
          <w:rFonts w:asciiTheme="minorHAnsi" w:hAnsiTheme="minorHAnsi"/>
          <w:sz w:val="28"/>
        </w:rPr>
        <w:t xml:space="preserve">has been the prevailing </w:t>
      </w:r>
      <w:r w:rsidR="00820C65" w:rsidRPr="004E2BE3">
        <w:rPr>
          <w:rFonts w:asciiTheme="minorHAnsi" w:hAnsiTheme="minorHAnsi"/>
          <w:sz w:val="28"/>
        </w:rPr>
        <w:t>condition</w:t>
      </w:r>
      <w:r w:rsidR="00C30900" w:rsidRPr="004E2BE3">
        <w:rPr>
          <w:rFonts w:asciiTheme="minorHAnsi" w:hAnsiTheme="minorHAnsi"/>
          <w:sz w:val="28"/>
        </w:rPr>
        <w:t xml:space="preserve"> </w:t>
      </w:r>
      <w:r w:rsidR="00F26E6C" w:rsidRPr="004E2BE3">
        <w:rPr>
          <w:rFonts w:asciiTheme="minorHAnsi" w:hAnsiTheme="minorHAnsi"/>
          <w:sz w:val="28"/>
        </w:rPr>
        <w:t xml:space="preserve">of a growing human population </w:t>
      </w:r>
      <w:r w:rsidR="00C30900" w:rsidRPr="004E2BE3">
        <w:rPr>
          <w:rFonts w:asciiTheme="minorHAnsi" w:hAnsiTheme="minorHAnsi"/>
          <w:sz w:val="28"/>
        </w:rPr>
        <w:t>in our finite world. Therefore,</w:t>
      </w:r>
      <w:r w:rsidR="00820C65" w:rsidRPr="004E2BE3">
        <w:rPr>
          <w:rFonts w:asciiTheme="minorHAnsi" w:hAnsiTheme="minorHAnsi"/>
          <w:sz w:val="28"/>
        </w:rPr>
        <w:t xml:space="preserve"> </w:t>
      </w:r>
      <w:r w:rsidR="00A56F4E" w:rsidRPr="004E2BE3">
        <w:rPr>
          <w:rFonts w:asciiTheme="minorHAnsi" w:hAnsiTheme="minorHAnsi"/>
          <w:sz w:val="28"/>
        </w:rPr>
        <w:t xml:space="preserve">resource wars </w:t>
      </w:r>
      <w:r w:rsidR="00B664EB" w:rsidRPr="004E2BE3">
        <w:rPr>
          <w:rFonts w:asciiTheme="minorHAnsi" w:hAnsiTheme="minorHAnsi"/>
          <w:sz w:val="28"/>
        </w:rPr>
        <w:t>were</w:t>
      </w:r>
      <w:r w:rsidR="00A56F4E" w:rsidRPr="004E2BE3">
        <w:rPr>
          <w:rFonts w:asciiTheme="minorHAnsi" w:hAnsiTheme="minorHAnsi"/>
          <w:sz w:val="28"/>
        </w:rPr>
        <w:t xml:space="preserve"> natural and peace </w:t>
      </w:r>
      <w:r w:rsidR="00F26E6C" w:rsidRPr="004E2BE3">
        <w:rPr>
          <w:rFonts w:asciiTheme="minorHAnsi" w:hAnsiTheme="minorHAnsi"/>
          <w:sz w:val="28"/>
        </w:rPr>
        <w:t>a time between wars</w:t>
      </w:r>
      <w:r w:rsidR="00A56F4E" w:rsidRPr="004E2BE3">
        <w:rPr>
          <w:rFonts w:asciiTheme="minorHAnsi" w:hAnsiTheme="minorHAnsi"/>
          <w:sz w:val="28"/>
        </w:rPr>
        <w:t>.</w:t>
      </w:r>
      <w:r w:rsidR="008F6907" w:rsidRPr="004E2BE3">
        <w:rPr>
          <w:rFonts w:asciiTheme="minorHAnsi" w:hAnsiTheme="minorHAnsi"/>
          <w:sz w:val="28"/>
        </w:rPr>
        <w:t xml:space="preserve"> The winners had access to vital resources and the losers suffered or perished.</w:t>
      </w:r>
    </w:p>
    <w:p w:rsidR="00B3292E" w:rsidRPr="004E2BE3" w:rsidRDefault="00235667" w:rsidP="002C5ACE">
      <w:pPr>
        <w:pStyle w:val="NormalWeb"/>
        <w:rPr>
          <w:rFonts w:asciiTheme="minorHAnsi" w:hAnsiTheme="minorHAnsi"/>
          <w:sz w:val="28"/>
        </w:rPr>
      </w:pPr>
      <w:r>
        <w:rPr>
          <w:rFonts w:asciiTheme="minorHAnsi" w:hAnsiTheme="minorHAnsi"/>
          <w:sz w:val="28"/>
        </w:rPr>
        <w:t>With n</w:t>
      </w:r>
      <w:r w:rsidR="002C5ACE" w:rsidRPr="004E2BE3">
        <w:rPr>
          <w:rFonts w:asciiTheme="minorHAnsi" w:hAnsiTheme="minorHAnsi"/>
          <w:sz w:val="28"/>
        </w:rPr>
        <w:t xml:space="preserve">uclear weapons </w:t>
      </w:r>
      <w:r w:rsidR="0004007B" w:rsidRPr="004E2BE3">
        <w:rPr>
          <w:rFonts w:asciiTheme="minorHAnsi" w:hAnsiTheme="minorHAnsi"/>
          <w:sz w:val="28"/>
        </w:rPr>
        <w:t>and the possibility of mutual assured de</w:t>
      </w:r>
      <w:r w:rsidR="008F6907" w:rsidRPr="004E2BE3">
        <w:rPr>
          <w:rFonts w:asciiTheme="minorHAnsi" w:hAnsiTheme="minorHAnsi"/>
          <w:sz w:val="28"/>
        </w:rPr>
        <w:t>struction</w:t>
      </w:r>
      <w:r w:rsidR="009F361B" w:rsidRPr="004E2BE3">
        <w:rPr>
          <w:rFonts w:asciiTheme="minorHAnsi" w:hAnsiTheme="minorHAnsi"/>
          <w:sz w:val="28"/>
        </w:rPr>
        <w:t xml:space="preserve"> </w:t>
      </w:r>
      <w:r w:rsidR="008F6907" w:rsidRPr="004E2BE3">
        <w:rPr>
          <w:rFonts w:asciiTheme="minorHAnsi" w:hAnsiTheme="minorHAnsi"/>
          <w:sz w:val="28"/>
        </w:rPr>
        <w:t xml:space="preserve">all </w:t>
      </w:r>
      <w:r>
        <w:rPr>
          <w:rFonts w:asciiTheme="minorHAnsi" w:hAnsiTheme="minorHAnsi"/>
          <w:sz w:val="28"/>
        </w:rPr>
        <w:t>has changed. There are no winners, all are</w:t>
      </w:r>
      <w:r w:rsidR="009F361B" w:rsidRPr="004E2BE3">
        <w:rPr>
          <w:rFonts w:asciiTheme="minorHAnsi" w:hAnsiTheme="minorHAnsi"/>
          <w:sz w:val="28"/>
        </w:rPr>
        <w:t xml:space="preserve"> losers and</w:t>
      </w:r>
      <w:r w:rsidR="0004007B" w:rsidRPr="004E2BE3">
        <w:rPr>
          <w:rFonts w:asciiTheme="minorHAnsi" w:hAnsiTheme="minorHAnsi"/>
          <w:sz w:val="28"/>
        </w:rPr>
        <w:t xml:space="preserve"> wars</w:t>
      </w:r>
      <w:r w:rsidR="00A56F4E" w:rsidRPr="004E2BE3">
        <w:rPr>
          <w:rFonts w:asciiTheme="minorHAnsi" w:hAnsiTheme="minorHAnsi"/>
          <w:sz w:val="28"/>
        </w:rPr>
        <w:t xml:space="preserve"> </w:t>
      </w:r>
      <w:r w:rsidR="009F361B" w:rsidRPr="004E2BE3">
        <w:rPr>
          <w:rFonts w:asciiTheme="minorHAnsi" w:hAnsiTheme="minorHAnsi"/>
          <w:sz w:val="28"/>
        </w:rPr>
        <w:t>are no longer</w:t>
      </w:r>
      <w:r w:rsidR="00D84437" w:rsidRPr="004E2BE3">
        <w:rPr>
          <w:rFonts w:asciiTheme="minorHAnsi" w:hAnsiTheme="minorHAnsi"/>
          <w:sz w:val="28"/>
        </w:rPr>
        <w:t xml:space="preserve"> practical</w:t>
      </w:r>
      <w:r w:rsidR="00A56F4E" w:rsidRPr="004E2BE3">
        <w:rPr>
          <w:rFonts w:asciiTheme="minorHAnsi" w:hAnsiTheme="minorHAnsi"/>
          <w:sz w:val="28"/>
        </w:rPr>
        <w:t xml:space="preserve"> </w:t>
      </w:r>
      <w:r w:rsidR="0004007B" w:rsidRPr="004E2BE3">
        <w:rPr>
          <w:rFonts w:asciiTheme="minorHAnsi" w:hAnsiTheme="minorHAnsi"/>
          <w:sz w:val="28"/>
        </w:rPr>
        <w:t>for gaining</w:t>
      </w:r>
      <w:r w:rsidR="00B3292E" w:rsidRPr="004E2BE3">
        <w:rPr>
          <w:rFonts w:asciiTheme="minorHAnsi" w:hAnsiTheme="minorHAnsi"/>
          <w:sz w:val="28"/>
        </w:rPr>
        <w:t xml:space="preserve"> access to</w:t>
      </w:r>
      <w:r w:rsidR="00F55A64" w:rsidRPr="004E2BE3">
        <w:rPr>
          <w:rFonts w:asciiTheme="minorHAnsi" w:hAnsiTheme="minorHAnsi"/>
          <w:sz w:val="28"/>
        </w:rPr>
        <w:t xml:space="preserve"> vital resources</w:t>
      </w:r>
      <w:r w:rsidR="009F361B" w:rsidRPr="004E2BE3">
        <w:rPr>
          <w:rFonts w:asciiTheme="minorHAnsi" w:hAnsiTheme="minorHAnsi"/>
          <w:sz w:val="28"/>
        </w:rPr>
        <w:t>.</w:t>
      </w:r>
      <w:r w:rsidR="00B3292E" w:rsidRPr="004E2BE3">
        <w:rPr>
          <w:rFonts w:asciiTheme="minorHAnsi" w:hAnsiTheme="minorHAnsi"/>
          <w:sz w:val="28"/>
        </w:rPr>
        <w:t xml:space="preserve"> </w:t>
      </w:r>
    </w:p>
    <w:p w:rsidR="00721C38" w:rsidRPr="004E2BE3" w:rsidRDefault="00005FA1" w:rsidP="002C5ACE">
      <w:pPr>
        <w:pStyle w:val="NormalWeb"/>
        <w:rPr>
          <w:rFonts w:asciiTheme="minorHAnsi" w:hAnsiTheme="minorHAnsi"/>
          <w:sz w:val="28"/>
        </w:rPr>
      </w:pPr>
      <w:r w:rsidRPr="004E2BE3">
        <w:rPr>
          <w:rFonts w:asciiTheme="minorHAnsi" w:hAnsiTheme="minorHAnsi"/>
          <w:sz w:val="28"/>
        </w:rPr>
        <w:t xml:space="preserve">The realistic solution for </w:t>
      </w:r>
      <w:r w:rsidR="00CB099C" w:rsidRPr="004E2BE3">
        <w:rPr>
          <w:rFonts w:asciiTheme="minorHAnsi" w:hAnsiTheme="minorHAnsi"/>
          <w:sz w:val="28"/>
        </w:rPr>
        <w:t>survival</w:t>
      </w:r>
      <w:r w:rsidR="00B664EB" w:rsidRPr="004E2BE3">
        <w:rPr>
          <w:rFonts w:asciiTheme="minorHAnsi" w:hAnsiTheme="minorHAnsi"/>
          <w:sz w:val="28"/>
        </w:rPr>
        <w:t xml:space="preserve"> </w:t>
      </w:r>
      <w:r w:rsidRPr="004E2BE3">
        <w:rPr>
          <w:rFonts w:asciiTheme="minorHAnsi" w:hAnsiTheme="minorHAnsi"/>
          <w:sz w:val="28"/>
        </w:rPr>
        <w:t>is to adapt the ecological footprint of humankind to the ecologi</w:t>
      </w:r>
      <w:r w:rsidR="00721C38" w:rsidRPr="004E2BE3">
        <w:rPr>
          <w:rFonts w:asciiTheme="minorHAnsi" w:hAnsiTheme="minorHAnsi"/>
          <w:sz w:val="28"/>
        </w:rPr>
        <w:t xml:space="preserve">cal capacity of </w:t>
      </w:r>
      <w:r w:rsidR="00A56F4E" w:rsidRPr="004E2BE3">
        <w:rPr>
          <w:rFonts w:asciiTheme="minorHAnsi" w:hAnsiTheme="minorHAnsi"/>
          <w:sz w:val="28"/>
        </w:rPr>
        <w:t xml:space="preserve">the Earth. </w:t>
      </w:r>
      <w:r w:rsidR="00212812" w:rsidRPr="004E2BE3">
        <w:rPr>
          <w:rFonts w:asciiTheme="minorHAnsi" w:hAnsiTheme="minorHAnsi"/>
          <w:sz w:val="28"/>
        </w:rPr>
        <w:t>For this three actions are necessary:</w:t>
      </w:r>
    </w:p>
    <w:p w:rsidR="00721C38" w:rsidRPr="004E2BE3" w:rsidRDefault="00E875D9" w:rsidP="00212812">
      <w:pPr>
        <w:pStyle w:val="NormalWeb"/>
        <w:numPr>
          <w:ilvl w:val="0"/>
          <w:numId w:val="3"/>
        </w:numPr>
        <w:rPr>
          <w:rFonts w:asciiTheme="minorHAnsi" w:hAnsiTheme="minorHAnsi"/>
          <w:sz w:val="28"/>
        </w:rPr>
      </w:pPr>
      <w:r w:rsidRPr="004E2BE3">
        <w:rPr>
          <w:rFonts w:asciiTheme="minorHAnsi" w:hAnsiTheme="minorHAnsi"/>
          <w:sz w:val="28"/>
        </w:rPr>
        <w:t>C</w:t>
      </w:r>
      <w:r w:rsidR="00005FA1" w:rsidRPr="004E2BE3">
        <w:rPr>
          <w:rFonts w:asciiTheme="minorHAnsi" w:hAnsiTheme="minorHAnsi"/>
          <w:sz w:val="28"/>
        </w:rPr>
        <w:t>hanging to environmentally friendly technolog</w:t>
      </w:r>
      <w:r w:rsidR="00721C38" w:rsidRPr="004E2BE3">
        <w:rPr>
          <w:rFonts w:asciiTheme="minorHAnsi" w:hAnsiTheme="minorHAnsi"/>
          <w:sz w:val="28"/>
        </w:rPr>
        <w:t xml:space="preserve">ies, </w:t>
      </w:r>
    </w:p>
    <w:p w:rsidR="00721C38" w:rsidRPr="004E2BE3" w:rsidRDefault="00E875D9" w:rsidP="00212812">
      <w:pPr>
        <w:pStyle w:val="NormalWeb"/>
        <w:numPr>
          <w:ilvl w:val="0"/>
          <w:numId w:val="3"/>
        </w:numPr>
        <w:rPr>
          <w:rFonts w:asciiTheme="minorHAnsi" w:hAnsiTheme="minorHAnsi"/>
          <w:sz w:val="28"/>
        </w:rPr>
      </w:pPr>
      <w:r w:rsidRPr="004E2BE3">
        <w:rPr>
          <w:rFonts w:asciiTheme="minorHAnsi" w:hAnsiTheme="minorHAnsi"/>
          <w:sz w:val="28"/>
        </w:rPr>
        <w:t>R</w:t>
      </w:r>
      <w:r w:rsidR="00A008C8" w:rsidRPr="004E2BE3">
        <w:rPr>
          <w:rFonts w:asciiTheme="minorHAnsi" w:hAnsiTheme="minorHAnsi"/>
          <w:sz w:val="28"/>
        </w:rPr>
        <w:t xml:space="preserve">egulating </w:t>
      </w:r>
      <w:r w:rsidR="00721C38" w:rsidRPr="004E2BE3">
        <w:rPr>
          <w:rFonts w:asciiTheme="minorHAnsi" w:hAnsiTheme="minorHAnsi"/>
          <w:sz w:val="28"/>
        </w:rPr>
        <w:t xml:space="preserve">the </w:t>
      </w:r>
      <w:r w:rsidR="00303570" w:rsidRPr="004E2BE3">
        <w:rPr>
          <w:rFonts w:asciiTheme="minorHAnsi" w:hAnsiTheme="minorHAnsi"/>
          <w:sz w:val="28"/>
        </w:rPr>
        <w:t xml:space="preserve">average </w:t>
      </w:r>
      <w:r w:rsidR="00005FA1" w:rsidRPr="004E2BE3">
        <w:rPr>
          <w:rFonts w:asciiTheme="minorHAnsi" w:hAnsiTheme="minorHAnsi"/>
          <w:sz w:val="28"/>
        </w:rPr>
        <w:t>per capita resource consumption</w:t>
      </w:r>
      <w:r w:rsidR="00721C38" w:rsidRPr="004E2BE3">
        <w:rPr>
          <w:rFonts w:asciiTheme="minorHAnsi" w:hAnsiTheme="minorHAnsi"/>
          <w:sz w:val="28"/>
        </w:rPr>
        <w:t xml:space="preserve">, and </w:t>
      </w:r>
    </w:p>
    <w:p w:rsidR="00721C38" w:rsidRPr="004E2BE3" w:rsidRDefault="00A7771E" w:rsidP="00212812">
      <w:pPr>
        <w:pStyle w:val="NormalWeb"/>
        <w:numPr>
          <w:ilvl w:val="0"/>
          <w:numId w:val="3"/>
        </w:numPr>
        <w:rPr>
          <w:rFonts w:asciiTheme="minorHAnsi" w:hAnsiTheme="minorHAnsi"/>
          <w:sz w:val="28"/>
        </w:rPr>
      </w:pPr>
      <w:r w:rsidRPr="004E2BE3">
        <w:rPr>
          <w:rFonts w:asciiTheme="minorHAnsi" w:hAnsiTheme="minorHAnsi"/>
          <w:sz w:val="28"/>
        </w:rPr>
        <w:t>Getting world population to</w:t>
      </w:r>
      <w:r w:rsidR="00A008C8" w:rsidRPr="004E2BE3">
        <w:rPr>
          <w:rFonts w:asciiTheme="minorHAnsi" w:hAnsiTheme="minorHAnsi"/>
          <w:sz w:val="28"/>
        </w:rPr>
        <w:t xml:space="preserve"> a sustainable level.</w:t>
      </w:r>
    </w:p>
    <w:p w:rsidR="00C11A2F" w:rsidRPr="004E2BE3" w:rsidRDefault="008F79C8" w:rsidP="00A008C8">
      <w:pPr>
        <w:pStyle w:val="NormalWeb"/>
        <w:rPr>
          <w:rFonts w:asciiTheme="minorHAnsi" w:hAnsiTheme="minorHAnsi"/>
          <w:sz w:val="28"/>
        </w:rPr>
      </w:pPr>
      <w:r w:rsidRPr="004E2BE3">
        <w:rPr>
          <w:rFonts w:asciiTheme="minorHAnsi" w:hAnsiTheme="minorHAnsi"/>
          <w:sz w:val="28"/>
        </w:rPr>
        <w:t>A</w:t>
      </w:r>
      <w:r w:rsidR="00577A9E" w:rsidRPr="004E2BE3">
        <w:rPr>
          <w:rFonts w:asciiTheme="minorHAnsi" w:hAnsiTheme="minorHAnsi"/>
          <w:sz w:val="28"/>
        </w:rPr>
        <w:t>ll three necessary actions</w:t>
      </w:r>
      <w:r w:rsidRPr="004E2BE3">
        <w:rPr>
          <w:rFonts w:asciiTheme="minorHAnsi" w:hAnsiTheme="minorHAnsi"/>
          <w:sz w:val="28"/>
        </w:rPr>
        <w:t xml:space="preserve"> are a</w:t>
      </w:r>
      <w:r w:rsidR="00FF1276" w:rsidRPr="004E2BE3">
        <w:rPr>
          <w:rFonts w:asciiTheme="minorHAnsi" w:hAnsiTheme="minorHAnsi"/>
          <w:sz w:val="28"/>
        </w:rPr>
        <w:t xml:space="preserve"> </w:t>
      </w:r>
      <w:r w:rsidR="003638AA" w:rsidRPr="004E2BE3">
        <w:rPr>
          <w:rFonts w:asciiTheme="minorHAnsi" w:hAnsiTheme="minorHAnsi"/>
          <w:sz w:val="28"/>
        </w:rPr>
        <w:t>politically inconvenient</w:t>
      </w:r>
      <w:r w:rsidR="00F14D09" w:rsidRPr="004E2BE3">
        <w:rPr>
          <w:rFonts w:asciiTheme="minorHAnsi" w:hAnsiTheme="minorHAnsi"/>
          <w:sz w:val="28"/>
        </w:rPr>
        <w:t xml:space="preserve"> </w:t>
      </w:r>
      <w:r w:rsidR="000F0BF1" w:rsidRPr="004E2BE3">
        <w:rPr>
          <w:rFonts w:asciiTheme="minorHAnsi" w:hAnsiTheme="minorHAnsi"/>
          <w:sz w:val="28"/>
        </w:rPr>
        <w:t>truth</w:t>
      </w:r>
      <w:r w:rsidRPr="004E2BE3">
        <w:rPr>
          <w:rFonts w:asciiTheme="minorHAnsi" w:hAnsiTheme="minorHAnsi"/>
          <w:sz w:val="28"/>
        </w:rPr>
        <w:t>, which challenges all individuals and institutions.</w:t>
      </w:r>
      <w:r w:rsidR="00A75FF6" w:rsidRPr="004E2BE3">
        <w:rPr>
          <w:rFonts w:asciiTheme="minorHAnsi" w:hAnsiTheme="minorHAnsi"/>
          <w:sz w:val="28"/>
        </w:rPr>
        <w:t xml:space="preserve"> This challenge</w:t>
      </w:r>
      <w:r w:rsidR="00A20E17" w:rsidRPr="004E2BE3">
        <w:rPr>
          <w:rFonts w:asciiTheme="minorHAnsi" w:hAnsiTheme="minorHAnsi"/>
          <w:sz w:val="28"/>
        </w:rPr>
        <w:t xml:space="preserve"> </w:t>
      </w:r>
      <w:r w:rsidR="00E875D9" w:rsidRPr="004E2BE3">
        <w:rPr>
          <w:rFonts w:asciiTheme="minorHAnsi" w:hAnsiTheme="minorHAnsi"/>
          <w:sz w:val="28"/>
        </w:rPr>
        <w:t xml:space="preserve">can only be met </w:t>
      </w:r>
      <w:r w:rsidR="00E53F1C" w:rsidRPr="004E2BE3">
        <w:rPr>
          <w:rFonts w:asciiTheme="minorHAnsi" w:hAnsiTheme="minorHAnsi"/>
          <w:sz w:val="28"/>
        </w:rPr>
        <w:t xml:space="preserve">in a just and civilized way </w:t>
      </w:r>
      <w:r w:rsidR="00212812" w:rsidRPr="004E2BE3">
        <w:rPr>
          <w:rFonts w:asciiTheme="minorHAnsi" w:hAnsiTheme="minorHAnsi"/>
          <w:sz w:val="28"/>
        </w:rPr>
        <w:t>by a united world w</w:t>
      </w:r>
      <w:r w:rsidR="00A75FF6" w:rsidRPr="004E2BE3">
        <w:rPr>
          <w:rFonts w:asciiTheme="minorHAnsi" w:hAnsiTheme="minorHAnsi"/>
          <w:sz w:val="28"/>
        </w:rPr>
        <w:t>ith good global governance</w:t>
      </w:r>
      <w:r w:rsidR="00E875D9" w:rsidRPr="004E2BE3">
        <w:rPr>
          <w:rFonts w:asciiTheme="minorHAnsi" w:hAnsiTheme="minorHAnsi"/>
          <w:sz w:val="28"/>
        </w:rPr>
        <w:t>.</w:t>
      </w:r>
      <w:r w:rsidR="00673F72" w:rsidRPr="004E2BE3">
        <w:rPr>
          <w:rFonts w:asciiTheme="minorHAnsi" w:hAnsiTheme="minorHAnsi"/>
          <w:sz w:val="28"/>
        </w:rPr>
        <w:t xml:space="preserve"> </w:t>
      </w:r>
      <w:r w:rsidR="00A014C3">
        <w:rPr>
          <w:rFonts w:asciiTheme="minorHAnsi" w:hAnsiTheme="minorHAnsi"/>
          <w:sz w:val="28"/>
        </w:rPr>
        <w:t>(</w:t>
      </w:r>
      <w:r w:rsidR="004E2BE3">
        <w:rPr>
          <w:rFonts w:asciiTheme="minorHAnsi" w:hAnsiTheme="minorHAnsi"/>
          <w:sz w:val="28"/>
        </w:rPr>
        <w:t xml:space="preserve">See </w:t>
      </w:r>
      <w:r w:rsidR="004E2BE3" w:rsidRPr="004E2BE3">
        <w:rPr>
          <w:rFonts w:asciiTheme="minorHAnsi" w:hAnsiTheme="minorHAnsi"/>
          <w:b/>
          <w:sz w:val="28"/>
        </w:rPr>
        <w:t>Fig 1</w:t>
      </w:r>
      <w:r w:rsidR="004E2BE3">
        <w:rPr>
          <w:rFonts w:asciiTheme="minorHAnsi" w:hAnsiTheme="minorHAnsi"/>
          <w:sz w:val="28"/>
        </w:rPr>
        <w:t xml:space="preserve"> below for the trade-offs between the three steps</w:t>
      </w:r>
      <w:r w:rsidR="00A014C3">
        <w:rPr>
          <w:rFonts w:asciiTheme="minorHAnsi" w:hAnsiTheme="minorHAnsi"/>
          <w:sz w:val="28"/>
        </w:rPr>
        <w:t>)</w:t>
      </w:r>
      <w:r w:rsidR="004E2BE3">
        <w:rPr>
          <w:rFonts w:asciiTheme="minorHAnsi" w:hAnsiTheme="minorHAnsi"/>
          <w:sz w:val="28"/>
        </w:rPr>
        <w:t>.</w:t>
      </w:r>
    </w:p>
    <w:p w:rsidR="004E2BE3" w:rsidRPr="004E2BE3" w:rsidRDefault="00A75FF6" w:rsidP="00A008C8">
      <w:pPr>
        <w:pStyle w:val="NormalWeb"/>
        <w:rPr>
          <w:rFonts w:asciiTheme="minorHAnsi" w:hAnsiTheme="minorHAnsi"/>
          <w:sz w:val="28"/>
        </w:rPr>
      </w:pPr>
      <w:r w:rsidRPr="004E2BE3">
        <w:rPr>
          <w:rFonts w:asciiTheme="minorHAnsi" w:hAnsiTheme="minorHAnsi"/>
          <w:sz w:val="28"/>
        </w:rPr>
        <w:t>Voluntary measures and m</w:t>
      </w:r>
      <w:r w:rsidR="00CB099C" w:rsidRPr="004E2BE3">
        <w:rPr>
          <w:rFonts w:asciiTheme="minorHAnsi" w:hAnsiTheme="minorHAnsi"/>
          <w:sz w:val="28"/>
        </w:rPr>
        <w:t xml:space="preserve">ultilateral International agreements are not effective. </w:t>
      </w:r>
      <w:r w:rsidR="00C11A2F" w:rsidRPr="004E2BE3">
        <w:rPr>
          <w:rFonts w:asciiTheme="minorHAnsi" w:hAnsiTheme="minorHAnsi"/>
          <w:sz w:val="28"/>
        </w:rPr>
        <w:t xml:space="preserve">A </w:t>
      </w:r>
      <w:r w:rsidR="00577A9E" w:rsidRPr="004E2BE3">
        <w:rPr>
          <w:rFonts w:asciiTheme="minorHAnsi" w:hAnsiTheme="minorHAnsi"/>
          <w:sz w:val="28"/>
        </w:rPr>
        <w:t xml:space="preserve">good </w:t>
      </w:r>
      <w:r w:rsidR="00C11A2F" w:rsidRPr="004E2BE3">
        <w:rPr>
          <w:rFonts w:asciiTheme="minorHAnsi" w:hAnsiTheme="minorHAnsi"/>
          <w:sz w:val="28"/>
        </w:rPr>
        <w:t xml:space="preserve">global government </w:t>
      </w:r>
      <w:r w:rsidR="00577A9E" w:rsidRPr="004E2BE3">
        <w:rPr>
          <w:rFonts w:asciiTheme="minorHAnsi" w:hAnsiTheme="minorHAnsi"/>
          <w:sz w:val="28"/>
        </w:rPr>
        <w:t>is required to</w:t>
      </w:r>
      <w:r w:rsidR="00C11A2F" w:rsidRPr="004E2BE3">
        <w:rPr>
          <w:rFonts w:asciiTheme="minorHAnsi" w:hAnsiTheme="minorHAnsi"/>
          <w:sz w:val="28"/>
        </w:rPr>
        <w:t xml:space="preserve"> legislate and enforce the necessary steps for a just and sustainable world.</w:t>
      </w:r>
      <w:r w:rsidR="004930C3" w:rsidRPr="004E2BE3">
        <w:rPr>
          <w:rFonts w:asciiTheme="minorHAnsi" w:hAnsiTheme="minorHAnsi"/>
          <w:sz w:val="28"/>
        </w:rPr>
        <w:t xml:space="preserve"> </w:t>
      </w:r>
      <w:r w:rsidR="002776E2" w:rsidRPr="004E2BE3">
        <w:rPr>
          <w:rFonts w:asciiTheme="minorHAnsi" w:hAnsiTheme="minorHAnsi"/>
          <w:sz w:val="28"/>
        </w:rPr>
        <w:t>G</w:t>
      </w:r>
      <w:r w:rsidR="00295691" w:rsidRPr="004E2BE3">
        <w:rPr>
          <w:rFonts w:asciiTheme="minorHAnsi" w:hAnsiTheme="minorHAnsi"/>
          <w:sz w:val="28"/>
        </w:rPr>
        <w:t>ood global governance</w:t>
      </w:r>
      <w:r w:rsidR="002776E2" w:rsidRPr="004E2BE3">
        <w:rPr>
          <w:rFonts w:asciiTheme="minorHAnsi" w:hAnsiTheme="minorHAnsi"/>
          <w:sz w:val="28"/>
        </w:rPr>
        <w:t xml:space="preserve"> with executive power replaces the military law of force with the peaceful force of law. In an age of reason this makes good </w:t>
      </w:r>
      <w:r w:rsidR="00295691" w:rsidRPr="004E2BE3">
        <w:rPr>
          <w:rFonts w:asciiTheme="minorHAnsi" w:hAnsiTheme="minorHAnsi"/>
          <w:sz w:val="28"/>
        </w:rPr>
        <w:t>sense</w:t>
      </w:r>
      <w:r w:rsidR="002776E2" w:rsidRPr="004E2BE3">
        <w:rPr>
          <w:rFonts w:asciiTheme="minorHAnsi" w:hAnsiTheme="minorHAnsi"/>
          <w:sz w:val="28"/>
        </w:rPr>
        <w:t>,</w:t>
      </w:r>
      <w:r w:rsidR="00295691" w:rsidRPr="004E2BE3">
        <w:rPr>
          <w:rFonts w:asciiTheme="minorHAnsi" w:hAnsiTheme="minorHAnsi"/>
          <w:sz w:val="28"/>
        </w:rPr>
        <w:t xml:space="preserve"> economically, socially and ecologically. </w:t>
      </w:r>
    </w:p>
    <w:p w:rsidR="004E2BE3" w:rsidRPr="004E2BE3" w:rsidRDefault="004E2BE3" w:rsidP="004E2BE3">
      <w:pPr>
        <w:pStyle w:val="NormalWeb"/>
        <w:rPr>
          <w:rFonts w:asciiTheme="minorHAnsi" w:hAnsiTheme="minorHAnsi" w:cs="Helvetica"/>
          <w:color w:val="222222"/>
          <w:sz w:val="28"/>
          <w:szCs w:val="28"/>
        </w:rPr>
      </w:pPr>
      <w:r w:rsidRPr="004E2BE3">
        <w:rPr>
          <w:rFonts w:asciiTheme="minorHAnsi" w:hAnsiTheme="minorHAnsi" w:cs="Helvetica"/>
          <w:color w:val="222222"/>
          <w:sz w:val="28"/>
          <w:szCs w:val="28"/>
        </w:rPr>
        <w:lastRenderedPageBreak/>
        <w:t xml:space="preserve">The mandate of </w:t>
      </w:r>
      <w:r w:rsidR="000F1B23">
        <w:rPr>
          <w:rFonts w:asciiTheme="minorHAnsi" w:hAnsiTheme="minorHAnsi" w:cs="Helvetica"/>
          <w:color w:val="222222"/>
          <w:sz w:val="28"/>
          <w:szCs w:val="28"/>
        </w:rPr>
        <w:t>the</w:t>
      </w:r>
      <w:r w:rsidRPr="004E2BE3">
        <w:rPr>
          <w:rFonts w:asciiTheme="minorHAnsi" w:hAnsiTheme="minorHAnsi" w:cs="Helvetica"/>
          <w:color w:val="222222"/>
          <w:sz w:val="28"/>
          <w:szCs w:val="28"/>
        </w:rPr>
        <w:t xml:space="preserve"> Science for Peace Working Group on Good Global Governance is to raise the public awareness of global governance issues. Please endorse our call and see other posts on our website </w:t>
      </w:r>
      <w:hyperlink r:id="rId6" w:history="1">
        <w:r w:rsidRPr="004E2BE3">
          <w:rPr>
            <w:rStyle w:val="Hipervnculo"/>
            <w:rFonts w:asciiTheme="minorHAnsi" w:hAnsiTheme="minorHAnsi" w:cs="Helvetica"/>
            <w:sz w:val="28"/>
            <w:szCs w:val="28"/>
          </w:rPr>
          <w:t>www.goodglobalgovernance.org</w:t>
        </w:r>
      </w:hyperlink>
    </w:p>
    <w:p w:rsidR="002C5ACE" w:rsidRDefault="002C5ACE" w:rsidP="00A008C8">
      <w:pPr>
        <w:pStyle w:val="NormalWeb"/>
        <w:rPr>
          <w:sz w:val="28"/>
        </w:rPr>
      </w:pPr>
    </w:p>
    <w:p w:rsidR="00FC3573" w:rsidRDefault="00FC3573" w:rsidP="00FC3573">
      <w:r>
        <w:rPr>
          <w:noProof/>
          <w:lang w:val="es-ES" w:eastAsia="es-ES"/>
        </w:rPr>
        <w:drawing>
          <wp:inline distT="0" distB="0" distL="0" distR="0">
            <wp:extent cx="4740910" cy="4332605"/>
            <wp:effectExtent l="19050" t="0" r="2540" b="0"/>
            <wp:docPr id="2" name="Picture 1" descr="C:\Users\Helmut\Documents\0\bh\papers_reports\population graph sus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elmut\Documents\0\bh\papers_reports\population graph sust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0910" cy="4332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3573" w:rsidRPr="00464480" w:rsidRDefault="00FC3573" w:rsidP="00FC3573">
      <w:pPr>
        <w:ind w:firstLine="720"/>
        <w:rPr>
          <w:rFonts w:ascii="Times New Roman" w:hAnsi="Times New Roman"/>
          <w:noProof/>
          <w:color w:val="000000"/>
          <w:szCs w:val="24"/>
        </w:rPr>
      </w:pPr>
      <w:r w:rsidRPr="003941AE">
        <w:rPr>
          <w:b/>
          <w:noProof/>
          <w:color w:val="000000"/>
          <w:sz w:val="24"/>
          <w:szCs w:val="24"/>
        </w:rPr>
        <w:t>Fig. 1</w:t>
      </w:r>
    </w:p>
    <w:p w:rsidR="00FC3573" w:rsidRDefault="00FC3573" w:rsidP="005F632C">
      <w:pPr>
        <w:spacing w:before="240"/>
        <w:ind w:left="709" w:firstLine="11"/>
      </w:pPr>
      <w:r w:rsidRPr="00464480">
        <w:rPr>
          <w:rFonts w:ascii="Times New Roman" w:hAnsi="Times New Roman"/>
          <w:i/>
          <w:iCs/>
          <w:noProof/>
          <w:color w:val="000000"/>
          <w:szCs w:val="24"/>
        </w:rPr>
        <w:t xml:space="preserve">The vertical axis gives the sustainable </w:t>
      </w:r>
      <w:r>
        <w:rPr>
          <w:rFonts w:ascii="Times New Roman" w:hAnsi="Times New Roman"/>
          <w:i/>
          <w:iCs/>
          <w:noProof/>
          <w:color w:val="000000"/>
          <w:szCs w:val="24"/>
        </w:rPr>
        <w:t xml:space="preserve">world </w:t>
      </w:r>
      <w:r w:rsidRPr="00464480">
        <w:rPr>
          <w:rFonts w:ascii="Times New Roman" w:hAnsi="Times New Roman"/>
          <w:i/>
          <w:iCs/>
          <w:noProof/>
          <w:color w:val="000000"/>
          <w:szCs w:val="24"/>
        </w:rPr>
        <w:t xml:space="preserve">population </w:t>
      </w:r>
      <w:r>
        <w:rPr>
          <w:rFonts w:ascii="Times New Roman" w:hAnsi="Times New Roman"/>
          <w:i/>
          <w:iCs/>
          <w:noProof/>
          <w:color w:val="000000"/>
          <w:szCs w:val="24"/>
        </w:rPr>
        <w:t xml:space="preserve">in billions </w:t>
      </w:r>
      <w:r w:rsidRPr="00464480">
        <w:rPr>
          <w:rFonts w:ascii="Times New Roman" w:hAnsi="Times New Roman"/>
          <w:i/>
          <w:iCs/>
          <w:noProof/>
          <w:color w:val="000000"/>
          <w:szCs w:val="24"/>
        </w:rPr>
        <w:t xml:space="preserve">as a function of the ratio of per capita consumption of resources to </w:t>
      </w:r>
      <w:r>
        <w:rPr>
          <w:rFonts w:ascii="Times New Roman" w:hAnsi="Times New Roman"/>
          <w:i/>
          <w:iCs/>
          <w:noProof/>
          <w:color w:val="000000"/>
          <w:szCs w:val="24"/>
        </w:rPr>
        <w:t xml:space="preserve">the </w:t>
      </w:r>
      <w:r w:rsidRPr="00464480">
        <w:rPr>
          <w:rFonts w:ascii="Times New Roman" w:hAnsi="Times New Roman"/>
          <w:i/>
          <w:iCs/>
          <w:noProof/>
          <w:color w:val="000000"/>
          <w:szCs w:val="24"/>
        </w:rPr>
        <w:t>per capita consumption of today’s rich (A/</w:t>
      </w:r>
      <w:proofErr w:type="spellStart"/>
      <w:r w:rsidRPr="00464480">
        <w:rPr>
          <w:rFonts w:ascii="Times New Roman" w:hAnsi="Times New Roman"/>
          <w:color w:val="000000"/>
          <w:szCs w:val="24"/>
        </w:rPr>
        <w:t>A</w:t>
      </w:r>
      <w:r w:rsidRPr="00464480">
        <w:rPr>
          <w:rFonts w:ascii="Times New Roman" w:hAnsi="Times New Roman"/>
          <w:color w:val="000000"/>
          <w:szCs w:val="28"/>
          <w:vertAlign w:val="subscript"/>
        </w:rPr>
        <w:t>r</w:t>
      </w:r>
      <w:proofErr w:type="spellEnd"/>
      <w:r>
        <w:rPr>
          <w:rFonts w:ascii="Times New Roman" w:hAnsi="Times New Roman"/>
          <w:i/>
          <w:iCs/>
          <w:noProof/>
          <w:color w:val="000000"/>
          <w:szCs w:val="24"/>
        </w:rPr>
        <w:t>)</w:t>
      </w:r>
      <w:r w:rsidRPr="00464480">
        <w:rPr>
          <w:rFonts w:ascii="Times New Roman" w:hAnsi="Times New Roman"/>
          <w:i/>
          <w:iCs/>
          <w:noProof/>
          <w:color w:val="000000"/>
          <w:szCs w:val="24"/>
        </w:rPr>
        <w:t xml:space="preserve">. The red series </w:t>
      </w:r>
      <w:r>
        <w:rPr>
          <w:rFonts w:ascii="Times New Roman" w:hAnsi="Times New Roman"/>
          <w:i/>
          <w:iCs/>
          <w:noProof/>
          <w:color w:val="000000"/>
          <w:szCs w:val="24"/>
        </w:rPr>
        <w:t>assumes</w:t>
      </w:r>
      <w:r w:rsidRPr="00464480">
        <w:rPr>
          <w:rFonts w:ascii="Times New Roman" w:hAnsi="Times New Roman"/>
          <w:i/>
          <w:iCs/>
          <w:noProof/>
          <w:color w:val="000000"/>
          <w:szCs w:val="24"/>
        </w:rPr>
        <w:t xml:space="preserve"> present day carbon based technology, the green series </w:t>
      </w:r>
      <w:r>
        <w:rPr>
          <w:rFonts w:ascii="Times New Roman" w:hAnsi="Times New Roman"/>
          <w:i/>
          <w:iCs/>
          <w:noProof/>
          <w:color w:val="000000"/>
          <w:szCs w:val="24"/>
        </w:rPr>
        <w:t>assumes</w:t>
      </w:r>
      <w:r w:rsidRPr="00464480">
        <w:rPr>
          <w:rFonts w:ascii="Times New Roman" w:hAnsi="Times New Roman"/>
          <w:i/>
          <w:iCs/>
          <w:noProof/>
          <w:color w:val="000000"/>
          <w:szCs w:val="24"/>
        </w:rPr>
        <w:t xml:space="preserve"> z</w:t>
      </w:r>
      <w:r>
        <w:rPr>
          <w:rFonts w:ascii="Times New Roman" w:hAnsi="Times New Roman"/>
          <w:i/>
          <w:iCs/>
          <w:noProof/>
          <w:color w:val="000000"/>
          <w:szCs w:val="24"/>
        </w:rPr>
        <w:t>e</w:t>
      </w:r>
      <w:r w:rsidRPr="00464480">
        <w:rPr>
          <w:rFonts w:ascii="Times New Roman" w:hAnsi="Times New Roman"/>
          <w:i/>
          <w:iCs/>
          <w:noProof/>
          <w:color w:val="000000"/>
          <w:szCs w:val="24"/>
        </w:rPr>
        <w:t xml:space="preserve">ro carbon, total renewable resource based energy technology. </w:t>
      </w:r>
      <w:r w:rsidR="005F632C">
        <w:rPr>
          <w:rFonts w:ascii="Times New Roman" w:hAnsi="Times New Roman"/>
          <w:i/>
          <w:iCs/>
          <w:noProof/>
          <w:color w:val="000000"/>
          <w:szCs w:val="24"/>
        </w:rPr>
        <w:t>(</w:t>
      </w:r>
      <w:r w:rsidR="005F632C">
        <w:t>The author presented this figure</w:t>
      </w:r>
      <w:r>
        <w:t xml:space="preserve"> to the Roundtable on Food and Population of the Science for Peace and Canadian </w:t>
      </w:r>
      <w:proofErr w:type="spellStart"/>
      <w:r>
        <w:t>Pugwas</w:t>
      </w:r>
      <w:r w:rsidR="005F632C">
        <w:t>h</w:t>
      </w:r>
      <w:proofErr w:type="spellEnd"/>
      <w:r w:rsidR="005F632C">
        <w:t xml:space="preserve"> Group Global Issues Project on </w:t>
      </w:r>
      <w:r>
        <w:t>November 21, 2011, Ryerson University, Toronto ON Canada</w:t>
      </w:r>
      <w:r w:rsidR="005F632C">
        <w:t>)</w:t>
      </w:r>
      <w:r>
        <w:t>.</w:t>
      </w:r>
    </w:p>
    <w:p w:rsidR="00FC3573" w:rsidRDefault="00FC3573" w:rsidP="00FC3573"/>
    <w:p w:rsidR="00FC3573" w:rsidRPr="000F1B23" w:rsidRDefault="005F632C" w:rsidP="000F1B23">
      <w:pPr>
        <w:rPr>
          <w:szCs w:val="20"/>
        </w:rPr>
      </w:pPr>
      <w:r w:rsidRPr="002F20EB">
        <w:rPr>
          <w:rFonts w:ascii="Georgia" w:hAnsi="Georgia"/>
          <w:color w:val="333333"/>
          <w:szCs w:val="20"/>
        </w:rPr>
        <w:t>*This note summarizes a PowerPoint Presentation scheduled for the World Federation of Scientific Workers Meeting in Barcelona, Spain, May 12-16, 2015</w:t>
      </w:r>
    </w:p>
    <w:sectPr w:rsidR="00FC3573" w:rsidRPr="000F1B23" w:rsidSect="004E2BE3">
      <w:pgSz w:w="12240" w:h="15840"/>
      <w:pgMar w:top="1440" w:right="616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0C6B2F"/>
    <w:multiLevelType w:val="hybridMultilevel"/>
    <w:tmpl w:val="8CBEF3B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39F063B"/>
    <w:multiLevelType w:val="hybridMultilevel"/>
    <w:tmpl w:val="5476C05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6270BDC"/>
    <w:multiLevelType w:val="hybridMultilevel"/>
    <w:tmpl w:val="5AE68E72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1052"/>
    <w:rsid w:val="00005FA1"/>
    <w:rsid w:val="000259D0"/>
    <w:rsid w:val="0004007B"/>
    <w:rsid w:val="00040900"/>
    <w:rsid w:val="000438E2"/>
    <w:rsid w:val="00091E3E"/>
    <w:rsid w:val="000B1949"/>
    <w:rsid w:val="000F0BF1"/>
    <w:rsid w:val="000F1B23"/>
    <w:rsid w:val="000F7DB3"/>
    <w:rsid w:val="001B5BFB"/>
    <w:rsid w:val="001C147A"/>
    <w:rsid w:val="00212812"/>
    <w:rsid w:val="00235667"/>
    <w:rsid w:val="00265043"/>
    <w:rsid w:val="002776E2"/>
    <w:rsid w:val="002817B0"/>
    <w:rsid w:val="00295691"/>
    <w:rsid w:val="002C5ACE"/>
    <w:rsid w:val="00303570"/>
    <w:rsid w:val="00311BF2"/>
    <w:rsid w:val="003402C4"/>
    <w:rsid w:val="00362698"/>
    <w:rsid w:val="003638AA"/>
    <w:rsid w:val="003B77F4"/>
    <w:rsid w:val="004930C3"/>
    <w:rsid w:val="004B0D78"/>
    <w:rsid w:val="004E2BE3"/>
    <w:rsid w:val="00571B1E"/>
    <w:rsid w:val="00577A9E"/>
    <w:rsid w:val="00592D3D"/>
    <w:rsid w:val="005E390E"/>
    <w:rsid w:val="005F632C"/>
    <w:rsid w:val="005F6B1D"/>
    <w:rsid w:val="005F71AB"/>
    <w:rsid w:val="00673F72"/>
    <w:rsid w:val="007152F5"/>
    <w:rsid w:val="00721C38"/>
    <w:rsid w:val="00733D7A"/>
    <w:rsid w:val="007657F0"/>
    <w:rsid w:val="007F22E3"/>
    <w:rsid w:val="00820C65"/>
    <w:rsid w:val="008322A1"/>
    <w:rsid w:val="008347EA"/>
    <w:rsid w:val="008D724E"/>
    <w:rsid w:val="008F1DD6"/>
    <w:rsid w:val="008F6907"/>
    <w:rsid w:val="008F79C8"/>
    <w:rsid w:val="009149BC"/>
    <w:rsid w:val="00955011"/>
    <w:rsid w:val="009F361B"/>
    <w:rsid w:val="00A008C8"/>
    <w:rsid w:val="00A014C3"/>
    <w:rsid w:val="00A20E17"/>
    <w:rsid w:val="00A21052"/>
    <w:rsid w:val="00A56F4E"/>
    <w:rsid w:val="00A75FF6"/>
    <w:rsid w:val="00A7771E"/>
    <w:rsid w:val="00AF18E9"/>
    <w:rsid w:val="00B11E0E"/>
    <w:rsid w:val="00B32656"/>
    <w:rsid w:val="00B3292E"/>
    <w:rsid w:val="00B664EB"/>
    <w:rsid w:val="00BA51FF"/>
    <w:rsid w:val="00C11A2F"/>
    <w:rsid w:val="00C30900"/>
    <w:rsid w:val="00C3432F"/>
    <w:rsid w:val="00C56F4C"/>
    <w:rsid w:val="00CB099C"/>
    <w:rsid w:val="00D34419"/>
    <w:rsid w:val="00D45B8C"/>
    <w:rsid w:val="00D56DEA"/>
    <w:rsid w:val="00D84437"/>
    <w:rsid w:val="00DE2811"/>
    <w:rsid w:val="00DE69CC"/>
    <w:rsid w:val="00E21DBC"/>
    <w:rsid w:val="00E53F1C"/>
    <w:rsid w:val="00E875D9"/>
    <w:rsid w:val="00F14D09"/>
    <w:rsid w:val="00F2649C"/>
    <w:rsid w:val="00F26E6C"/>
    <w:rsid w:val="00F55A64"/>
    <w:rsid w:val="00F950DA"/>
    <w:rsid w:val="00FC3573"/>
    <w:rsid w:val="00FF1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47EA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AF18E9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C5ACE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en-CA"/>
    </w:rPr>
  </w:style>
  <w:style w:type="character" w:customStyle="1" w:styleId="Ttulo1Car">
    <w:name w:val="Título 1 Car"/>
    <w:basedOn w:val="Fuentedeprrafopredeter"/>
    <w:link w:val="Ttulo1"/>
    <w:uiPriority w:val="9"/>
    <w:rsid w:val="00AF18E9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styleId="Hipervnculo">
    <w:name w:val="Hyperlink"/>
    <w:basedOn w:val="Fuentedeprrafopredeter"/>
    <w:uiPriority w:val="99"/>
    <w:unhideWhenUsed/>
    <w:rsid w:val="00673F72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C35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C3573"/>
    <w:rPr>
      <w:rFonts w:ascii="Tahoma" w:hAnsi="Tahoma" w:cs="Tahoma"/>
      <w:sz w:val="16"/>
      <w:szCs w:val="16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47EA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AF18E9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C5ACE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en-CA"/>
    </w:rPr>
  </w:style>
  <w:style w:type="character" w:customStyle="1" w:styleId="Ttulo1Car">
    <w:name w:val="Título 1 Car"/>
    <w:basedOn w:val="Fuentedeprrafopredeter"/>
    <w:link w:val="Ttulo1"/>
    <w:uiPriority w:val="9"/>
    <w:rsid w:val="00AF18E9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styleId="Hipervnculo">
    <w:name w:val="Hyperlink"/>
    <w:basedOn w:val="Fuentedeprrafopredeter"/>
    <w:uiPriority w:val="99"/>
    <w:unhideWhenUsed/>
    <w:rsid w:val="00673F72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C35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C3573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410808">
      <w:bodyDiv w:val="1"/>
      <w:marLeft w:val="120"/>
      <w:marRight w:val="120"/>
      <w:marTop w:val="108"/>
      <w:marBottom w:val="108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194217">
      <w:bodyDiv w:val="1"/>
      <w:marLeft w:val="120"/>
      <w:marRight w:val="120"/>
      <w:marTop w:val="108"/>
      <w:marBottom w:val="108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8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goodglobalgovernance.org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422</Words>
  <Characters>2325</Characters>
  <Application>Microsoft Office Word</Application>
  <DocSecurity>4</DocSecurity>
  <Lines>19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2742</CharactersWithSpaces>
  <SharedDoc>false</SharedDoc>
  <HLinks>
    <vt:vector size="6" baseType="variant">
      <vt:variant>
        <vt:i4>5767262</vt:i4>
      </vt:variant>
      <vt:variant>
        <vt:i4>0</vt:i4>
      </vt:variant>
      <vt:variant>
        <vt:i4>0</vt:i4>
      </vt:variant>
      <vt:variant>
        <vt:i4>5</vt:i4>
      </vt:variant>
      <vt:variant>
        <vt:lpwstr>http://www.goodglobalgovernance.org/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Helmut</dc:creator>
  <cp:lastModifiedBy>Montse Salas</cp:lastModifiedBy>
  <cp:revision>2</cp:revision>
  <cp:lastPrinted>2015-05-08T22:55:00Z</cp:lastPrinted>
  <dcterms:created xsi:type="dcterms:W3CDTF">2015-05-11T09:43:00Z</dcterms:created>
  <dcterms:modified xsi:type="dcterms:W3CDTF">2015-05-11T09:43:00Z</dcterms:modified>
</cp:coreProperties>
</file>