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3587D" w14:textId="77777777" w:rsidR="002F5B4D" w:rsidRPr="00BD5449" w:rsidRDefault="002F5B4D" w:rsidP="002F5B4D">
      <w:pPr>
        <w:pStyle w:val="Sinespaciado"/>
        <w:spacing w:before="1540" w:after="24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3D533D" wp14:editId="6CAF0E72">
                <wp:simplePos x="0" y="0"/>
                <wp:positionH relativeFrom="column">
                  <wp:posOffset>-306705</wp:posOffset>
                </wp:positionH>
                <wp:positionV relativeFrom="paragraph">
                  <wp:posOffset>-176530</wp:posOffset>
                </wp:positionV>
                <wp:extent cx="6169025" cy="9343390"/>
                <wp:effectExtent l="0" t="0" r="22225" b="1016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9025" cy="9343390"/>
                        </a:xfrm>
                        <a:prstGeom prst="rect">
                          <a:avLst/>
                        </a:prstGeom>
                        <a:solidFill>
                          <a:srgbClr val="156082">
                            <a:alpha val="20000"/>
                          </a:srgbClr>
                        </a:solidFill>
                        <a:ln w="19046" cap="flat">
                          <a:solidFill>
                            <a:srgbClr val="042433"/>
                          </a:solidFill>
                          <a:prstDash val="solid"/>
                          <a:miter/>
                        </a:ln>
                      </wps:spPr>
                      <wps:bodyPr vertOverflow="clip" horzOverflow="clip" lIns="0" tIns="0" rIns="0" bIns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4E6EB9" id="Rectángulo 2" o:spid="_x0000_s1026" style="position:absolute;margin-left:-24.15pt;margin-top:-13.9pt;width:485.75pt;height:73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" fillcolor="#156082" strokecolor="#042433" strokeweight=".52906mm">
                <v:fill opacity="13107f"/>
                <v:textbox inset="0,0,0,0"/>
              </v:rect>
            </w:pict>
          </mc:Fallback>
        </mc:AlternateContent>
      </w:r>
      <w:r w:rsidRPr="00BD5449">
        <w:rPr>
          <w:noProof/>
          <w:color w:val="156082"/>
          <w:u w:val="single"/>
        </w:rPr>
        <w:drawing>
          <wp:inline distT="0" distB="0" distL="0" distR="0" wp14:anchorId="12CA099A" wp14:editId="6BDF18DB">
            <wp:extent cx="5400040" cy="3037840"/>
            <wp:effectExtent l="0" t="0" r="0" b="0"/>
            <wp:docPr id="1" name="Imagen 1" descr="Un circuit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 descr="Un circuit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5449">
        <w:rPr>
          <w:color w:val="156082"/>
          <w:u w:val="single"/>
        </w:rPr>
        <w:t xml:space="preserve"> </w:t>
      </w:r>
      <w:r w:rsidRPr="00BD5449">
        <w:rPr>
          <w:rFonts w:ascii="Consolas" w:hAnsi="Consolas"/>
          <w:caps/>
          <w:color w:val="156082"/>
          <w:sz w:val="56"/>
          <w:szCs w:val="56"/>
          <w:u w:val="single"/>
        </w:rPr>
        <w:t>Ciberseguridad en Entornos de las Tecnologías de la Información</w:t>
      </w:r>
    </w:p>
    <w:p w14:paraId="65466FE0" w14:textId="3A3C1A7D" w:rsidR="002F5B4D" w:rsidRPr="00BD5449" w:rsidRDefault="006510B3" w:rsidP="002F5B4D">
      <w:pPr>
        <w:pStyle w:val="Sinespaciado"/>
        <w:jc w:val="center"/>
        <w:rPr>
          <w:u w:val="single"/>
        </w:rPr>
      </w:pPr>
      <w:r>
        <w:rPr>
          <w:color w:val="156082"/>
          <w:sz w:val="28"/>
          <w:szCs w:val="28"/>
          <w:u w:val="single"/>
        </w:rPr>
        <w:t>Incidentes de Ciberseguridad</w:t>
      </w:r>
    </w:p>
    <w:p w14:paraId="5A3ED49E" w14:textId="77777777" w:rsidR="002F5B4D" w:rsidRPr="00BD5449" w:rsidRDefault="002F5B4D" w:rsidP="002F5B4D">
      <w:pPr>
        <w:pStyle w:val="Sinespaciado"/>
        <w:spacing w:before="48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C98770" wp14:editId="165DB386">
                <wp:simplePos x="0" y="0"/>
                <wp:positionH relativeFrom="page">
                  <wp:posOffset>1080135</wp:posOffset>
                </wp:positionH>
                <wp:positionV relativeFrom="page">
                  <wp:posOffset>9088120</wp:posOffset>
                </wp:positionV>
                <wp:extent cx="5389245" cy="613410"/>
                <wp:effectExtent l="0" t="0" r="1905" b="698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9245" cy="583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FF31941" w14:textId="229764DE" w:rsidR="002F5B4D" w:rsidRDefault="002F5B4D" w:rsidP="002F5B4D">
                            <w:pPr>
                              <w:pStyle w:val="Sinespaciado"/>
                              <w:spacing w:after="40"/>
                              <w:jc w:val="center"/>
                            </w:pPr>
                            <w:r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  <w:t xml:space="preserve">TEMA </w:t>
                            </w:r>
                            <w:r w:rsidR="006510B3"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1C1C984D" w14:textId="0ECB4289" w:rsidR="002F5B4D" w:rsidRPr="00BE5742" w:rsidRDefault="006510B3" w:rsidP="002F5B4D">
                            <w:pPr>
                              <w:pStyle w:val="Sinespaciado"/>
                              <w:jc w:val="center"/>
                              <w:rPr>
                                <w:color w:val="2F5496" w:themeColor="accent1" w:themeShade="BF"/>
                              </w:rPr>
                            </w:pPr>
                            <w:r w:rsidRPr="006510B3">
                              <w:rPr>
                                <w:color w:val="2F5496" w:themeColor="accent1" w:themeShade="BF"/>
                              </w:rPr>
                              <w:t>Auditoría de Incidentes de Ciberseguridad.</w:t>
                            </w:r>
                          </w:p>
                          <w:p w14:paraId="100B729B" w14:textId="77777777" w:rsidR="002F5B4D" w:rsidRDefault="002F5B4D" w:rsidP="002F5B4D">
                            <w:pPr>
                              <w:pStyle w:val="Sinespaciado"/>
                              <w:jc w:val="center"/>
                            </w:pPr>
                            <w:r>
                              <w:rPr>
                                <w:color w:val="156082"/>
                              </w:rPr>
                              <w:t>Alberto Diéguez Álvarez</w:t>
                            </w:r>
                          </w:p>
                        </w:txbxContent>
                      </wps:txbx>
                      <wps:bodyPr vertOverflow="clip" horzOverflow="clip" vert="horz" wrap="square" lIns="0" tIns="0" rIns="0" bIns="0" anchor="b" anchorCtr="0" compatLnSpc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C98770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85.05pt;margin-top:715.6pt;width:424.35pt;height:48.3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" filled="f" stroked="f">
                <v:textbox style="mso-fit-shape-to-text:t" inset="0,0,0,0">
                  <w:txbxContent>
                    <w:p w14:paraId="2FF31941" w14:textId="229764DE" w:rsidR="002F5B4D" w:rsidRDefault="002F5B4D" w:rsidP="002F5B4D">
                      <w:pPr>
                        <w:pStyle w:val="Sinespaciado"/>
                        <w:spacing w:after="40"/>
                        <w:jc w:val="center"/>
                      </w:pPr>
                      <w:r>
                        <w:rPr>
                          <w:caps/>
                          <w:color w:val="156082"/>
                          <w:sz w:val="28"/>
                          <w:szCs w:val="28"/>
                        </w:rPr>
                        <w:t xml:space="preserve">TEMA </w:t>
                      </w:r>
                      <w:r w:rsidR="006510B3">
                        <w:rPr>
                          <w:caps/>
                          <w:color w:val="156082"/>
                          <w:sz w:val="28"/>
                          <w:szCs w:val="28"/>
                        </w:rPr>
                        <w:t>2</w:t>
                      </w:r>
                    </w:p>
                    <w:p w14:paraId="1C1C984D" w14:textId="0ECB4289" w:rsidR="002F5B4D" w:rsidRPr="00BE5742" w:rsidRDefault="006510B3" w:rsidP="002F5B4D">
                      <w:pPr>
                        <w:pStyle w:val="Sinespaciado"/>
                        <w:jc w:val="center"/>
                        <w:rPr>
                          <w:color w:val="2F5496" w:themeColor="accent1" w:themeShade="BF"/>
                        </w:rPr>
                      </w:pPr>
                      <w:r w:rsidRPr="006510B3">
                        <w:rPr>
                          <w:color w:val="2F5496" w:themeColor="accent1" w:themeShade="BF"/>
                        </w:rPr>
                        <w:t>Auditoría de Incidentes de Ciberseguridad.</w:t>
                      </w:r>
                    </w:p>
                    <w:p w14:paraId="100B729B" w14:textId="77777777" w:rsidR="002F5B4D" w:rsidRDefault="002F5B4D" w:rsidP="002F5B4D">
                      <w:pPr>
                        <w:pStyle w:val="Sinespaciado"/>
                        <w:jc w:val="center"/>
                      </w:pPr>
                      <w:r>
                        <w:rPr>
                          <w:color w:val="156082"/>
                        </w:rPr>
                        <w:t>Alberto Diéguez Álvarez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76F8EFC" w14:textId="77777777" w:rsidR="002F5B4D" w:rsidRPr="00BD5449" w:rsidRDefault="002F5B4D" w:rsidP="002F5B4D">
      <w:pPr>
        <w:rPr>
          <w:u w:val="single"/>
        </w:rPr>
      </w:pPr>
    </w:p>
    <w:p w14:paraId="4DCD2E5D" w14:textId="77777777" w:rsidR="002F5B4D" w:rsidRPr="00BD5449" w:rsidRDefault="002F5B4D" w:rsidP="002F5B4D">
      <w:pPr>
        <w:rPr>
          <w:u w:val="single"/>
        </w:rPr>
      </w:pPr>
    </w:p>
    <w:p w14:paraId="5378974D" w14:textId="77777777" w:rsidR="002F5B4D" w:rsidRPr="00BD5449" w:rsidRDefault="002F5B4D" w:rsidP="002F5B4D">
      <w:pPr>
        <w:rPr>
          <w:u w:val="single"/>
        </w:rPr>
      </w:pPr>
    </w:p>
    <w:p w14:paraId="545145EE" w14:textId="77777777" w:rsidR="002F5B4D" w:rsidRPr="00BD5449" w:rsidRDefault="002F5B4D" w:rsidP="002F5B4D">
      <w:pPr>
        <w:rPr>
          <w:u w:val="single"/>
        </w:rPr>
      </w:pPr>
    </w:p>
    <w:p w14:paraId="4CF496F3" w14:textId="77777777" w:rsidR="002F5B4D" w:rsidRPr="00BD5449" w:rsidRDefault="002F5B4D" w:rsidP="002F5B4D">
      <w:pPr>
        <w:rPr>
          <w:u w:val="single"/>
        </w:rPr>
      </w:pPr>
    </w:p>
    <w:p w14:paraId="5E4FB9CC" w14:textId="77777777" w:rsidR="002F5B4D" w:rsidRPr="00BD5449" w:rsidRDefault="002F5B4D" w:rsidP="002F5B4D">
      <w:pPr>
        <w:rPr>
          <w:u w:val="single"/>
        </w:rPr>
      </w:pPr>
    </w:p>
    <w:p w14:paraId="3397B8ED" w14:textId="77777777" w:rsidR="002F5B4D" w:rsidRPr="00BD5449" w:rsidRDefault="002F5B4D" w:rsidP="002F5B4D">
      <w:pPr>
        <w:rPr>
          <w:u w:val="single"/>
        </w:rPr>
      </w:pPr>
    </w:p>
    <w:p w14:paraId="5E9E3290" w14:textId="77777777" w:rsidR="002F5B4D" w:rsidRPr="00BD5449" w:rsidRDefault="002F5B4D" w:rsidP="002F5B4D">
      <w:pPr>
        <w:rPr>
          <w:u w:val="single"/>
        </w:rPr>
      </w:pPr>
    </w:p>
    <w:p w14:paraId="7606AFAD" w14:textId="26C4450F" w:rsidR="002F5B4D" w:rsidRDefault="002F5B4D" w:rsidP="002F5B4D">
      <w:pPr>
        <w:rPr>
          <w:u w:val="single"/>
        </w:rPr>
      </w:pPr>
    </w:p>
    <w:p w14:paraId="529A13C5" w14:textId="7BF5616A" w:rsidR="006510B3" w:rsidRDefault="006510B3" w:rsidP="002F5B4D">
      <w:pPr>
        <w:rPr>
          <w:u w:val="single"/>
        </w:rPr>
      </w:pPr>
    </w:p>
    <w:p w14:paraId="0FA716CC" w14:textId="18224A2E" w:rsidR="006510B3" w:rsidRDefault="006510B3" w:rsidP="002F5B4D">
      <w:pPr>
        <w:rPr>
          <w:u w:val="single"/>
        </w:rPr>
      </w:pPr>
    </w:p>
    <w:p w14:paraId="768497C8" w14:textId="57BFC206" w:rsidR="006510B3" w:rsidRDefault="006510B3" w:rsidP="002F5B4D">
      <w:pPr>
        <w:rPr>
          <w:u w:val="single"/>
        </w:rPr>
      </w:pPr>
    </w:p>
    <w:p w14:paraId="72834F72" w14:textId="328BBE81" w:rsidR="006510B3" w:rsidRDefault="006510B3" w:rsidP="002F5B4D">
      <w:pPr>
        <w:rPr>
          <w:u w:val="single"/>
        </w:rPr>
      </w:pPr>
    </w:p>
    <w:p w14:paraId="36181888" w14:textId="5571DFB0" w:rsidR="006510B3" w:rsidRDefault="006510B3" w:rsidP="002F5B4D">
      <w:pPr>
        <w:rPr>
          <w:u w:val="single"/>
        </w:rPr>
      </w:pPr>
    </w:p>
    <w:p w14:paraId="0C9F4B51" w14:textId="561916E0" w:rsidR="006510B3" w:rsidRDefault="006510B3" w:rsidP="002F5B4D">
      <w:pPr>
        <w:rPr>
          <w:u w:val="single"/>
        </w:rPr>
      </w:pPr>
    </w:p>
    <w:p w14:paraId="1B8F6EE9" w14:textId="689EAAD2" w:rsidR="006510B3" w:rsidRDefault="006510B3" w:rsidP="002F5B4D">
      <w:pPr>
        <w:rPr>
          <w:u w:val="single"/>
        </w:rPr>
      </w:pPr>
    </w:p>
    <w:p w14:paraId="2A0C33C0" w14:textId="312A1116" w:rsidR="006510B3" w:rsidRDefault="006510B3" w:rsidP="002F5B4D">
      <w:pPr>
        <w:rPr>
          <w:u w:val="single"/>
        </w:rPr>
      </w:pPr>
    </w:p>
    <w:p w14:paraId="35DE45A5" w14:textId="2B229DD0" w:rsidR="006510B3" w:rsidRDefault="006510B3" w:rsidP="002F5B4D">
      <w:pPr>
        <w:rPr>
          <w:u w:val="single"/>
        </w:rPr>
      </w:pPr>
    </w:p>
    <w:p w14:paraId="6A0D0A5A" w14:textId="11531E14" w:rsidR="006510B3" w:rsidRDefault="006510B3" w:rsidP="002F5B4D">
      <w:pPr>
        <w:rPr>
          <w:u w:val="single"/>
        </w:rPr>
      </w:pPr>
    </w:p>
    <w:p w14:paraId="3CB590A6" w14:textId="1C7B10AA" w:rsidR="006510B3" w:rsidRDefault="006510B3" w:rsidP="002F5B4D">
      <w:pPr>
        <w:rPr>
          <w:u w:val="single"/>
        </w:rPr>
      </w:pPr>
    </w:p>
    <w:p w14:paraId="383B13DD" w14:textId="4D75D169" w:rsidR="006510B3" w:rsidRDefault="006510B3" w:rsidP="002F5B4D">
      <w:pPr>
        <w:rPr>
          <w:u w:val="single"/>
        </w:rPr>
      </w:pPr>
    </w:p>
    <w:p w14:paraId="3BEF97F7" w14:textId="71A5AB01" w:rsidR="006510B3" w:rsidRDefault="006510B3" w:rsidP="002F5B4D">
      <w:pPr>
        <w:rPr>
          <w:u w:val="single"/>
        </w:rPr>
      </w:pPr>
    </w:p>
    <w:p w14:paraId="7B9E421E" w14:textId="015B6360" w:rsidR="006510B3" w:rsidRDefault="006510B3" w:rsidP="002F5B4D">
      <w:pPr>
        <w:rPr>
          <w:u w:val="single"/>
        </w:rPr>
      </w:pPr>
    </w:p>
    <w:p w14:paraId="2A0011B3" w14:textId="5FB3BFDE" w:rsidR="006510B3" w:rsidRDefault="006510B3" w:rsidP="002F5B4D">
      <w:pPr>
        <w:rPr>
          <w:u w:val="single"/>
        </w:rPr>
      </w:pPr>
    </w:p>
    <w:p w14:paraId="0DD483B4" w14:textId="2CCD364E" w:rsidR="006510B3" w:rsidRDefault="006510B3" w:rsidP="002F5B4D">
      <w:pPr>
        <w:rPr>
          <w:u w:val="single"/>
        </w:rPr>
      </w:pPr>
    </w:p>
    <w:p w14:paraId="57A924BA" w14:textId="0EF2DDF9" w:rsidR="006510B3" w:rsidRDefault="006510B3" w:rsidP="002F5B4D">
      <w:pPr>
        <w:rPr>
          <w:u w:val="single"/>
        </w:rPr>
      </w:pPr>
    </w:p>
    <w:p w14:paraId="163A4A3D" w14:textId="553EC327" w:rsidR="006510B3" w:rsidRDefault="006510B3" w:rsidP="002F5B4D">
      <w:pPr>
        <w:rPr>
          <w:u w:val="single"/>
        </w:rPr>
      </w:pPr>
    </w:p>
    <w:p w14:paraId="63D18376" w14:textId="77AD2CF7" w:rsidR="006510B3" w:rsidRDefault="006510B3" w:rsidP="002F5B4D">
      <w:pPr>
        <w:rPr>
          <w:u w:val="single"/>
        </w:rPr>
      </w:pPr>
    </w:p>
    <w:p w14:paraId="49A2FD89" w14:textId="0CE549B6" w:rsidR="006510B3" w:rsidRDefault="006510B3" w:rsidP="002F5B4D">
      <w:pPr>
        <w:rPr>
          <w:u w:val="single"/>
        </w:rPr>
      </w:pPr>
    </w:p>
    <w:p w14:paraId="534995E5" w14:textId="490856AC" w:rsidR="006510B3" w:rsidRDefault="006510B3" w:rsidP="002F5B4D">
      <w:pPr>
        <w:rPr>
          <w:u w:val="single"/>
        </w:rPr>
      </w:pPr>
    </w:p>
    <w:p w14:paraId="5FF1CE36" w14:textId="5A80E3A1" w:rsidR="006510B3" w:rsidRDefault="006510B3" w:rsidP="002F5B4D">
      <w:pPr>
        <w:rPr>
          <w:u w:val="single"/>
        </w:rPr>
      </w:pPr>
    </w:p>
    <w:p w14:paraId="1DA9748D" w14:textId="08E90FA1" w:rsidR="006510B3" w:rsidRDefault="006510B3" w:rsidP="002F5B4D">
      <w:pPr>
        <w:rPr>
          <w:u w:val="single"/>
        </w:rPr>
      </w:pPr>
    </w:p>
    <w:p w14:paraId="7009551F" w14:textId="31138AF6" w:rsidR="006510B3" w:rsidRDefault="006510B3" w:rsidP="002F5B4D">
      <w:pPr>
        <w:rPr>
          <w:u w:val="single"/>
        </w:rPr>
      </w:pPr>
    </w:p>
    <w:p w14:paraId="55C6CD37" w14:textId="46BBAC9E" w:rsidR="006510B3" w:rsidRDefault="006510B3" w:rsidP="002F5B4D">
      <w:pPr>
        <w:rPr>
          <w:u w:val="single"/>
        </w:rPr>
      </w:pPr>
    </w:p>
    <w:p w14:paraId="28DA09FC" w14:textId="4FBDC131" w:rsidR="006510B3" w:rsidRDefault="006510B3" w:rsidP="002F5B4D">
      <w:pPr>
        <w:rPr>
          <w:u w:val="single"/>
        </w:rPr>
      </w:pPr>
    </w:p>
    <w:p w14:paraId="3DA95AEE" w14:textId="2512260B" w:rsidR="006510B3" w:rsidRDefault="006510B3" w:rsidP="002F5B4D">
      <w:pPr>
        <w:rPr>
          <w:u w:val="single"/>
        </w:rPr>
      </w:pPr>
    </w:p>
    <w:p w14:paraId="444A35B5" w14:textId="6DFB460E" w:rsidR="006510B3" w:rsidRDefault="006510B3" w:rsidP="002F5B4D">
      <w:pPr>
        <w:rPr>
          <w:u w:val="single"/>
        </w:rPr>
      </w:pPr>
    </w:p>
    <w:p w14:paraId="5BBB771A" w14:textId="41D50F90" w:rsidR="006510B3" w:rsidRDefault="006510B3" w:rsidP="002F5B4D">
      <w:pPr>
        <w:rPr>
          <w:u w:val="single"/>
        </w:rPr>
      </w:pPr>
    </w:p>
    <w:p w14:paraId="25C2EF77" w14:textId="42696E24" w:rsidR="006510B3" w:rsidRDefault="006510B3" w:rsidP="002F5B4D">
      <w:pPr>
        <w:rPr>
          <w:u w:val="single"/>
        </w:rPr>
      </w:pPr>
    </w:p>
    <w:p w14:paraId="6B010B0F" w14:textId="29EF95B9" w:rsidR="00907E54" w:rsidRDefault="00907E54" w:rsidP="00907E54">
      <w:pPr>
        <w:pStyle w:val="Ttulo1"/>
        <w:pBdr>
          <w:bottom w:val="single" w:sz="12" w:space="1" w:color="0087FF"/>
        </w:pBdr>
        <w:shd w:val="clear" w:color="auto" w:fill="FFFFFF"/>
        <w:spacing w:before="120" w:after="120"/>
        <w:rPr>
          <w:rFonts w:ascii="Helvetica" w:hAnsi="Helvetica"/>
          <w:color w:val="0087FF"/>
        </w:rPr>
      </w:pPr>
      <w:r>
        <w:rPr>
          <w:rFonts w:ascii="Helvetica" w:hAnsi="Helvetica"/>
          <w:color w:val="0087FF"/>
        </w:rPr>
        <w:lastRenderedPageBreak/>
        <w:t>Descripción de la tarea.</w:t>
      </w:r>
    </w:p>
    <w:p w14:paraId="4FA0AF53" w14:textId="77777777" w:rsidR="00B368BF" w:rsidRPr="00B368BF" w:rsidRDefault="00B368BF" w:rsidP="00B368BF"/>
    <w:p w14:paraId="221241A7" w14:textId="77777777" w:rsidR="00907E54" w:rsidRDefault="00907E54" w:rsidP="00907E54">
      <w:pPr>
        <w:pStyle w:val="Ttulo2"/>
        <w:shd w:val="clear" w:color="auto" w:fill="E2F7D2"/>
        <w:jc w:val="both"/>
        <w:rPr>
          <w:rFonts w:ascii="Helvetica" w:hAnsi="Helvetica"/>
          <w:color w:val="236122"/>
          <w:sz w:val="48"/>
          <w:szCs w:val="48"/>
        </w:rPr>
      </w:pPr>
      <w:r>
        <w:rPr>
          <w:rFonts w:ascii="Helvetica" w:hAnsi="Helvetica"/>
          <w:color w:val="236122"/>
          <w:sz w:val="48"/>
          <w:szCs w:val="48"/>
        </w:rPr>
        <w:t>Clasificación de riesgos y potenciales incidentes.</w:t>
      </w:r>
    </w:p>
    <w:p w14:paraId="4B05747E" w14:textId="41860456" w:rsidR="00907E54" w:rsidRPr="00B368BF" w:rsidRDefault="00B368BF" w:rsidP="00B368BF">
      <w:pPr>
        <w:shd w:val="clear" w:color="auto" w:fill="E2F7D2"/>
        <w:jc w:val="both"/>
        <w:rPr>
          <w:rFonts w:ascii="Helvetica" w:hAnsi="Helvetica"/>
          <w:color w:val="236122"/>
          <w:szCs w:val="24"/>
        </w:rPr>
      </w:pPr>
      <w:r w:rsidRPr="00B368BF">
        <w:rPr>
          <w:rFonts w:ascii="Helvetica" w:hAnsi="Helvetica"/>
          <w:color w:val="236122"/>
          <w:szCs w:val="24"/>
        </w:rPr>
        <w:drawing>
          <wp:anchor distT="0" distB="0" distL="114300" distR="114300" simplePos="0" relativeHeight="251661312" behindDoc="0" locked="0" layoutInCell="1" allowOverlap="1" wp14:anchorId="5EA4D9A8" wp14:editId="10A6F506">
            <wp:simplePos x="0" y="0"/>
            <wp:positionH relativeFrom="margin">
              <wp:align>left</wp:align>
            </wp:positionH>
            <wp:positionV relativeFrom="paragraph">
              <wp:posOffset>3175</wp:posOffset>
            </wp:positionV>
            <wp:extent cx="2000250" cy="2047875"/>
            <wp:effectExtent l="0" t="0" r="0" b="9525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52DEDD" w14:textId="77777777" w:rsidR="00907E54" w:rsidRDefault="00907E54" w:rsidP="00907E54">
      <w:pPr>
        <w:pStyle w:val="NormalWeb"/>
        <w:shd w:val="clear" w:color="auto" w:fill="E2F7D2"/>
        <w:spacing w:before="0" w:beforeAutospacing="0" w:after="240" w:afterAutospacing="0"/>
        <w:jc w:val="both"/>
        <w:rPr>
          <w:rFonts w:ascii="Helvetica" w:hAnsi="Helvetica"/>
          <w:color w:val="236122"/>
        </w:rPr>
      </w:pPr>
      <w:r>
        <w:rPr>
          <w:rFonts w:ascii="Helvetica" w:hAnsi="Helvetica"/>
          <w:color w:val="236122"/>
        </w:rPr>
        <w:t>Un Sistema de Gestión de Seguridad de la Información debe disponer de un correcto sistema de gestión de riesgos.</w:t>
      </w:r>
    </w:p>
    <w:p w14:paraId="253C9D01" w14:textId="77777777" w:rsidR="00907E54" w:rsidRDefault="00907E54" w:rsidP="00907E54">
      <w:pPr>
        <w:pStyle w:val="NormalWeb"/>
        <w:shd w:val="clear" w:color="auto" w:fill="E2F7D2"/>
        <w:spacing w:before="0" w:beforeAutospacing="0" w:after="240" w:afterAutospacing="0"/>
        <w:jc w:val="both"/>
        <w:rPr>
          <w:rFonts w:ascii="Helvetica" w:hAnsi="Helvetica"/>
          <w:color w:val="236122"/>
        </w:rPr>
      </w:pPr>
      <w:r>
        <w:rPr>
          <w:rFonts w:ascii="Helvetica" w:hAnsi="Helvetica"/>
          <w:color w:val="236122"/>
        </w:rPr>
        <w:t>Un proceso de gestión de riesgos de seguridad de la información trata de identificar, comprender, evaluar y mitigar los riesgos.</w:t>
      </w:r>
    </w:p>
    <w:p w14:paraId="215FE53D" w14:textId="77777777" w:rsidR="00907E54" w:rsidRDefault="00907E54" w:rsidP="00907E54">
      <w:pPr>
        <w:pStyle w:val="NormalWeb"/>
        <w:shd w:val="clear" w:color="auto" w:fill="E2F7D2"/>
        <w:spacing w:before="0" w:beforeAutospacing="0" w:after="240" w:afterAutospacing="0"/>
        <w:jc w:val="both"/>
        <w:rPr>
          <w:rFonts w:ascii="Helvetica" w:hAnsi="Helvetica"/>
          <w:color w:val="236122"/>
        </w:rPr>
      </w:pPr>
      <w:r>
        <w:rPr>
          <w:rFonts w:ascii="Helvetica" w:hAnsi="Helvetica"/>
          <w:color w:val="236122"/>
        </w:rPr>
        <w:t>El concepto de riesgo se corresponde con la probabilidad de que se produzca un incidente de seguridad, materializándose una amenaza y causando pérdidas o daños. El riesgo depende entonces de los siguientes factores: la probabilidad de que la amenaza se materialice aprovechando una vulnerabilidad y produciendo un daño o impacto. El producto de estos factores representa el riesgo.</w:t>
      </w:r>
    </w:p>
    <w:p w14:paraId="76EA1FA3" w14:textId="77777777" w:rsidR="00907E54" w:rsidRDefault="00907E54" w:rsidP="00907E54">
      <w:pPr>
        <w:pStyle w:val="NormalWeb"/>
        <w:shd w:val="clear" w:color="auto" w:fill="E2F7D2"/>
        <w:spacing w:before="0" w:beforeAutospacing="0" w:after="240" w:afterAutospacing="0"/>
        <w:jc w:val="both"/>
        <w:rPr>
          <w:rFonts w:ascii="Helvetica" w:hAnsi="Helvetica"/>
          <w:color w:val="236122"/>
        </w:rPr>
      </w:pPr>
      <w:r>
        <w:rPr>
          <w:rFonts w:ascii="Helvetica" w:hAnsi="Helvetica"/>
          <w:color w:val="236122"/>
        </w:rPr>
        <w:t>En esta tarea realizaremos un análisis y gestión de riesgos en la empresa ficticia de la unidad anterior para evitar o disminuir la probabilidad de que se produzcan diversos incidentes. Para este análisis seguiremos la metodología </w:t>
      </w:r>
      <w:hyperlink r:id="rId9" w:tgtFrame="_blank" w:history="1">
        <w:r>
          <w:rPr>
            <w:rStyle w:val="Hipervnculo"/>
            <w:rFonts w:ascii="Helvetica" w:hAnsi="Helvetica"/>
            <w:color w:val="0087FF"/>
            <w:bdr w:val="none" w:sz="0" w:space="0" w:color="auto" w:frame="1"/>
          </w:rPr>
          <w:t>MAGERIT v.3</w:t>
        </w:r>
      </w:hyperlink>
      <w:r>
        <w:rPr>
          <w:rFonts w:ascii="Helvetica" w:hAnsi="Helvetica"/>
          <w:color w:val="236122"/>
        </w:rPr>
        <w:t> desarrollada por el gobierno español.</w:t>
      </w:r>
    </w:p>
    <w:p w14:paraId="0ECC9F30" w14:textId="77777777" w:rsidR="00907E54" w:rsidRDefault="00907E54" w:rsidP="00907E54">
      <w:pPr>
        <w:pStyle w:val="NormalWeb"/>
        <w:shd w:val="clear" w:color="auto" w:fill="E2F7D2"/>
        <w:spacing w:before="0" w:beforeAutospacing="0" w:after="240" w:afterAutospacing="0"/>
        <w:jc w:val="both"/>
        <w:rPr>
          <w:rFonts w:ascii="Helvetica" w:hAnsi="Helvetica"/>
          <w:color w:val="236122"/>
        </w:rPr>
      </w:pPr>
      <w:r>
        <w:rPr>
          <w:rFonts w:ascii="Helvetica" w:hAnsi="Helvetica"/>
          <w:color w:val="236122"/>
        </w:rPr>
        <w:t>Además, haremos uso de la herramienta </w:t>
      </w:r>
      <w:hyperlink r:id="rId10" w:tgtFrame="_blank" w:history="1">
        <w:r>
          <w:rPr>
            <w:rStyle w:val="Hipervnculo"/>
            <w:rFonts w:ascii="Helvetica" w:hAnsi="Helvetica"/>
            <w:color w:val="0087FF"/>
            <w:bdr w:val="none" w:sz="0" w:space="0" w:color="auto" w:frame="1"/>
          </w:rPr>
          <w:t>PILAR (versión Basic)</w:t>
        </w:r>
      </w:hyperlink>
      <w:r>
        <w:rPr>
          <w:rFonts w:ascii="Helvetica" w:hAnsi="Helvetica"/>
          <w:color w:val="236122"/>
        </w:rPr>
        <w:t> que implementa la metodología MAGERIT que ha sido desarrollada por el Centro Criptológico Nacional (CCN). Este software es privativo y debe licenciarse, pero provee de una licencia de evaluación de 30 días, que es la que usaremos en este caso práctico.</w:t>
      </w:r>
    </w:p>
    <w:p w14:paraId="670C8837" w14:textId="70129F69" w:rsidR="00907E54" w:rsidRDefault="00907E54" w:rsidP="006510B3">
      <w:pPr>
        <w:pStyle w:val="Ttulo"/>
        <w:jc w:val="center"/>
        <w:rPr>
          <w:rFonts w:eastAsia="Times New Roman"/>
          <w:b/>
          <w:bCs/>
          <w:lang w:eastAsia="es-ES"/>
        </w:rPr>
      </w:pPr>
    </w:p>
    <w:p w14:paraId="157A787E" w14:textId="166D46E1" w:rsidR="00B368BF" w:rsidRDefault="00B368BF" w:rsidP="00B368BF">
      <w:pPr>
        <w:rPr>
          <w:lang w:eastAsia="es-ES"/>
        </w:rPr>
      </w:pPr>
    </w:p>
    <w:p w14:paraId="7944D5B0" w14:textId="60C6CABB" w:rsidR="00B368BF" w:rsidRDefault="00B368BF" w:rsidP="00B368BF">
      <w:pPr>
        <w:rPr>
          <w:lang w:eastAsia="es-ES"/>
        </w:rPr>
      </w:pPr>
    </w:p>
    <w:p w14:paraId="455C4345" w14:textId="7F8D9803" w:rsidR="00B368BF" w:rsidRDefault="00B368BF" w:rsidP="00B368BF">
      <w:pPr>
        <w:rPr>
          <w:lang w:eastAsia="es-ES"/>
        </w:rPr>
      </w:pPr>
    </w:p>
    <w:p w14:paraId="760DA525" w14:textId="0485789A" w:rsidR="00B368BF" w:rsidRDefault="00B368BF" w:rsidP="00B368BF">
      <w:pPr>
        <w:rPr>
          <w:lang w:eastAsia="es-ES"/>
        </w:rPr>
      </w:pPr>
    </w:p>
    <w:p w14:paraId="0F705EAD" w14:textId="64ECC533" w:rsidR="00B368BF" w:rsidRDefault="00B368BF" w:rsidP="00B368BF">
      <w:pPr>
        <w:rPr>
          <w:lang w:eastAsia="es-ES"/>
        </w:rPr>
      </w:pPr>
    </w:p>
    <w:p w14:paraId="6A5611C3" w14:textId="02F456B0" w:rsidR="00B368BF" w:rsidRDefault="00B368BF" w:rsidP="00B368BF">
      <w:pPr>
        <w:rPr>
          <w:lang w:eastAsia="es-ES"/>
        </w:rPr>
      </w:pPr>
    </w:p>
    <w:p w14:paraId="72AE402D" w14:textId="77777777" w:rsidR="00B368BF" w:rsidRPr="00B368BF" w:rsidRDefault="00B368BF" w:rsidP="00B368BF">
      <w:pPr>
        <w:rPr>
          <w:lang w:eastAsia="es-ES"/>
        </w:rPr>
      </w:pPr>
    </w:p>
    <w:p w14:paraId="0FA32D89" w14:textId="4244DE2F" w:rsidR="006510B3" w:rsidRDefault="006510B3" w:rsidP="006510B3">
      <w:pPr>
        <w:pStyle w:val="Ttulo"/>
        <w:jc w:val="center"/>
        <w:rPr>
          <w:rFonts w:eastAsia="Times New Roman"/>
          <w:b/>
          <w:bCs/>
          <w:lang w:eastAsia="es-ES"/>
        </w:rPr>
      </w:pPr>
      <w:r w:rsidRPr="006510B3">
        <w:rPr>
          <w:rFonts w:eastAsia="Times New Roman"/>
          <w:b/>
          <w:bCs/>
          <w:lang w:eastAsia="es-ES"/>
        </w:rPr>
        <w:lastRenderedPageBreak/>
        <w:t>¿Qué te pedimos que hagas?</w:t>
      </w:r>
    </w:p>
    <w:p w14:paraId="3CD585B9" w14:textId="77777777" w:rsidR="006510B3" w:rsidRPr="006510B3" w:rsidRDefault="006510B3" w:rsidP="006510B3">
      <w:pPr>
        <w:rPr>
          <w:lang w:eastAsia="es-ES"/>
        </w:rPr>
      </w:pPr>
    </w:p>
    <w:p w14:paraId="1FD09968" w14:textId="77777777" w:rsidR="006510B3" w:rsidRPr="006510B3" w:rsidRDefault="006510B3" w:rsidP="006510B3">
      <w:pPr>
        <w:pStyle w:val="Ttulo1"/>
        <w:rPr>
          <w:b/>
          <w:bCs/>
          <w:lang w:eastAsia="es-ES"/>
        </w:rPr>
      </w:pPr>
      <w:r w:rsidRPr="006510B3">
        <w:rPr>
          <w:rFonts w:eastAsia="Times New Roman"/>
          <w:b/>
          <w:bCs/>
          <w:lang w:eastAsia="es-ES"/>
        </w:rPr>
        <w:t>Introducción: Diagrama de bloques y detalles de activos de la empresa.</w:t>
      </w:r>
    </w:p>
    <w:p w14:paraId="0216AACE" w14:textId="5758257E" w:rsidR="006510B3" w:rsidRDefault="006510B3" w:rsidP="006510B3">
      <w:pPr>
        <w:rPr>
          <w:lang w:eastAsia="es-ES"/>
        </w:rPr>
      </w:pPr>
      <w:r w:rsidRPr="006510B3">
        <w:rPr>
          <w:lang w:eastAsia="es-ES"/>
        </w:rPr>
        <w:br/>
        <w:t>La empresa tiene el siguiente diagrama de bloques:</w:t>
      </w:r>
    </w:p>
    <w:p w14:paraId="71FE2626" w14:textId="77777777" w:rsidR="006510B3" w:rsidRDefault="006510B3" w:rsidP="006510B3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Helvetica" w:eastAsia="Times New Roman" w:hAnsi="Helvetica" w:cs="Times New Roman"/>
          <w:color w:val="000000"/>
          <w:szCs w:val="24"/>
          <w:lang w:eastAsia="es-ES"/>
        </w:rPr>
      </w:pPr>
      <w:r w:rsidRPr="006510B3">
        <w:rPr>
          <w:rFonts w:ascii="Helvetica" w:eastAsia="Times New Roman" w:hAnsi="Helvetica" w:cs="Times New Roman"/>
          <w:color w:val="000000"/>
          <w:szCs w:val="24"/>
          <w:lang w:eastAsia="es-ES"/>
        </w:rPr>
        <w:drawing>
          <wp:inline distT="0" distB="0" distL="0" distR="0" wp14:anchorId="7986F8AD" wp14:editId="08AF7ED0">
            <wp:extent cx="5400040" cy="252285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33FA2" w14:textId="6BA34796" w:rsidR="006510B3" w:rsidRDefault="006510B3" w:rsidP="006510B3">
      <w:pPr>
        <w:rPr>
          <w:lang w:eastAsia="es-ES"/>
        </w:rPr>
      </w:pPr>
      <w:r w:rsidRPr="006510B3">
        <w:rPr>
          <w:lang w:eastAsia="es-ES"/>
        </w:rPr>
        <w:t>La empresa tiene los siguientes activos materiales principales:</w:t>
      </w:r>
    </w:p>
    <w:p w14:paraId="03EE2EBC" w14:textId="13B1571D" w:rsidR="006510B3" w:rsidRPr="006510B3" w:rsidRDefault="006510B3" w:rsidP="006510B3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Helvetica" w:eastAsia="Times New Roman" w:hAnsi="Helvetica" w:cs="Times New Roman"/>
          <w:color w:val="000000"/>
          <w:szCs w:val="24"/>
          <w:lang w:eastAsia="es-ES"/>
        </w:rPr>
      </w:pPr>
      <w:r w:rsidRPr="006510B3">
        <w:rPr>
          <w:rFonts w:ascii="Helvetica" w:eastAsia="Times New Roman" w:hAnsi="Helvetica" w:cs="Times New Roman"/>
          <w:color w:val="000000"/>
          <w:szCs w:val="24"/>
          <w:lang w:eastAsia="es-ES"/>
        </w:rPr>
        <w:drawing>
          <wp:inline distT="0" distB="0" distL="0" distR="0" wp14:anchorId="1567C296" wp14:editId="7F3B74EF">
            <wp:extent cx="5400040" cy="200406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CF66F" w14:textId="11080088" w:rsidR="006510B3" w:rsidRPr="006510B3" w:rsidRDefault="006510B3" w:rsidP="006510B3">
      <w:pPr>
        <w:rPr>
          <w:i/>
          <w:iCs/>
          <w:lang w:eastAsia="es-ES"/>
        </w:rPr>
      </w:pPr>
      <w:r w:rsidRPr="006510B3">
        <w:rPr>
          <w:i/>
          <w:iCs/>
          <w:lang w:eastAsia="es-ES"/>
        </w:rPr>
        <w:t>Nota: Todos los datos no proporcionados de la empresa deben ser definidos de forma autónoma y libre como si fueras parte de la dirección general de la empresa, justificando su elección. Por ejemplo: se puede decidir si los equipos actualmente disponen de una política de contraseñas seguras o si por el contrario no existen políticas al respecto. En cualquiera de los casos, debe exponerse en el documento de prácticas.</w:t>
      </w:r>
    </w:p>
    <w:p w14:paraId="2FF54B7B" w14:textId="77777777" w:rsidR="006510B3" w:rsidRPr="006510B3" w:rsidRDefault="006510B3" w:rsidP="006510B3">
      <w:pPr>
        <w:pStyle w:val="Ttulo1"/>
        <w:rPr>
          <w:rFonts w:eastAsia="Times New Roman"/>
          <w:b/>
          <w:bCs/>
          <w:lang w:eastAsia="es-ES"/>
        </w:rPr>
      </w:pPr>
      <w:r w:rsidRPr="006510B3">
        <w:rPr>
          <w:rFonts w:eastAsia="Times New Roman"/>
          <w:b/>
          <w:bCs/>
          <w:lang w:eastAsia="es-ES"/>
        </w:rPr>
        <w:lastRenderedPageBreak/>
        <w:t>Apartado 1: Priorización y jerarquía de activos.</w:t>
      </w:r>
    </w:p>
    <w:p w14:paraId="0916BCDF" w14:textId="705D765D" w:rsidR="006510B3" w:rsidRPr="006510B3" w:rsidRDefault="006510B3" w:rsidP="006510B3">
      <w:pPr>
        <w:rPr>
          <w:lang w:eastAsia="es-ES"/>
        </w:rPr>
      </w:pPr>
      <w:r w:rsidRPr="006510B3">
        <w:rPr>
          <w:b/>
          <w:bCs/>
          <w:lang w:eastAsia="es-ES"/>
        </w:rPr>
        <w:br/>
      </w:r>
      <w:r w:rsidRPr="006510B3">
        <w:rPr>
          <w:lang w:eastAsia="es-ES"/>
        </w:rPr>
        <w:t>Deberás efectuar la siguiente tarea:</w:t>
      </w:r>
    </w:p>
    <w:p w14:paraId="4858617F" w14:textId="41562ADE" w:rsidR="006510B3" w:rsidRDefault="006510B3" w:rsidP="006510B3">
      <w:pPr>
        <w:pStyle w:val="Prrafodelista"/>
        <w:numPr>
          <w:ilvl w:val="0"/>
          <w:numId w:val="11"/>
        </w:numPr>
        <w:rPr>
          <w:lang w:eastAsia="es-ES"/>
        </w:rPr>
      </w:pPr>
      <w:r w:rsidRPr="006510B3">
        <w:rPr>
          <w:lang w:eastAsia="es-ES"/>
        </w:rPr>
        <w:t>A partir de la lista de activos de la introducción, se deben priorizar y jerarquizar indicando los que crees que son esenciales para la empresa. Se ordenan desde el de más importancia al de menor, además se deben indicar aquellos que dependen de otros.</w:t>
      </w:r>
      <w:r w:rsidRPr="006510B3">
        <w:rPr>
          <w:lang w:eastAsia="es-ES"/>
        </w:rPr>
        <w:br/>
        <w:t>De la anterior lista de activos, se debe seleccionar uno por cada uno de estos tipos indicados: activo esencial de información, activo esencial de servicio, activo de equipamiento informático y un activo de redes de comunicación.</w:t>
      </w:r>
      <w:r w:rsidRPr="006510B3">
        <w:rPr>
          <w:lang w:eastAsia="es-ES"/>
        </w:rPr>
        <w:br/>
        <w:t>Con el uso de la herramienta PILAR se debe recoger la información de los cuatro activos anteriores.</w:t>
      </w:r>
      <w:r w:rsidRPr="006510B3">
        <w:rPr>
          <w:lang w:eastAsia="es-ES"/>
        </w:rPr>
        <w:br/>
        <w:t>Estos activos deben definirse en su capa correcta y en un dominio de seguridad adecuado, por lo que habrá que crear los dominios de seguridad necesarios.</w:t>
      </w:r>
      <w:r w:rsidRPr="006510B3">
        <w:rPr>
          <w:lang w:eastAsia="es-ES"/>
        </w:rPr>
        <w:br/>
        <w:t>Muestra la ventana detallada de información de estos cuatro activos.</w:t>
      </w:r>
    </w:p>
    <w:p w14:paraId="21B76296" w14:textId="571569D3" w:rsidR="00DF3CB6" w:rsidRDefault="00DF3CB6" w:rsidP="00DF3CB6">
      <w:pPr>
        <w:rPr>
          <w:lang w:eastAsia="es-ES"/>
        </w:rPr>
      </w:pPr>
      <w:r>
        <w:rPr>
          <w:lang w:eastAsia="es-ES"/>
        </w:rPr>
        <w:t>Reviso MAGERIT 3.0</w:t>
      </w:r>
    </w:p>
    <w:p w14:paraId="6B89B71D" w14:textId="4CF53EBF" w:rsidR="00DF3CB6" w:rsidRDefault="00DF3CB6" w:rsidP="00DF3CB6">
      <w:pPr>
        <w:rPr>
          <w:lang w:eastAsia="es-ES"/>
        </w:rPr>
      </w:pPr>
      <w:r w:rsidRPr="00DF3CB6">
        <w:rPr>
          <w:lang w:eastAsia="es-ES"/>
        </w:rPr>
        <w:drawing>
          <wp:inline distT="0" distB="0" distL="0" distR="0" wp14:anchorId="3E6035CA" wp14:editId="25B93364">
            <wp:extent cx="5400040" cy="250253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500CC" w14:textId="7DCCDF57" w:rsidR="00DF3CB6" w:rsidRDefault="00DF3CB6" w:rsidP="00DF3CB6">
      <w:pPr>
        <w:rPr>
          <w:lang w:eastAsia="es-ES"/>
        </w:rPr>
      </w:pPr>
      <w:r>
        <w:rPr>
          <w:lang w:eastAsia="es-ES"/>
        </w:rPr>
        <w:t>Después de leer y buscar por los libros, y por la web, creo que lo más acertado sería:</w:t>
      </w:r>
    </w:p>
    <w:p w14:paraId="37A111E7" w14:textId="1BB73C44" w:rsidR="00DF3CB6" w:rsidRDefault="00DF3CB6" w:rsidP="00DF3CB6">
      <w:pPr>
        <w:pStyle w:val="Prrafodelista"/>
        <w:numPr>
          <w:ilvl w:val="0"/>
          <w:numId w:val="12"/>
        </w:numPr>
        <w:rPr>
          <w:lang w:eastAsia="es-ES"/>
        </w:rPr>
      </w:pPr>
      <w:proofErr w:type="spellStart"/>
      <w:r w:rsidRPr="0061405D">
        <w:rPr>
          <w:b/>
          <w:bCs/>
          <w:lang w:eastAsia="es-ES"/>
        </w:rPr>
        <w:t>Router</w:t>
      </w:r>
      <w:proofErr w:type="spellEnd"/>
      <w:r>
        <w:rPr>
          <w:lang w:eastAsia="es-ES"/>
        </w:rPr>
        <w:t>: Es el motor de comunicación a internet.</w:t>
      </w:r>
    </w:p>
    <w:p w14:paraId="5C658543" w14:textId="17B46D94" w:rsidR="00DF3CB6" w:rsidRDefault="00DF3CB6" w:rsidP="00DF3CB6">
      <w:pPr>
        <w:pStyle w:val="Prrafodelista"/>
        <w:numPr>
          <w:ilvl w:val="0"/>
          <w:numId w:val="12"/>
        </w:numPr>
        <w:rPr>
          <w:lang w:eastAsia="es-ES"/>
        </w:rPr>
      </w:pPr>
      <w:r w:rsidRPr="0061405D">
        <w:rPr>
          <w:b/>
          <w:bCs/>
          <w:lang w:eastAsia="es-ES"/>
        </w:rPr>
        <w:t>Switch</w:t>
      </w:r>
      <w:r>
        <w:rPr>
          <w:lang w:eastAsia="es-ES"/>
        </w:rPr>
        <w:t>: Conecta múltiples activos en una red local, sin el los equipos no se comunicarían entre sí.</w:t>
      </w:r>
    </w:p>
    <w:p w14:paraId="7FDC88D9" w14:textId="45EC24FE" w:rsidR="00DF3CB6" w:rsidRDefault="00DF3CB6" w:rsidP="00DF3CB6">
      <w:pPr>
        <w:pStyle w:val="Prrafodelista"/>
        <w:numPr>
          <w:ilvl w:val="0"/>
          <w:numId w:val="12"/>
        </w:numPr>
        <w:rPr>
          <w:lang w:eastAsia="es-ES"/>
        </w:rPr>
      </w:pPr>
      <w:r w:rsidRPr="0061405D">
        <w:rPr>
          <w:b/>
          <w:bCs/>
          <w:lang w:eastAsia="es-ES"/>
        </w:rPr>
        <w:t>SCADA</w:t>
      </w:r>
      <w:r>
        <w:rPr>
          <w:lang w:eastAsia="es-ES"/>
        </w:rPr>
        <w:t xml:space="preserve">: Controla y monitorea la seguridad de la fábrica. </w:t>
      </w:r>
    </w:p>
    <w:p w14:paraId="0F53F19A" w14:textId="7C4646A6" w:rsidR="00DF3CB6" w:rsidRDefault="00DF3CB6" w:rsidP="00DF3CB6">
      <w:pPr>
        <w:pStyle w:val="Prrafodelista"/>
        <w:numPr>
          <w:ilvl w:val="1"/>
          <w:numId w:val="12"/>
        </w:numPr>
        <w:rPr>
          <w:lang w:eastAsia="es-ES"/>
        </w:rPr>
      </w:pPr>
      <w:r>
        <w:rPr>
          <w:lang w:eastAsia="es-ES"/>
        </w:rPr>
        <w:t>Depende del</w:t>
      </w:r>
      <w:r w:rsidR="0061405D">
        <w:rPr>
          <w:lang w:eastAsia="es-ES"/>
        </w:rPr>
        <w:t xml:space="preserve"> Switch</w:t>
      </w:r>
      <w:r w:rsidR="00A86346">
        <w:rPr>
          <w:lang w:eastAsia="es-ES"/>
        </w:rPr>
        <w:t xml:space="preserve"> </w:t>
      </w:r>
      <w:r w:rsidR="0061405D">
        <w:rPr>
          <w:lang w:eastAsia="es-ES"/>
        </w:rPr>
        <w:t>para estar conectado con el resto de equipos.</w:t>
      </w:r>
    </w:p>
    <w:p w14:paraId="37949938" w14:textId="6009E47C" w:rsidR="0061405D" w:rsidRDefault="0061405D" w:rsidP="0061405D">
      <w:pPr>
        <w:pStyle w:val="Prrafodelista"/>
        <w:numPr>
          <w:ilvl w:val="0"/>
          <w:numId w:val="12"/>
        </w:numPr>
        <w:rPr>
          <w:lang w:eastAsia="es-ES"/>
        </w:rPr>
      </w:pPr>
      <w:r w:rsidRPr="0061405D">
        <w:rPr>
          <w:b/>
          <w:bCs/>
          <w:lang w:eastAsia="es-ES"/>
        </w:rPr>
        <w:t>PLC</w:t>
      </w:r>
      <w:r>
        <w:rPr>
          <w:lang w:eastAsia="es-ES"/>
        </w:rPr>
        <w:t>: Ejecuta las acciones.</w:t>
      </w:r>
    </w:p>
    <w:p w14:paraId="768F5CBC" w14:textId="181670C5" w:rsidR="0061405D" w:rsidRDefault="0061405D" w:rsidP="0061405D">
      <w:pPr>
        <w:pStyle w:val="Prrafodelista"/>
        <w:numPr>
          <w:ilvl w:val="1"/>
          <w:numId w:val="12"/>
        </w:numPr>
        <w:rPr>
          <w:lang w:eastAsia="es-ES"/>
        </w:rPr>
      </w:pPr>
      <w:r>
        <w:rPr>
          <w:lang w:eastAsia="es-ES"/>
        </w:rPr>
        <w:t>Depende de SCADA para recibir instrucciones.</w:t>
      </w:r>
    </w:p>
    <w:p w14:paraId="2FF0F4E2" w14:textId="372444F1" w:rsidR="0061405D" w:rsidRDefault="0061405D" w:rsidP="0061405D">
      <w:pPr>
        <w:pStyle w:val="Prrafodelista"/>
        <w:numPr>
          <w:ilvl w:val="0"/>
          <w:numId w:val="12"/>
        </w:numPr>
        <w:rPr>
          <w:lang w:eastAsia="es-ES"/>
        </w:rPr>
      </w:pPr>
      <w:r w:rsidRPr="0061405D">
        <w:rPr>
          <w:b/>
          <w:bCs/>
          <w:lang w:eastAsia="es-ES"/>
        </w:rPr>
        <w:t>B.D. ECO/FIN</w:t>
      </w:r>
      <w:r>
        <w:rPr>
          <w:lang w:eastAsia="es-ES"/>
        </w:rPr>
        <w:t>: Es la base de datos del negocio.</w:t>
      </w:r>
    </w:p>
    <w:p w14:paraId="0575973D" w14:textId="55A207C0" w:rsidR="0095276F" w:rsidRPr="0095276F" w:rsidRDefault="0095276F" w:rsidP="0061405D">
      <w:pPr>
        <w:pStyle w:val="Prrafodelista"/>
        <w:numPr>
          <w:ilvl w:val="0"/>
          <w:numId w:val="12"/>
        </w:numPr>
        <w:rPr>
          <w:b/>
          <w:bCs/>
          <w:lang w:eastAsia="es-ES"/>
        </w:rPr>
      </w:pPr>
      <w:r w:rsidRPr="0095276F">
        <w:rPr>
          <w:b/>
          <w:bCs/>
          <w:lang w:eastAsia="es-ES"/>
        </w:rPr>
        <w:t>B.D. Inventario.</w:t>
      </w:r>
    </w:p>
    <w:p w14:paraId="707B2EA8" w14:textId="2F115494" w:rsidR="0061405D" w:rsidRDefault="0061405D" w:rsidP="0061405D">
      <w:pPr>
        <w:pStyle w:val="Prrafodelista"/>
        <w:numPr>
          <w:ilvl w:val="1"/>
          <w:numId w:val="12"/>
        </w:numPr>
        <w:rPr>
          <w:lang w:eastAsia="es-ES"/>
        </w:rPr>
      </w:pPr>
      <w:r>
        <w:rPr>
          <w:lang w:eastAsia="es-ES"/>
        </w:rPr>
        <w:lastRenderedPageBreak/>
        <w:t>Depende del Switch</w:t>
      </w:r>
      <w:r w:rsidR="00A86346">
        <w:rPr>
          <w:lang w:eastAsia="es-ES"/>
        </w:rPr>
        <w:t xml:space="preserve"> para estar conectado con el resto de equipos.</w:t>
      </w:r>
    </w:p>
    <w:p w14:paraId="46E6786C" w14:textId="61641CAD" w:rsidR="00A86346" w:rsidRDefault="00A86346" w:rsidP="00A86346">
      <w:pPr>
        <w:pStyle w:val="Prrafodelista"/>
        <w:numPr>
          <w:ilvl w:val="0"/>
          <w:numId w:val="12"/>
        </w:numPr>
        <w:rPr>
          <w:lang w:eastAsia="es-ES"/>
        </w:rPr>
      </w:pPr>
      <w:r w:rsidRPr="00A86346">
        <w:rPr>
          <w:b/>
          <w:bCs/>
          <w:lang w:eastAsia="es-ES"/>
        </w:rPr>
        <w:t>ERP</w:t>
      </w:r>
      <w:r>
        <w:rPr>
          <w:lang w:eastAsia="es-ES"/>
        </w:rPr>
        <w:t>: Gestiona los procesos como pedidos, facturación…</w:t>
      </w:r>
    </w:p>
    <w:p w14:paraId="492F6209" w14:textId="3605B1BF" w:rsidR="00A86346" w:rsidRDefault="00A86346" w:rsidP="00A86346">
      <w:pPr>
        <w:pStyle w:val="Prrafodelista"/>
        <w:numPr>
          <w:ilvl w:val="1"/>
          <w:numId w:val="12"/>
        </w:numPr>
        <w:rPr>
          <w:lang w:eastAsia="es-ES"/>
        </w:rPr>
      </w:pPr>
      <w:r>
        <w:rPr>
          <w:lang w:eastAsia="es-ES"/>
        </w:rPr>
        <w:t>Depende de B.D. ECO/FIN que es la base de datos que contiene la información.</w:t>
      </w:r>
    </w:p>
    <w:p w14:paraId="1380C57B" w14:textId="1700477D" w:rsidR="00A86346" w:rsidRDefault="00A86346" w:rsidP="00A86346">
      <w:pPr>
        <w:pStyle w:val="Prrafodelista"/>
        <w:numPr>
          <w:ilvl w:val="0"/>
          <w:numId w:val="12"/>
        </w:numPr>
        <w:rPr>
          <w:lang w:eastAsia="es-ES"/>
        </w:rPr>
      </w:pPr>
      <w:r w:rsidRPr="00A86346">
        <w:rPr>
          <w:b/>
          <w:bCs/>
          <w:lang w:eastAsia="es-ES"/>
        </w:rPr>
        <w:t>SOC</w:t>
      </w:r>
      <w:r>
        <w:rPr>
          <w:lang w:eastAsia="es-ES"/>
        </w:rPr>
        <w:t>: Monitoriza la seguridad.</w:t>
      </w:r>
    </w:p>
    <w:p w14:paraId="58C1551F" w14:textId="7B6B1903" w:rsidR="006510B3" w:rsidRDefault="00A86346" w:rsidP="00A86346">
      <w:pPr>
        <w:pStyle w:val="Prrafodelista"/>
        <w:numPr>
          <w:ilvl w:val="1"/>
          <w:numId w:val="12"/>
        </w:numPr>
        <w:rPr>
          <w:lang w:eastAsia="es-ES"/>
        </w:rPr>
      </w:pPr>
      <w:r>
        <w:rPr>
          <w:lang w:eastAsia="es-ES"/>
        </w:rPr>
        <w:t>Depende del Switch para estar conectado con el resto de equipos.</w:t>
      </w:r>
    </w:p>
    <w:p w14:paraId="56AB84D8" w14:textId="69926F94" w:rsidR="00A86346" w:rsidRDefault="00A86346" w:rsidP="00A86346">
      <w:pPr>
        <w:pStyle w:val="Prrafodelista"/>
        <w:numPr>
          <w:ilvl w:val="0"/>
          <w:numId w:val="12"/>
        </w:numPr>
        <w:rPr>
          <w:lang w:eastAsia="es-ES"/>
        </w:rPr>
      </w:pPr>
      <w:r w:rsidRPr="00A86346">
        <w:rPr>
          <w:b/>
          <w:bCs/>
          <w:lang w:eastAsia="es-ES"/>
        </w:rPr>
        <w:t>MES</w:t>
      </w:r>
      <w:r>
        <w:rPr>
          <w:lang w:eastAsia="es-ES"/>
        </w:rPr>
        <w:t>: Es un software para controlar la producción.</w:t>
      </w:r>
    </w:p>
    <w:p w14:paraId="6FA6C1B2" w14:textId="0748DBDA" w:rsidR="00A86346" w:rsidRDefault="00A86346" w:rsidP="00A86346">
      <w:pPr>
        <w:pStyle w:val="Prrafodelista"/>
        <w:numPr>
          <w:ilvl w:val="1"/>
          <w:numId w:val="12"/>
        </w:numPr>
        <w:rPr>
          <w:lang w:eastAsia="es-ES"/>
        </w:rPr>
      </w:pPr>
      <w:r>
        <w:rPr>
          <w:lang w:eastAsia="es-ES"/>
        </w:rPr>
        <w:t>Depende de ERP que es la BBDD que contiene la información.</w:t>
      </w:r>
    </w:p>
    <w:p w14:paraId="1126E4D5" w14:textId="3DC8574D" w:rsidR="00A86346" w:rsidRDefault="00A86346" w:rsidP="00A86346">
      <w:pPr>
        <w:pStyle w:val="Prrafodelista"/>
        <w:numPr>
          <w:ilvl w:val="0"/>
          <w:numId w:val="12"/>
        </w:numPr>
        <w:rPr>
          <w:lang w:eastAsia="es-ES"/>
        </w:rPr>
      </w:pPr>
      <w:r w:rsidRPr="0095276F">
        <w:rPr>
          <w:b/>
          <w:bCs/>
          <w:lang w:eastAsia="es-ES"/>
        </w:rPr>
        <w:t>Puestos de trabajo</w:t>
      </w:r>
      <w:r>
        <w:rPr>
          <w:lang w:eastAsia="es-ES"/>
        </w:rPr>
        <w:t xml:space="preserve">: Son las máquinas que usan los </w:t>
      </w:r>
      <w:r w:rsidR="0095276F">
        <w:rPr>
          <w:lang w:eastAsia="es-ES"/>
        </w:rPr>
        <w:t>trabajadores</w:t>
      </w:r>
      <w:r>
        <w:rPr>
          <w:lang w:eastAsia="es-ES"/>
        </w:rPr>
        <w:t>.</w:t>
      </w:r>
    </w:p>
    <w:p w14:paraId="3A5ED05F" w14:textId="1042A805" w:rsidR="00A86346" w:rsidRDefault="00A86346" w:rsidP="00A86346">
      <w:pPr>
        <w:pStyle w:val="Prrafodelista"/>
        <w:numPr>
          <w:ilvl w:val="1"/>
          <w:numId w:val="12"/>
        </w:numPr>
        <w:rPr>
          <w:lang w:eastAsia="es-ES"/>
        </w:rPr>
      </w:pPr>
      <w:r>
        <w:rPr>
          <w:lang w:eastAsia="es-ES"/>
        </w:rPr>
        <w:t>Dependen de Switch para estar conectadas entre ellas</w:t>
      </w:r>
      <w:r w:rsidR="0095276F">
        <w:rPr>
          <w:lang w:eastAsia="es-ES"/>
        </w:rPr>
        <w:t>, del ERP ya que gestiona los procesos como pedidos, y por último diría el ROUTER para tener conexión a internet.</w:t>
      </w:r>
    </w:p>
    <w:p w14:paraId="683480E9" w14:textId="561121E4" w:rsidR="0095276F" w:rsidRDefault="0095276F" w:rsidP="0095276F">
      <w:pPr>
        <w:pStyle w:val="Prrafodelista"/>
        <w:numPr>
          <w:ilvl w:val="0"/>
          <w:numId w:val="12"/>
        </w:numPr>
        <w:rPr>
          <w:lang w:eastAsia="es-ES"/>
        </w:rPr>
      </w:pPr>
      <w:r>
        <w:rPr>
          <w:lang w:eastAsia="es-ES"/>
        </w:rPr>
        <w:t xml:space="preserve"> </w:t>
      </w:r>
      <w:proofErr w:type="spellStart"/>
      <w:r w:rsidRPr="0095276F">
        <w:rPr>
          <w:b/>
          <w:bCs/>
          <w:lang w:eastAsia="es-ES"/>
        </w:rPr>
        <w:t>Labo_Server</w:t>
      </w:r>
      <w:proofErr w:type="spellEnd"/>
      <w:r>
        <w:rPr>
          <w:lang w:eastAsia="es-ES"/>
        </w:rPr>
        <w:t>.</w:t>
      </w:r>
    </w:p>
    <w:p w14:paraId="622D1C83" w14:textId="0C9D232E" w:rsidR="0095276F" w:rsidRDefault="0095276F" w:rsidP="0095276F">
      <w:pPr>
        <w:pStyle w:val="Prrafodelista"/>
        <w:numPr>
          <w:ilvl w:val="0"/>
          <w:numId w:val="12"/>
        </w:numPr>
        <w:rPr>
          <w:lang w:eastAsia="es-ES"/>
        </w:rPr>
      </w:pPr>
      <w:r>
        <w:rPr>
          <w:lang w:eastAsia="es-ES"/>
        </w:rPr>
        <w:t xml:space="preserve"> </w:t>
      </w:r>
      <w:r w:rsidRPr="0095276F">
        <w:rPr>
          <w:b/>
          <w:bCs/>
          <w:lang w:eastAsia="es-ES"/>
        </w:rPr>
        <w:t>DEVICE</w:t>
      </w:r>
      <w:r>
        <w:rPr>
          <w:lang w:eastAsia="es-ES"/>
        </w:rPr>
        <w:t>.</w:t>
      </w:r>
    </w:p>
    <w:p w14:paraId="2E4A6F09" w14:textId="0836F9FF" w:rsidR="0095276F" w:rsidRDefault="0095276F" w:rsidP="0095276F">
      <w:pPr>
        <w:pStyle w:val="Prrafodelista"/>
        <w:numPr>
          <w:ilvl w:val="0"/>
          <w:numId w:val="12"/>
        </w:numPr>
        <w:rPr>
          <w:lang w:eastAsia="es-ES"/>
        </w:rPr>
      </w:pPr>
      <w:r w:rsidRPr="0095276F">
        <w:rPr>
          <w:b/>
          <w:bCs/>
          <w:lang w:eastAsia="es-ES"/>
        </w:rPr>
        <w:t>MAQUESTAS, PROTOTIPO</w:t>
      </w:r>
      <w:r>
        <w:rPr>
          <w:lang w:eastAsia="es-ES"/>
        </w:rPr>
        <w:t>.</w:t>
      </w:r>
    </w:p>
    <w:p w14:paraId="30A96992" w14:textId="7335B439" w:rsidR="0095276F" w:rsidRPr="0095276F" w:rsidRDefault="0095276F" w:rsidP="0095276F">
      <w:pPr>
        <w:pStyle w:val="Prrafodelista"/>
        <w:numPr>
          <w:ilvl w:val="0"/>
          <w:numId w:val="12"/>
        </w:numPr>
        <w:rPr>
          <w:b/>
          <w:bCs/>
          <w:lang w:eastAsia="es-ES"/>
        </w:rPr>
      </w:pPr>
      <w:r w:rsidRPr="0095276F">
        <w:rPr>
          <w:b/>
          <w:bCs/>
          <w:lang w:eastAsia="es-ES"/>
        </w:rPr>
        <w:t>PORTAL WEB</w:t>
      </w:r>
      <w:r>
        <w:rPr>
          <w:lang w:eastAsia="es-ES"/>
        </w:rPr>
        <w:t>.</w:t>
      </w:r>
    </w:p>
    <w:p w14:paraId="5B17F90F" w14:textId="3A4B3B7B" w:rsidR="0095276F" w:rsidRPr="0095276F" w:rsidRDefault="0095276F" w:rsidP="0095276F">
      <w:pPr>
        <w:pStyle w:val="Prrafodelista"/>
        <w:numPr>
          <w:ilvl w:val="0"/>
          <w:numId w:val="12"/>
        </w:numPr>
        <w:rPr>
          <w:b/>
          <w:bCs/>
          <w:lang w:eastAsia="es-ES"/>
        </w:rPr>
      </w:pPr>
      <w:r w:rsidRPr="0095276F">
        <w:rPr>
          <w:b/>
          <w:bCs/>
          <w:lang w:eastAsia="es-ES"/>
        </w:rPr>
        <w:t>BIG DATA, IA</w:t>
      </w:r>
      <w:r>
        <w:rPr>
          <w:lang w:eastAsia="es-ES"/>
        </w:rPr>
        <w:t>.</w:t>
      </w:r>
    </w:p>
    <w:p w14:paraId="04E2D2F7" w14:textId="77777777" w:rsidR="006510B3" w:rsidRDefault="006510B3" w:rsidP="006510B3">
      <w:pPr>
        <w:pStyle w:val="Ttulo1"/>
        <w:rPr>
          <w:rFonts w:eastAsia="Times New Roman"/>
          <w:b/>
          <w:bCs/>
          <w:lang w:eastAsia="es-ES"/>
        </w:rPr>
      </w:pPr>
      <w:r w:rsidRPr="006510B3">
        <w:rPr>
          <w:rFonts w:eastAsia="Times New Roman"/>
          <w:b/>
          <w:bCs/>
          <w:lang w:eastAsia="es-ES"/>
        </w:rPr>
        <w:t>Apartado 2: Valoración de los dominios de seguridad.</w:t>
      </w:r>
    </w:p>
    <w:p w14:paraId="01A11E9B" w14:textId="0CC40F85" w:rsidR="006510B3" w:rsidRPr="006510B3" w:rsidRDefault="006510B3" w:rsidP="006510B3">
      <w:pPr>
        <w:rPr>
          <w:rFonts w:asciiTheme="majorHAnsi" w:hAnsiTheme="majorHAnsi" w:cstheme="majorBidi"/>
          <w:b/>
          <w:bCs/>
          <w:color w:val="2F5496" w:themeColor="accent1" w:themeShade="BF"/>
          <w:szCs w:val="32"/>
          <w:lang w:eastAsia="es-ES"/>
        </w:rPr>
      </w:pPr>
      <w:r w:rsidRPr="006510B3">
        <w:rPr>
          <w:b/>
          <w:bCs/>
          <w:lang w:eastAsia="es-ES"/>
        </w:rPr>
        <w:br/>
      </w:r>
      <w:r w:rsidRPr="006510B3">
        <w:rPr>
          <w:lang w:eastAsia="es-ES"/>
        </w:rPr>
        <w:t>Deberás efectuar la siguiente tarea:</w:t>
      </w:r>
    </w:p>
    <w:p w14:paraId="1D1FCF24" w14:textId="01883020" w:rsidR="006510B3" w:rsidRDefault="006510B3" w:rsidP="006510B3">
      <w:pPr>
        <w:pStyle w:val="Prrafodelista"/>
        <w:numPr>
          <w:ilvl w:val="0"/>
          <w:numId w:val="11"/>
        </w:numPr>
        <w:rPr>
          <w:lang w:eastAsia="es-ES"/>
        </w:rPr>
      </w:pPr>
      <w:r w:rsidRPr="006510B3">
        <w:rPr>
          <w:lang w:eastAsia="es-ES"/>
        </w:rPr>
        <w:t>Debes determinar el nivel de importancia que tienen los activos esenciales en sus diferentes dominios de seguridad definidos.</w:t>
      </w:r>
      <w:r w:rsidRPr="006510B3">
        <w:rPr>
          <w:lang w:eastAsia="es-ES"/>
        </w:rPr>
        <w:br/>
        <w:t>Muestra una captura de pantalla con la valoración numérica de los activos en sus dominios de seguridad.</w:t>
      </w:r>
      <w:r w:rsidRPr="006510B3">
        <w:rPr>
          <w:lang w:eastAsia="es-ES"/>
        </w:rPr>
        <w:br/>
        <w:t>Además, debes indicar, al menos, un par de factores atenuantes y/o agravantes por cada dominio de seguridad. Muestra una captura de estos factores.</w:t>
      </w:r>
    </w:p>
    <w:p w14:paraId="60AAF52B" w14:textId="77777777" w:rsidR="006510B3" w:rsidRPr="006510B3" w:rsidRDefault="006510B3" w:rsidP="006510B3">
      <w:pPr>
        <w:rPr>
          <w:lang w:eastAsia="es-ES"/>
        </w:rPr>
      </w:pPr>
    </w:p>
    <w:p w14:paraId="43D283FF" w14:textId="77777777" w:rsidR="006510B3" w:rsidRPr="006510B3" w:rsidRDefault="006510B3" w:rsidP="006510B3">
      <w:pPr>
        <w:pStyle w:val="Ttulo1"/>
        <w:rPr>
          <w:rFonts w:eastAsia="Times New Roman"/>
          <w:b/>
          <w:bCs/>
          <w:lang w:eastAsia="es-ES"/>
        </w:rPr>
      </w:pPr>
      <w:r w:rsidRPr="006510B3">
        <w:rPr>
          <w:rFonts w:eastAsia="Times New Roman"/>
          <w:b/>
          <w:bCs/>
          <w:lang w:eastAsia="es-ES"/>
        </w:rPr>
        <w:t>Apartado 3: Determinación de las amenazas y sus salvaguardas dispuestas.</w:t>
      </w:r>
    </w:p>
    <w:p w14:paraId="685A5FB5" w14:textId="7814901C" w:rsidR="006510B3" w:rsidRPr="006510B3" w:rsidRDefault="006510B3" w:rsidP="006510B3">
      <w:pPr>
        <w:rPr>
          <w:lang w:eastAsia="es-ES"/>
        </w:rPr>
      </w:pPr>
      <w:r w:rsidRPr="006510B3">
        <w:rPr>
          <w:b/>
          <w:bCs/>
          <w:lang w:eastAsia="es-ES"/>
        </w:rPr>
        <w:br/>
      </w:r>
      <w:r w:rsidRPr="006510B3">
        <w:rPr>
          <w:lang w:eastAsia="es-ES"/>
        </w:rPr>
        <w:t>Deberás efectuar la siguiente tarea:</w:t>
      </w:r>
    </w:p>
    <w:p w14:paraId="6E16A0F8" w14:textId="12BB091C" w:rsidR="006510B3" w:rsidRDefault="006510B3" w:rsidP="006510B3">
      <w:pPr>
        <w:pStyle w:val="Prrafodelista"/>
        <w:numPr>
          <w:ilvl w:val="0"/>
          <w:numId w:val="11"/>
        </w:numPr>
        <w:rPr>
          <w:lang w:eastAsia="es-ES"/>
        </w:rPr>
      </w:pPr>
      <w:r w:rsidRPr="006510B3">
        <w:rPr>
          <w:lang w:eastAsia="es-ES"/>
        </w:rPr>
        <w:t>Para cada uno de los cuatro activos seleccionados en el apartado uno, indica la lista de amenazas asociada a estos activos. Realiza una captura de cada activo con su lista de amenazas asociada.</w:t>
      </w:r>
      <w:r w:rsidRPr="006510B3">
        <w:rPr>
          <w:lang w:eastAsia="es-ES"/>
        </w:rPr>
        <w:br/>
        <w:t xml:space="preserve">Además, para cada dominio de seguridad recoge las salvaguardas que te muestra la </w:t>
      </w:r>
      <w:r w:rsidRPr="006510B3">
        <w:rPr>
          <w:lang w:eastAsia="es-ES"/>
        </w:rPr>
        <w:t>herramienta ordenada</w:t>
      </w:r>
      <w:r w:rsidRPr="006510B3">
        <w:rPr>
          <w:lang w:eastAsia="es-ES"/>
        </w:rPr>
        <w:t xml:space="preserve"> de mayor a menor prioridad según la herramienta. Para cada una de estas salvaguardas debes indicar una acción concreta que se puede realizar para llevarla a cabo en cierto </w:t>
      </w:r>
      <w:r w:rsidRPr="006510B3">
        <w:rPr>
          <w:lang w:eastAsia="es-ES"/>
        </w:rPr>
        <w:lastRenderedPageBreak/>
        <w:t>grado. Incluye también el estado actual y el estado objetivo de esta salvaguarda.</w:t>
      </w:r>
      <w:r w:rsidRPr="006510B3">
        <w:rPr>
          <w:lang w:eastAsia="es-ES"/>
        </w:rPr>
        <w:br/>
        <w:t>Por último realiza una captura de pantalla en la que se ve muestren estas salvaguardas configuradas.</w:t>
      </w:r>
    </w:p>
    <w:p w14:paraId="2C592208" w14:textId="77777777" w:rsidR="006510B3" w:rsidRPr="006510B3" w:rsidRDefault="006510B3" w:rsidP="006510B3">
      <w:pPr>
        <w:rPr>
          <w:lang w:eastAsia="es-ES"/>
        </w:rPr>
      </w:pPr>
    </w:p>
    <w:p w14:paraId="7E11E409" w14:textId="77777777" w:rsidR="006510B3" w:rsidRPr="006510B3" w:rsidRDefault="006510B3" w:rsidP="006510B3">
      <w:pPr>
        <w:pStyle w:val="Ttulo1"/>
        <w:rPr>
          <w:rFonts w:eastAsia="Times New Roman"/>
          <w:b/>
          <w:bCs/>
          <w:lang w:eastAsia="es-ES"/>
        </w:rPr>
      </w:pPr>
      <w:r w:rsidRPr="006510B3">
        <w:rPr>
          <w:rFonts w:eastAsia="Times New Roman"/>
          <w:b/>
          <w:bCs/>
          <w:lang w:eastAsia="es-ES"/>
        </w:rPr>
        <w:t>Apartado 4: Estimación del riesgo que tendría que considerar la empresa para su estudio y toma de decisiones.</w:t>
      </w:r>
    </w:p>
    <w:p w14:paraId="752A3623" w14:textId="4D8BF094" w:rsidR="006510B3" w:rsidRPr="006510B3" w:rsidRDefault="006510B3" w:rsidP="006510B3">
      <w:pPr>
        <w:rPr>
          <w:lang w:eastAsia="es-ES"/>
        </w:rPr>
      </w:pPr>
      <w:r w:rsidRPr="006510B3">
        <w:rPr>
          <w:b/>
          <w:bCs/>
          <w:lang w:eastAsia="es-ES"/>
        </w:rPr>
        <w:br/>
      </w:r>
      <w:r w:rsidRPr="006510B3">
        <w:rPr>
          <w:lang w:eastAsia="es-ES"/>
        </w:rPr>
        <w:t>Deberás efectuar la siguiente tarea:</w:t>
      </w:r>
    </w:p>
    <w:p w14:paraId="6F6BDA38" w14:textId="41343078" w:rsidR="006510B3" w:rsidRDefault="006510B3" w:rsidP="006510B3">
      <w:pPr>
        <w:pStyle w:val="Prrafodelista"/>
        <w:numPr>
          <w:ilvl w:val="0"/>
          <w:numId w:val="11"/>
        </w:numPr>
        <w:rPr>
          <w:lang w:eastAsia="es-ES"/>
        </w:rPr>
      </w:pPr>
      <w:r w:rsidRPr="006510B3">
        <w:rPr>
          <w:lang w:eastAsia="es-ES"/>
        </w:rPr>
        <w:t>Para cada uno de los cuatro activos seleccionados en el apartado uno, indica la estimación del estado del riesgo a asumir por la empresa. Se debe indicar la estimación actual (</w:t>
      </w:r>
      <w:proofErr w:type="spellStart"/>
      <w:r w:rsidRPr="006510B3">
        <w:rPr>
          <w:lang w:eastAsia="es-ES"/>
        </w:rPr>
        <w:t>current</w:t>
      </w:r>
      <w:proofErr w:type="spellEnd"/>
      <w:r w:rsidRPr="006510B3">
        <w:rPr>
          <w:lang w:eastAsia="es-ES"/>
        </w:rPr>
        <w:t>) y la estimación objetivo (target).</w:t>
      </w:r>
      <w:r w:rsidRPr="006510B3">
        <w:rPr>
          <w:lang w:eastAsia="es-ES"/>
        </w:rPr>
        <w:br/>
        <w:t>Calcula la bajada que se produce en los riesgos en cada uno de los criterios de seguridad para cada activo.</w:t>
      </w:r>
      <w:r w:rsidRPr="006510B3">
        <w:rPr>
          <w:lang w:eastAsia="es-ES"/>
        </w:rPr>
        <w:br/>
        <w:t>Además, muestra una captura de la gráfica de riesgos de tipo "Área" en la que se muestran los cuatro activos con sus valores actuales, objetivo y recomendados por PILAR.</w:t>
      </w:r>
    </w:p>
    <w:p w14:paraId="0A344D9B" w14:textId="77777777" w:rsidR="006510B3" w:rsidRPr="006510B3" w:rsidRDefault="006510B3" w:rsidP="006510B3">
      <w:pPr>
        <w:rPr>
          <w:lang w:eastAsia="es-ES"/>
        </w:rPr>
      </w:pPr>
    </w:p>
    <w:p w14:paraId="45D3C121" w14:textId="77777777" w:rsidR="006510B3" w:rsidRPr="006510B3" w:rsidRDefault="006510B3" w:rsidP="006510B3">
      <w:pPr>
        <w:pStyle w:val="Ttulo1"/>
        <w:rPr>
          <w:rFonts w:eastAsia="Times New Roman"/>
          <w:b/>
          <w:bCs/>
          <w:lang w:eastAsia="es-ES"/>
        </w:rPr>
      </w:pPr>
      <w:r w:rsidRPr="006510B3">
        <w:rPr>
          <w:rFonts w:eastAsia="Times New Roman"/>
          <w:b/>
          <w:bCs/>
          <w:lang w:eastAsia="es-ES"/>
        </w:rPr>
        <w:t>Apartado 5: Taxonomía de incidentes.</w:t>
      </w:r>
    </w:p>
    <w:p w14:paraId="128AF402" w14:textId="77777777" w:rsidR="006510B3" w:rsidRDefault="006510B3" w:rsidP="006510B3">
      <w:pPr>
        <w:rPr>
          <w:lang w:eastAsia="es-ES"/>
        </w:rPr>
      </w:pPr>
    </w:p>
    <w:p w14:paraId="179F79C7" w14:textId="144768C4" w:rsidR="006510B3" w:rsidRPr="006510B3" w:rsidRDefault="006510B3" w:rsidP="006510B3">
      <w:pPr>
        <w:rPr>
          <w:lang w:eastAsia="es-ES"/>
        </w:rPr>
      </w:pPr>
      <w:r w:rsidRPr="006510B3">
        <w:rPr>
          <w:lang w:eastAsia="es-ES"/>
        </w:rPr>
        <w:t>Deberás efectuar la siguiente tarea:</w:t>
      </w:r>
    </w:p>
    <w:p w14:paraId="5C0F7C44" w14:textId="77777777" w:rsidR="006510B3" w:rsidRPr="006510B3" w:rsidRDefault="006510B3" w:rsidP="006510B3">
      <w:pPr>
        <w:pStyle w:val="Prrafodelista"/>
        <w:numPr>
          <w:ilvl w:val="0"/>
          <w:numId w:val="11"/>
        </w:numPr>
        <w:rPr>
          <w:lang w:eastAsia="es-ES"/>
        </w:rPr>
      </w:pPr>
      <w:r w:rsidRPr="006510B3">
        <w:rPr>
          <w:lang w:eastAsia="es-ES"/>
        </w:rPr>
        <w:t>Para cada uno de los cuatro activos seleccionados en el apartado uno y tras el estudio de sus riesgos, determina un tipo de incidente que podría producirse en relación a sus riesgos. Para este tipo de incidente indica el grupo al que pertenece y realiza una pequeña explicación sobre este.</w:t>
      </w:r>
    </w:p>
    <w:p w14:paraId="61B3209C" w14:textId="2FF6F017" w:rsidR="006510B3" w:rsidRDefault="006510B3" w:rsidP="002F5B4D">
      <w:pPr>
        <w:rPr>
          <w:u w:val="single"/>
        </w:rPr>
      </w:pPr>
    </w:p>
    <w:p w14:paraId="2F658004" w14:textId="77777777" w:rsidR="006510B3" w:rsidRPr="00BD5449" w:rsidRDefault="006510B3" w:rsidP="002F5B4D">
      <w:pPr>
        <w:rPr>
          <w:u w:val="single"/>
        </w:rPr>
      </w:pPr>
    </w:p>
    <w:sectPr w:rsidR="006510B3" w:rsidRPr="00BD5449" w:rsidSect="002A23D7">
      <w:footerReference w:type="defaul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DC55FB" w14:textId="77777777" w:rsidR="00C62ABE" w:rsidRDefault="00C62ABE">
      <w:pPr>
        <w:spacing w:after="0" w:line="240" w:lineRule="auto"/>
      </w:pPr>
      <w:r>
        <w:separator/>
      </w:r>
    </w:p>
  </w:endnote>
  <w:endnote w:type="continuationSeparator" w:id="0">
    <w:p w14:paraId="0D2DE8EE" w14:textId="77777777" w:rsidR="00C62ABE" w:rsidRDefault="00C62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5EC0C" w14:textId="77777777" w:rsidR="008F35B1" w:rsidRDefault="002F5B4D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Cs w:val="24"/>
      </w:rPr>
    </w:pPr>
    <w:r>
      <w:rPr>
        <w:color w:val="8496B0" w:themeColor="text2" w:themeTint="99"/>
        <w:spacing w:val="60"/>
        <w:szCs w:val="24"/>
      </w:rPr>
      <w:t>Página</w:t>
    </w:r>
    <w:r>
      <w:rPr>
        <w:color w:val="8496B0" w:themeColor="text2" w:themeTint="99"/>
        <w:szCs w:val="24"/>
      </w:rPr>
      <w:t xml:space="preserve">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PAGE 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  <w:r>
      <w:rPr>
        <w:color w:val="323E4F" w:themeColor="text2" w:themeShade="BF"/>
        <w:szCs w:val="24"/>
      </w:rPr>
      <w:t xml:space="preserve"> |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NUMPAGES  \* Arabic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</w:p>
  <w:p w14:paraId="757D83C3" w14:textId="77777777" w:rsidR="00D24417" w:rsidRDefault="00C62A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A9B391" w14:textId="77777777" w:rsidR="00C62ABE" w:rsidRDefault="00C62ABE">
      <w:pPr>
        <w:spacing w:after="0" w:line="240" w:lineRule="auto"/>
      </w:pPr>
      <w:r>
        <w:separator/>
      </w:r>
    </w:p>
  </w:footnote>
  <w:footnote w:type="continuationSeparator" w:id="0">
    <w:p w14:paraId="78FAFB6F" w14:textId="77777777" w:rsidR="00C62ABE" w:rsidRDefault="00C62A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77BFC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B07FC"/>
    <w:multiLevelType w:val="hybridMultilevel"/>
    <w:tmpl w:val="DDF0056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277176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40FCF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137BD"/>
    <w:multiLevelType w:val="hybridMultilevel"/>
    <w:tmpl w:val="F2A08D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C260FD"/>
    <w:multiLevelType w:val="hybridMultilevel"/>
    <w:tmpl w:val="CB10A3D0"/>
    <w:lvl w:ilvl="0" w:tplc="62D892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79562F"/>
    <w:multiLevelType w:val="hybridMultilevel"/>
    <w:tmpl w:val="24DEE58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DF24C0"/>
    <w:multiLevelType w:val="multilevel"/>
    <w:tmpl w:val="3B6C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A02F2B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0C2DE8"/>
    <w:multiLevelType w:val="hybridMultilevel"/>
    <w:tmpl w:val="65C0CE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33F46"/>
    <w:multiLevelType w:val="hybridMultilevel"/>
    <w:tmpl w:val="296EC0F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6A763D"/>
    <w:multiLevelType w:val="hybridMultilevel"/>
    <w:tmpl w:val="29C6E446"/>
    <w:lvl w:ilvl="0" w:tplc="DC10E2E0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3"/>
  </w:num>
  <w:num w:numId="5">
    <w:abstractNumId w:val="1"/>
  </w:num>
  <w:num w:numId="6">
    <w:abstractNumId w:val="4"/>
  </w:num>
  <w:num w:numId="7">
    <w:abstractNumId w:val="9"/>
  </w:num>
  <w:num w:numId="8">
    <w:abstractNumId w:val="10"/>
  </w:num>
  <w:num w:numId="9">
    <w:abstractNumId w:val="6"/>
  </w:num>
  <w:num w:numId="10">
    <w:abstractNumId w:val="5"/>
  </w:num>
  <w:num w:numId="11">
    <w:abstractNumId w:val="7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B4D"/>
    <w:rsid w:val="002F5B4D"/>
    <w:rsid w:val="0061405D"/>
    <w:rsid w:val="006510B3"/>
    <w:rsid w:val="00907E54"/>
    <w:rsid w:val="0095276F"/>
    <w:rsid w:val="00A86346"/>
    <w:rsid w:val="00B368BF"/>
    <w:rsid w:val="00C62ABE"/>
    <w:rsid w:val="00CC51F6"/>
    <w:rsid w:val="00DF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95B81"/>
  <w15:chartTrackingRefBased/>
  <w15:docId w15:val="{D659165E-1B6C-43E4-AC3E-CF06042E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B4D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F5B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F5B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F5B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link w:val="Ttulo4Car"/>
    <w:uiPriority w:val="9"/>
    <w:qFormat/>
    <w:rsid w:val="002F5B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F5B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F5B4D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Sinespaciado">
    <w:name w:val="No Spacing"/>
    <w:qFormat/>
    <w:rsid w:val="002F5B4D"/>
    <w:pPr>
      <w:autoSpaceDN w:val="0"/>
      <w:spacing w:after="0" w:line="240" w:lineRule="auto"/>
    </w:pPr>
    <w:rPr>
      <w:rFonts w:ascii="Aptos" w:eastAsia="Times New Roman" w:hAnsi="Aptos" w:cs="Times New Roman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2F5B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5B4D"/>
    <w:rPr>
      <w:rFonts w:ascii="Arial" w:hAnsi="Arial"/>
      <w:sz w:val="24"/>
    </w:rPr>
  </w:style>
  <w:style w:type="paragraph" w:styleId="Prrafodelista">
    <w:name w:val="List Paragraph"/>
    <w:basedOn w:val="Normal"/>
    <w:uiPriority w:val="34"/>
    <w:qFormat/>
    <w:rsid w:val="002F5B4D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2F5B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F5B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F5B4D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2F5B4D"/>
    <w:rPr>
      <w:color w:val="0563C1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2F5B4D"/>
    <w:pPr>
      <w:spacing w:after="100"/>
      <w:ind w:left="720"/>
    </w:pPr>
  </w:style>
  <w:style w:type="character" w:styleId="Textoennegrita">
    <w:name w:val="Strong"/>
    <w:basedOn w:val="Fuentedeprrafopredeter"/>
    <w:uiPriority w:val="22"/>
    <w:qFormat/>
    <w:rsid w:val="006510B3"/>
    <w:rPr>
      <w:b/>
      <w:bCs/>
    </w:rPr>
  </w:style>
  <w:style w:type="character" w:styleId="nfasis">
    <w:name w:val="Emphasis"/>
    <w:basedOn w:val="Fuentedeprrafopredeter"/>
    <w:uiPriority w:val="20"/>
    <w:qFormat/>
    <w:rsid w:val="006510B3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6510B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1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license">
    <w:name w:val="license"/>
    <w:basedOn w:val="Fuentedeprrafopredeter"/>
    <w:rsid w:val="00907E54"/>
  </w:style>
  <w:style w:type="character" w:customStyle="1" w:styleId="sep">
    <w:name w:val="sep"/>
    <w:basedOn w:val="Fuentedeprrafopredeter"/>
    <w:rsid w:val="00907E54"/>
  </w:style>
  <w:style w:type="paragraph" w:styleId="NormalWeb">
    <w:name w:val="Normal (Web)"/>
    <w:basedOn w:val="Normal"/>
    <w:uiPriority w:val="99"/>
    <w:semiHidden/>
    <w:unhideWhenUsed/>
    <w:rsid w:val="00907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97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836353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24273">
              <w:marLeft w:val="0"/>
              <w:marRight w:val="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16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1893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3040">
          <w:marLeft w:val="240"/>
          <w:marRight w:val="240"/>
          <w:marTop w:val="240"/>
          <w:marBottom w:val="240"/>
          <w:divBdr>
            <w:top w:val="single" w:sz="12" w:space="6" w:color="236122"/>
            <w:left w:val="single" w:sz="12" w:space="12" w:color="236122"/>
            <w:bottom w:val="single" w:sz="12" w:space="6" w:color="236122"/>
            <w:right w:val="single" w:sz="12" w:space="12" w:color="236122"/>
          </w:divBdr>
          <w:divsChild>
            <w:div w:id="5477666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919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0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26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656750">
                          <w:marLeft w:val="0"/>
                          <w:marRight w:val="36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ar-tools.com/es/tools/pilar_basic/v20212/index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dministracionelectronica.gob.es/pae_Home/pae_Documentacion/pae_Metodolog/pae_Magerit.html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7</Pages>
  <Words>1023</Words>
  <Characters>5632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</dc:creator>
  <cp:keywords/>
  <dc:description/>
  <cp:lastModifiedBy>Alberto</cp:lastModifiedBy>
  <cp:revision>4</cp:revision>
  <dcterms:created xsi:type="dcterms:W3CDTF">2025-11-20T18:08:00Z</dcterms:created>
  <dcterms:modified xsi:type="dcterms:W3CDTF">2025-12-10T01:09:00Z</dcterms:modified>
</cp:coreProperties>
</file>