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28"/>
          <w:szCs w:val="28"/>
          <w:u w:val="singl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u w:val="single"/>
          <w:rtl w:val="0"/>
        </w:rPr>
        <w:t xml:space="preserve">SPI QPG6200L Programming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purpose of this document is to research possible SPI solutions for programming the QPG6200L. The QPG6200L is currently set up on the custom PCB to be programming utilizing J-Tag. Through extensive testing, the team has unsuccessfully programmed the QPG and alternative solutions must be researched.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Specifications</w:t>
      </w:r>
    </w:p>
    <w:p w:rsidR="00000000" w:rsidDel="00000000" w:rsidP="00000000" w:rsidRDefault="00000000" w:rsidRPr="00000000" w14:paraId="00000007">
      <w:pPr>
        <w:jc w:val="center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</w:rPr>
        <w:drawing>
          <wp:inline distB="114300" distT="114300" distL="114300" distR="114300">
            <wp:extent cx="5943600" cy="223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Figure 1: QPG6200L Datasheet Programming Pinouts for SPI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Maximum SCLK frequency: 2.25 MHz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Minimum SSn high time: 2 µs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Minimum last SCLK to SSn high time: 10 µs. 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Times" w:cs="Times" w:eastAsia="Times" w:hAnsi="Times"/>
          <w:i w:val="1"/>
          <w:iCs w:val="1"/>
          <w:sz w:val="24"/>
          <w:szCs w:val="24"/>
          <w:u w:val="single"/>
        </w:rPr>
      </w:pPr>
      <w:bookmarkStart w:colFirst="0" w:colLast="0" w:name="_21cyiqcata2k" w:id="0"/>
      <w:bookmarkEnd w:id="0"/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u w:val="single"/>
          <w:rtl w:val="0"/>
        </w:rPr>
        <w:t xml:space="preserve">Adafruit FT232H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Adafruit offers a low cost USB-C to SPI module that could potentially work as a solution to SPI programming the QPG6200L. This small breakout device offers 4 pinouts for SPI that can produce PROG_SSn, PROG_SCLK, PROG_MOSI, and PROG_MISO singles to program the QPG6200L. The module includes breakout headers for various pinouts across the board making troubleshooting possible. A new 4-pin header will need to be added to QORVO_RADIO2's designed PCB to connect this device. Adafruit can also supply a 4 pin cable at an additional cost.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https://www.adafruit.com/product/2264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Times" w:cs="Times" w:eastAsia="Times" w:hAnsi="Times"/>
          <w:i w:val="1"/>
          <w:iCs w:val="1"/>
          <w:sz w:val="24"/>
          <w:szCs w:val="24"/>
          <w:u w:val="single"/>
        </w:rPr>
      </w:pPr>
      <w:bookmarkStart w:colFirst="0" w:colLast="0" w:name="_uigzv180hb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Times" w:cs="Times" w:eastAsia="Times" w:hAnsi="Times"/>
          <w:i w:val="1"/>
          <w:iCs w:val="1"/>
          <w:sz w:val="24"/>
          <w:szCs w:val="24"/>
          <w:u w:val="single"/>
        </w:rPr>
      </w:pPr>
      <w:bookmarkStart w:colFirst="0" w:colLast="0" w:name="_kwvthxpptymj" w:id="2"/>
      <w:bookmarkEnd w:id="2"/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u w:val="single"/>
          <w:rtl w:val="0"/>
        </w:rPr>
        <w:t xml:space="preserve">Raspberry Pico Development Board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Raspberry Pico development board functions similarly to the Adafruit FT232H, as a USB-C to SPI module offering pinouts for SPI allowing QPG6200L programming. This solution does not have a dedicated header, therefore an unconventional method will be needed to connect SPI pious to the custom PCB.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</w:rPr>
      </w:pP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https://www.raspberrypi.com/products/raspberry-pi-pico/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adafruit.com/product/2264" TargetMode="External"/><Relationship Id="rId8" Type="http://schemas.openxmlformats.org/officeDocument/2006/relationships/hyperlink" Target="https://www.raspberrypi.com/products/raspberry-pi-pi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