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primary goal is to create 3 IoT applications demonstrating the QPG6200L multi protocol SoC for remote devices, integrating with a gateway for web based control. Key requirements include: Using at least two IoT protocols (e.g., Zigbee, Thread/Matter, BLE); 3 QPG6200L Peripherals (e.g., ADC, PWM, UART/USB); coin cell battery powered; custom PCBs; bidirectional web/mobile communication; mesh topology; battery &gt;1week; and FCC/ISM band compliance (2.4-2.5 GHz). Secondary stretch goals involve enhancing the SDR with new transmit/receive hardware for custom gateway functionality. Deliverables include hardware (user interface, custom PCB assemblies, gateway), software (app/website, embedded programs, gateway configuration), and documentation.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Interfaces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1"/>
          <w:iCs w:val="1"/>
          <w:rtl w:val="0"/>
        </w:rPr>
        <w:t xml:space="preserve">Pinetab2: </w:t>
      </w:r>
      <w:r w:rsidDel="00000000" w:rsidR="00000000" w:rsidRPr="00000000">
        <w:rPr>
          <w:rtl w:val="0"/>
        </w:rPr>
        <w:t xml:space="preserve">ARM Linux tablet with detachable keyboard; runs linux and android; ~$209; may require separate attachments/dongles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https://pine64.com/product/pinetab2-10-1-8gb-128gb-linux-tablet-with-detached-backlit-keyboard/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iCs w:val="1"/>
          <w:rtl w:val="0"/>
        </w:rPr>
        <w:t xml:space="preserve">RasPad 3.0:</w:t>
      </w:r>
      <w:r w:rsidDel="00000000" w:rsidR="00000000" w:rsidRPr="00000000">
        <w:rPr>
          <w:rtl w:val="0"/>
        </w:rPr>
        <w:t xml:space="preserve"> All in one Raspberry Pi 4B tablet with 10.1” touchscreen, battery; supports arduino/raspbian/ubuntu/android; includes needed features ~$400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https://www.amazon.com/dp/B0F28NBS85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i w:val="1"/>
          <w:iCs w:val="1"/>
          <w:rtl w:val="0"/>
        </w:rPr>
        <w:t xml:space="preserve">Panasonic Toughbook FZ-A3:</w:t>
      </w:r>
      <w:r w:rsidDel="00000000" w:rsidR="00000000" w:rsidRPr="00000000">
        <w:rPr>
          <w:rtl w:val="0"/>
        </w:rPr>
        <w:t xml:space="preserve"> Rugged Android 11 tablet (10.1", octa-core, 4GB/64GB, GPS/NFC/USB-C/webcam/stylus); ~$400; may need attachments.</w:t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https://www.amazon.com/Panasonic-Toughbook-FZ-A3-Qualcomm-Octa-core/dp/B0F99ZP3RN?th=1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WiFi Gateways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i w:val="1"/>
          <w:iCs w:val="1"/>
          <w:rtl w:val="0"/>
        </w:rPr>
        <w:t xml:space="preserve">Option 1: EW840E5N (Fanstel): </w:t>
      </w:r>
      <w:r w:rsidDel="00000000" w:rsidR="00000000" w:rsidRPr="00000000">
        <w:rPr>
          <w:rtl w:val="0"/>
        </w:rPr>
        <w:t xml:space="preserve">Open-source BLE 5.2/Thread/Zigbee to Ethernet/WiFi gateway; multiple interfaces; &gt;3000m BLE range; IP51; ~$100. Requires PK-LEW840X programming kit (~$30).</w:t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https://www.fanstel.com/buy/ew840e5p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https://www.fanstel.com/buy/bwg832f-g6fdz-45n2l-yszd4-xj9kh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Option 2: Raspberry Pi: </w:t>
      </w:r>
      <w:r w:rsidDel="00000000" w:rsidR="00000000" w:rsidRPr="00000000">
        <w:rPr>
          <w:rtl w:val="0"/>
        </w:rPr>
        <w:t xml:space="preserve">Supports 802.11/BLE/Ethernet; add Zigbee adapters (e.g., Phoscon ConBee II or SONOFF ZBDongle-E); use Zigbee2MQTT/deCONZ for management; more complex for Thread; flexible for custom setups.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QPG6200L Peripherals and Datasheet Insights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QPG6200L is a low-power multi-protocol SoC for IoT (Zigbee, Thread/Matter, BLE) with ConcurrentConnect tech for antenna diversity, multi-radio/channel support, and secure elements (boot/storage/provisioning). Key peripherals: 14-21 GPIO/ANIO pins (flexible mapping, retained in sleep); analog (ADC, comparators); user interfaces (PWM, PDM, I2S); timers; comms (UART, SPI, I2C, USB); DMA for efficiency. ARM Cortex-M4 at 192 MHz; optimized for low-power end nodes like sensors/lighting.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IoT Protocols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i w:val="1"/>
          <w:iCs w:val="1"/>
          <w:rtl w:val="0"/>
        </w:rPr>
        <w:t xml:space="preserve">Zigbee: </w:t>
      </w:r>
      <w:r w:rsidDel="00000000" w:rsidR="00000000" w:rsidRPr="00000000">
        <w:rPr>
          <w:rtl w:val="0"/>
        </w:rPr>
        <w:t xml:space="preserve">IEEE 802.15.4-based mesh; 250 kbps; 10-100m range; AES-128 security; low power; supports large networks (65k nodes); integrates with QPG6200L peripherals (e.g., PWM for lighting, ADC for sensing). Pros: Reliable mesh, low latency. Cons: Low data rate, 2.4 GHz interference, needs gateway for IP.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rtl w:val="0"/>
        </w:rPr>
        <w:t xml:space="preserve">Thread</w:t>
      </w:r>
      <w:r w:rsidDel="00000000" w:rsidR="00000000" w:rsidRPr="00000000">
        <w:rPr>
          <w:rtl w:val="0"/>
        </w:rPr>
        <w:t xml:space="preserve">: IP-based (IPv6/6LoWPAN) mesh; similar specs to Zigbee; secure, reliable for home automation. Pros: Native IP, self-healing. Cons: Complex setup. Can hybridize with BLE/Zigbee.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rtl w:val="0"/>
        </w:rPr>
        <w:t xml:space="preserve">Matter:</w:t>
      </w:r>
      <w:r w:rsidDel="00000000" w:rsidR="00000000" w:rsidRPr="00000000">
        <w:rPr>
          <w:rtl w:val="0"/>
        </w:rPr>
        <w:t xml:space="preserve"> Open-source IP-based application layer over WiFi/Ethernet/Thread/BLE; IPv6/UDP/TCP; inherits transport specs; strong security (attestation, QR/NFC commissioning). Pros: Interoperability (CSA-backed, multi-admin), solves fragmentation. Cons: Emerging ecosystem, slight power overhead. Relevance: Unified standard for cross-protocol control, bidirectional web integration.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rtl w:val="0"/>
        </w:rPr>
        <w:t xml:space="preserve">Bluetooth/BLE</w:t>
      </w:r>
      <w:r w:rsidDel="00000000" w:rsidR="00000000" w:rsidRPr="00000000">
        <w:rPr>
          <w:rtl w:val="0"/>
        </w:rPr>
        <w:t xml:space="preserve">: Short-range; BLE variant for low-power IoT; star/mesh topology; up to 2-3 Mbps; 10-100m range; AES-128 security. Pros: Ubiquitous, fast connections, versatile (data/audio). Cons: Higher power in classic mode, mesh less efficient in large nets, 2.4 GHz interference. Relevance: For mobile sync, microphones (PDM), multi-protocol hybrids.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Use Cases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rtl w:val="0"/>
        </w:rPr>
        <w:t xml:space="preserve">Air Quality Monitor: </w:t>
      </w:r>
      <w:r w:rsidDel="00000000" w:rsidR="00000000" w:rsidRPr="00000000">
        <w:rPr>
          <w:rtl w:val="0"/>
        </w:rPr>
        <w:t xml:space="preserve">Measures CO2/VOCs/temp; rugged outdoor enclosure; peripherals: ADC (sensors), PWM (LED alerts), USB (export); protocols: BLE (mobile sync), Zigbee (indoor mesh).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i w:val="1"/>
          <w:iCs w:val="1"/>
          <w:rtl w:val="0"/>
        </w:rPr>
        <w:t xml:space="preserve">Position Tracker:</w:t>
      </w:r>
      <w:r w:rsidDel="00000000" w:rsidR="00000000" w:rsidRPr="00000000">
        <w:rPr>
          <w:rtl w:val="0"/>
        </w:rPr>
        <w:t xml:space="preserve">GPS/status tags; tamper-resistant; peripherals: ADC (GPS/accel/vibration), UART (vehicle), PWM (LED); protocols: Zigbee (convoy mesh), Thread (secure links).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 by Friday</w:t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I will create a decision matrix for remote devices to evaluate options based on cost, compatibility, power, and requirements. </w:t>
      </w:r>
      <w:r w:rsidDel="00000000" w:rsidR="00000000" w:rsidRPr="00000000">
        <w:rPr>
          <w:highlight w:val="green"/>
          <w:rtl w:val="0"/>
        </w:rPr>
        <w:t xml:space="preserve">I will also research components (e.g., sensors, batteries, enclosures) for remote devices</w:t>
      </w:r>
      <w:r w:rsidDel="00000000" w:rsidR="00000000" w:rsidRPr="00000000">
        <w:rPr>
          <w:rtl w:val="0"/>
        </w:rPr>
        <w:t xml:space="preserve">. Additionally, I will prepare visuals (diagrams/flowcharts) for the interface, gateway, protocols, and remote devices/use cases. I will create slides for the Friday meeting, outlining research findings, proposed architecture, and initial concepts. I will think of questions to ask the industry partner during the meeting for clarifications or ideas.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fanstel.com/buy/bwg832f-g6fdz-45n2l-yszd4-xj9kh" TargetMode="External"/><Relationship Id="rId9" Type="http://schemas.openxmlformats.org/officeDocument/2006/relationships/hyperlink" Target="https://www.fanstel.com/buy/ew840e5p" TargetMode="External"/><Relationship Id="rId5" Type="http://schemas.openxmlformats.org/officeDocument/2006/relationships/styles" Target="styles.xml"/><Relationship Id="rId6" Type="http://schemas.openxmlformats.org/officeDocument/2006/relationships/hyperlink" Target="https://pine64.com/product/pinetab2-10-1-8gb-128gb-linux-tablet-with-detached-backlit-keyboard/" TargetMode="External"/><Relationship Id="rId7" Type="http://schemas.openxmlformats.org/officeDocument/2006/relationships/hyperlink" Target="https://www.amazon.com/dp/B0F28NBS85" TargetMode="External"/><Relationship Id="rId8" Type="http://schemas.openxmlformats.org/officeDocument/2006/relationships/hyperlink" Target="https://www.amazon.com/Panasonic-Toughbook-FZ-A3-Qualcomm-Octa-core/dp/B0F99ZP3RN?th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