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WiFi gateway is a single hardware device that functions as both a modem and a router, acting as the central hub that connects your home's local network to the internet. It translates data signals between your home network and your Internet Service Provider (ISP), providing Wi-Fi to your devices and managing data flow to ensure seamless internet access for activities like streaming, gaming, and video conferencing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</w:t>
      </w:r>
      <w:r w:rsidDel="00000000" w:rsidR="00000000" w:rsidRPr="00000000">
        <w:rPr>
          <w:rtl w:val="0"/>
        </w:rPr>
        <w:t xml:space="preserve">ines Modem and Router: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A gateway integrates the capabilities of a modem (which connects your network to your ISP) and a router (which creates your private network and allows devices to share the internet connection) into one device.\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Connects to the Internet: It acts as the entry point from your internal network to the wider internet, translating data between different network types and protocols.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Wi-Fi: The gateway serves as a wireless access point, broadcasting the Wi-Fi signal that your devices use to connect to the internet without physical cables.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Manages Network Traffic: It manages the flow of data, directing traffic between your various internet-connected devices and the internet, which can significantly impact speed, reliability, and performance.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multi-protocol gateway converts data from different wireless protocols, such as Bluetooth Low Energy (BLE), Thread, and Zigbee, into Ethernet and Wi-Fi signals.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allows smart devices that use these low-power protocols to communicate with other devices and applications over a standard internet connection.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SDR will function as the gateway. Since some parts will need replacement, the items of other gateways will serve as this replacement for the SDR.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google.com/search?sa=X&amp;sca_esv=9594ada01a48a169&amp;rlz=1C1CHBF_enUS873US873&amp;biw=1920&amp;bih=919&amp;sxsrf=AE3TifMCqJ6Y_ZYiqKNRGz31ReIVfWHunQ%3A1758586944317&amp;q=Combines+Modem+and+Router&amp;ved=2ahUKEwi8s_3wzu2PAxU4lCYFHejDDkUQxccNegQINRAD&amp;mstk=AUtExfD7fn7dq58D382D-U16cZyCBWoSuxW7TZ4UOEVE6ndaXDu3XTXk4at2H4DwEJfs9QjLumMvWenw-yYFlvihg0ZjfRtZG2tKoLCB5vp-kTnu2hnNsL7aBbYGPkhRTpZBwuUINcVsGXKn1E0UE8YKoR4RlceX6t7PJrTdqLYwFmi5VLRhJmncjE0K0fzaR3jV7tLxbAP7gcgvvzqf5b2Wm15WdTUC1uhhohC6GWgGmewpASikWDm9-x1JDTiVTqjYHhRvfeEdTySu24sV1HLIK67hU0FduBOBKLpmB0_59RJe0A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