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Bambu Labs A1 Combo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66975" cy="18478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Specs: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Volume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256mm x 256mm x 256mm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10.0787” x 10.0787” x 10.0787”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Filament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Usable: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 (Probably what we’re using)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PETG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TPU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PVA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Usable but not recommended: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ABS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ASA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PET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Carbon Fiber Reinforced Polymer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Holds up to 4 filament types and supports multi-color printing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