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480" w:lineRule="auto"/>
        <w:ind w:left="620" w:hanging="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480" w:lineRule="auto"/>
        <w:ind w:left="620" w:hanging="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480" w:lineRule="auto"/>
        <w:ind w:left="620" w:hanging="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480" w:lineRule="auto"/>
        <w:ind w:left="620" w:hanging="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480" w:lineRule="auto"/>
        <w:ind w:left="620" w:hanging="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480" w:lineRule="auto"/>
        <w:ind w:left="620" w:hanging="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hd w:fill="ffffff" w:val="clear"/>
        <w:spacing w:line="480" w:lineRule="auto"/>
        <w:ind w:left="620" w:hanging="320"/>
        <w:jc w:val="center"/>
        <w:rPr>
          <w:rFonts w:ascii="Times New Roman" w:cs="Times New Roman" w:eastAsia="Times New Roman" w:hAnsi="Times New Roman"/>
        </w:rPr>
      </w:pPr>
      <w:bookmarkStart w:colFirst="0" w:colLast="0" w:name="_o49i7hmcxp7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7</w:t>
      </w:r>
    </w:p>
    <w:p w:rsidR="00000000" w:rsidDel="00000000" w:rsidP="00000000" w:rsidRDefault="00000000" w:rsidRPr="00000000" w14:paraId="00000009">
      <w:pPr>
        <w:pStyle w:val="Title"/>
        <w:shd w:fill="ffffff" w:val="clear"/>
        <w:spacing w:line="480" w:lineRule="auto"/>
        <w:ind w:left="620" w:hanging="320"/>
        <w:jc w:val="center"/>
        <w:rPr>
          <w:rFonts w:ascii="Times New Roman" w:cs="Times New Roman" w:eastAsia="Times New Roman" w:hAnsi="Times New Roman"/>
        </w:rPr>
      </w:pPr>
      <w:bookmarkStart w:colFirst="0" w:colLast="0" w:name="_hzlkt3xvc1j3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Vagrant</w:t>
      </w:r>
    </w:p>
    <w:p w:rsidR="00000000" w:rsidDel="00000000" w:rsidP="00000000" w:rsidRDefault="00000000" w:rsidRPr="00000000" w14:paraId="0000000A">
      <w:pPr>
        <w:shd w:fill="ffffff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480" w:lineRule="auto"/>
        <w:ind w:left="620" w:hanging="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480" w:lineRule="auto"/>
        <w:ind w:left="620" w:hanging="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480" w:lineRule="auto"/>
        <w:ind w:left="620" w:hanging="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480" w:lineRule="auto"/>
        <w:ind w:left="620" w:hanging="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480" w:lineRule="auto"/>
        <w:ind w:left="620" w:hanging="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480" w:lineRule="auto"/>
        <w:ind w:left="620" w:hanging="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480" w:lineRule="auto"/>
        <w:ind w:left="620" w:hanging="3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Alberto J. De Jesús Santiago</w:t>
      </w:r>
    </w:p>
    <w:p w:rsidR="00000000" w:rsidDel="00000000" w:rsidP="00000000" w:rsidRDefault="00000000" w:rsidRPr="00000000" w14:paraId="00000012">
      <w:pPr>
        <w:shd w:fill="ffffff" w:val="clear"/>
        <w:spacing w:line="480" w:lineRule="auto"/>
        <w:ind w:left="620" w:hanging="3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10th, 2023</w:t>
      </w:r>
    </w:p>
    <w:p w:rsidR="00000000" w:rsidDel="00000000" w:rsidP="00000000" w:rsidRDefault="00000000" w:rsidRPr="00000000" w14:paraId="00000013">
      <w:pPr>
        <w:shd w:fill="ffffff" w:val="clear"/>
        <w:spacing w:line="480" w:lineRule="auto"/>
        <w:ind w:left="620" w:hanging="3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605.609 </w:t>
      </w:r>
    </w:p>
    <w:p w:rsidR="00000000" w:rsidDel="00000000" w:rsidP="00000000" w:rsidRDefault="00000000" w:rsidRPr="00000000" w14:paraId="00000014">
      <w:pPr>
        <w:shd w:fill="ffffff" w:val="clear"/>
        <w:spacing w:line="480" w:lineRule="auto"/>
        <w:ind w:left="620" w:hanging="3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DevOps Software Development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ozmjyhzfq3if" w:id="2"/>
      <w:bookmarkEnd w:id="2"/>
      <w:r w:rsidDel="00000000" w:rsidR="00000000" w:rsidRPr="00000000">
        <w:rPr>
          <w:rtl w:val="0"/>
        </w:rPr>
        <w:t xml:space="preserve">Linux Commands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p9aufnqbgwmb" w:id="3"/>
      <w:bookmarkEnd w:id="3"/>
      <w:r w:rsidDel="00000000" w:rsidR="00000000" w:rsidRPr="00000000">
        <w:rPr>
          <w:rtl w:val="0"/>
        </w:rPr>
        <w:t xml:space="preserve">‘ls’ commands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both listed files and hidden files in the directory: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ls -a /etc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only listed directories: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ls -d /etc/*/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listed directories and hidden directories: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ls -d /etc/.*/ /etc/*/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all files along with the size (with unit suffixes) and timestamp: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ls -lah /etc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files, sorted by size: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ls -ls /etc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3eytgr4yzf4w" w:id="4"/>
      <w:bookmarkEnd w:id="4"/>
      <w:r w:rsidDel="00000000" w:rsidR="00000000" w:rsidRPr="00000000">
        <w:rPr>
          <w:rtl w:val="0"/>
        </w:rPr>
        <w:t xml:space="preserve">‘chmod’ commands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execute privilege for all (script.sh):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chmod +x script.sh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user/group/global access to read and write (script.sh) using octal notation: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chmod 666 script.sh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left="9360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