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4D1E56"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4D1E56"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3D0409">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044943">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70816ECC" w:rsidR="00E651AD" w:rsidRDefault="00E651AD" w:rsidP="00C97011">
      <w:pPr>
        <w:ind w:left="142"/>
        <w:jc w:val="both"/>
        <w:rPr>
          <w:lang w:val="es-CO"/>
        </w:rPr>
      </w:pPr>
      <w:r>
        <w:rPr>
          <w:lang w:val="es-CO"/>
        </w:rPr>
        <w:t xml:space="preserve">     Sin embargo,</w:t>
      </w:r>
      <w:r w:rsidRPr="004E2B9E">
        <w:rPr>
          <w:lang w:val="es-CO"/>
        </w:rPr>
        <w:t xml:space="preserve"> La </w:t>
      </w:r>
      <w:r>
        <w:rPr>
          <w:lang w:val="es-CO"/>
        </w:rPr>
        <w:t>esta escala original mostrada en la tabla 1</w:t>
      </w:r>
      <w:r w:rsidRPr="004E2B9E">
        <w:rPr>
          <w:lang w:val="es-CO"/>
        </w:rPr>
        <w:t xml:space="preserve"> </w:t>
      </w:r>
      <w:r w:rsidR="00B2732B">
        <w:rPr>
          <w:lang w:val="es-CO"/>
        </w:rPr>
        <w:t>fue modificada</w:t>
      </w:r>
      <w:r w:rsidRPr="004E2B9E">
        <w:rPr>
          <w:lang w:val="es-CO"/>
        </w:rPr>
        <w:t xml:space="preserve"> de</w:t>
      </w:r>
      <w:r>
        <w:rPr>
          <w:lang w:val="es-CO"/>
        </w:rPr>
        <w:t xml:space="preserve"> </w:t>
      </w:r>
      <w:r w:rsidRPr="004E2B9E">
        <w:rPr>
          <w:lang w:val="es-CO"/>
        </w:rPr>
        <w:t>6 categorías</w:t>
      </w:r>
      <w:r w:rsidR="00B2732B">
        <w:rPr>
          <w:lang w:val="es-CO"/>
        </w:rPr>
        <w:t xml:space="preserve"> a 5</w:t>
      </w:r>
      <w:r w:rsidRPr="004E2B9E">
        <w:rPr>
          <w:lang w:val="es-CO"/>
        </w:rPr>
        <w:t xml:space="preserve"> como se aprecia en la tabla </w:t>
      </w:r>
      <w:r w:rsidR="00B2732B">
        <w:rPr>
          <w:lang w:val="es-CO"/>
        </w:rPr>
        <w:t>2</w:t>
      </w:r>
      <w:r w:rsidRPr="004E2B9E">
        <w:rPr>
          <w:lang w:val="es-CO"/>
        </w:rPr>
        <w:t>,</w:t>
      </w:r>
      <w:r>
        <w:rPr>
          <w:lang w:val="es-CO"/>
        </w:rPr>
        <w:t xml:space="preserve"> </w:t>
      </w:r>
      <w:r w:rsidRPr="004E2B9E">
        <w:rPr>
          <w:lang w:val="es-CO"/>
        </w:rPr>
        <w:t>debido a que la escala de Likert más común contiene 5</w:t>
      </w:r>
      <w:r>
        <w:rPr>
          <w:lang w:val="es-CO"/>
        </w:rPr>
        <w:t xml:space="preserve"> </w:t>
      </w:r>
      <w:r w:rsidRPr="004E2B9E">
        <w:rPr>
          <w:lang w:val="es-CO"/>
        </w:rPr>
        <w:t xml:space="preserve">categorías y de acuerdo </w:t>
      </w:r>
      <w:r w:rsidR="00B2732B" w:rsidRPr="004E2B9E">
        <w:rPr>
          <w:lang w:val="es-CO"/>
        </w:rPr>
        <w:t>a un</w:t>
      </w:r>
      <w:r w:rsidRPr="004E2B9E">
        <w:rPr>
          <w:lang w:val="es-CO"/>
        </w:rPr>
        <w:t xml:space="preserve"> análisis interno realizado con</w:t>
      </w:r>
      <w:r>
        <w:rPr>
          <w:lang w:val="es-CO"/>
        </w:rPr>
        <w:t xml:space="preserve"> </w:t>
      </w:r>
      <w:r w:rsidRPr="004E2B9E">
        <w:rPr>
          <w:lang w:val="es-CO"/>
        </w:rPr>
        <w:t>anterioridad no se encontró significancia suficiente para</w:t>
      </w:r>
      <w:r>
        <w:rPr>
          <w:lang w:val="es-CO"/>
        </w:rPr>
        <w:t xml:space="preserve"> </w:t>
      </w:r>
      <w:r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5823D489" w:rsidR="007C5C7C" w:rsidRDefault="007C5C7C" w:rsidP="00225312">
      <w:pPr>
        <w:ind w:left="284"/>
        <w:jc w:val="both"/>
        <w:rPr>
          <w:lang w:val="es-CO"/>
        </w:rPr>
      </w:pPr>
      <w:r>
        <w:rPr>
          <w:lang w:val="es-CO"/>
        </w:rPr>
        <w:t xml:space="preserve">   También se hará uso de estadísticos descriptivos en el software para obtener un panorama mas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grafica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D6E5A11" w14:textId="58CA8DB6" w:rsidR="007A5D48" w:rsidRDefault="003151F6" w:rsidP="00C26E87">
      <w:pPr>
        <w:pStyle w:val="TextCarCar"/>
        <w:ind w:firstLine="0"/>
        <w:rPr>
          <w:lang w:val="es-CO"/>
        </w:rPr>
      </w:pPr>
      <w:r>
        <w:rPr>
          <w:lang w:val="es-CO"/>
        </w:rPr>
        <w:t xml:space="preserve">   </w:t>
      </w:r>
      <w:r w:rsidR="00935C32">
        <w:rPr>
          <w:lang w:val="es-CO"/>
        </w:rPr>
        <w:t xml:space="preserve">   Donde podemos observar </w:t>
      </w:r>
      <w:r w:rsidR="00C62234">
        <w:rPr>
          <w:lang w:val="es-CO"/>
        </w:rPr>
        <w:t>que la media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sto nos da un indicio de que la gran mayoría de los estudiantes de la universidad posiblemente se podrían clasificar como medianamente felices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79B36DB7" w14:textId="11379003" w:rsidR="007A5D48" w:rsidRDefault="007A5D48" w:rsidP="00C26E87">
      <w:pPr>
        <w:pStyle w:val="TextCarCar"/>
        <w:ind w:firstLine="0"/>
        <w:rPr>
          <w:lang w:val="es-CO"/>
        </w:rPr>
      </w:pPr>
    </w:p>
    <w:p w14:paraId="1B9C6CE7" w14:textId="77777777" w:rsidR="007A5D48" w:rsidRDefault="007A5D48" w:rsidP="00C26E87">
      <w:pPr>
        <w:pStyle w:val="TextCarCar"/>
        <w:ind w:firstLine="0"/>
        <w:rPr>
          <w:lang w:val="es-CO"/>
        </w:rPr>
      </w:pPr>
      <w:bookmarkStart w:id="3" w:name="_GoBack"/>
      <w:bookmarkEnd w:id="3"/>
    </w:p>
    <w:p w14:paraId="31EFA236" w14:textId="512EB98C" w:rsidR="00660489" w:rsidRDefault="00660489" w:rsidP="00C26E87">
      <w:pPr>
        <w:pStyle w:val="TextCarCar"/>
        <w:ind w:firstLine="0"/>
        <w:rPr>
          <w:lang w:val="es-CO"/>
        </w:rPr>
      </w:pPr>
    </w:p>
    <w:p w14:paraId="08911817" w14:textId="77777777" w:rsidR="00660489" w:rsidRDefault="00660489" w:rsidP="00C26E87">
      <w:pPr>
        <w:pStyle w:val="TextCarCar"/>
        <w:ind w:firstLine="0"/>
        <w:rPr>
          <w:lang w:val="es-CO"/>
        </w:rPr>
      </w:pPr>
    </w:p>
    <w:p w14:paraId="55530D4C" w14:textId="6E3206EE" w:rsidR="00A52F15" w:rsidRDefault="00A52F15" w:rsidP="00C26E87">
      <w:pPr>
        <w:pStyle w:val="TextCarCar"/>
        <w:ind w:firstLine="0"/>
        <w:rPr>
          <w:lang w:val="es-CO"/>
        </w:rPr>
      </w:pPr>
    </w:p>
    <w:p w14:paraId="1040CF00" w14:textId="2151F444" w:rsidR="00A52F15" w:rsidRDefault="00A52F15" w:rsidP="00C26E87">
      <w:pPr>
        <w:pStyle w:val="TextCarCar"/>
        <w:ind w:firstLine="0"/>
        <w:rPr>
          <w:lang w:val="es-CO"/>
        </w:rPr>
      </w:pPr>
    </w:p>
    <w:p w14:paraId="60149032" w14:textId="0FECB08C" w:rsidR="00A52F15" w:rsidRDefault="00A52F15" w:rsidP="00C26E87">
      <w:pPr>
        <w:pStyle w:val="TextCarCar"/>
        <w:ind w:firstLine="0"/>
        <w:rPr>
          <w:lang w:val="es-CO"/>
        </w:rPr>
      </w:pPr>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10ECEE" w:rsidR="00D27636" w:rsidRDefault="00D27636" w:rsidP="004747D7">
      <w:pPr>
        <w:rPr>
          <w:lang w:val="es-CO"/>
        </w:rPr>
      </w:pPr>
    </w:p>
    <w:p w14:paraId="3D5E6B16" w14:textId="77777777" w:rsidR="00D27636" w:rsidRDefault="00D27636" w:rsidP="004747D7">
      <w:pPr>
        <w:rPr>
          <w:lang w:val="es-CO"/>
        </w:rPr>
      </w:pPr>
    </w:p>
    <w:p w14:paraId="5BFCEB8E" w14:textId="10E58958" w:rsidR="00F66C4C" w:rsidRPr="008A5D99" w:rsidRDefault="00F66C4C" w:rsidP="00F66C4C">
      <w:pPr>
        <w:jc w:val="both"/>
        <w:rPr>
          <w:lang w:val="es-CO"/>
        </w:rPr>
      </w:pPr>
    </w:p>
    <w:p w14:paraId="50D2B7E1" w14:textId="12F1AB77" w:rsidR="00F66C4C" w:rsidRDefault="00DC164D" w:rsidP="00DC164D">
      <w:pPr>
        <w:pStyle w:val="Ttulo1"/>
        <w:rPr>
          <w:lang w:val="es-CO"/>
        </w:rPr>
      </w:pPr>
      <w:r>
        <w:rPr>
          <w:lang w:val="es-CO"/>
        </w:rPr>
        <w:t>Resultados</w:t>
      </w:r>
    </w:p>
    <w:p w14:paraId="5B6A7CAD" w14:textId="57ACC5C2" w:rsidR="001676CE" w:rsidRDefault="00DC164D" w:rsidP="001676CE">
      <w:pPr>
        <w:pStyle w:val="Ttulo2"/>
        <w:rPr>
          <w:lang w:val="es-CO"/>
        </w:rPr>
      </w:pPr>
      <w:r>
        <w:rPr>
          <w:lang w:val="es-CO"/>
        </w:rPr>
        <w:t>Análisis de fiabilida</w:t>
      </w:r>
      <w:r w:rsidR="001676CE">
        <w:rPr>
          <w:lang w:val="es-CO"/>
        </w:rPr>
        <w:t>d</w:t>
      </w:r>
    </w:p>
    <w:p w14:paraId="1A2B75FA" w14:textId="1059AAC6" w:rsidR="001676CE" w:rsidRDefault="001676CE" w:rsidP="001676CE">
      <w:pPr>
        <w:rPr>
          <w:lang w:val="es-CO"/>
        </w:rPr>
      </w:pPr>
    </w:p>
    <w:p w14:paraId="5AF9352F" w14:textId="00A1BCC3" w:rsidR="001676CE" w:rsidRPr="001D2FA5" w:rsidRDefault="001D2FA5" w:rsidP="001676CE">
      <w:pPr>
        <w:pStyle w:val="Ttulo3"/>
      </w:pPr>
      <w:r>
        <w:rPr>
          <w:lang w:val="es-CO"/>
        </w:rPr>
        <w:t xml:space="preserve">Oxford </w:t>
      </w:r>
      <w:r w:rsidRPr="001D2FA5">
        <w:t xml:space="preserve">Happiness Questionnaire </w:t>
      </w:r>
    </w:p>
    <w:p w14:paraId="382C0958" w14:textId="3F8C9C16" w:rsidR="00AE528E" w:rsidRDefault="00AE528E" w:rsidP="00AE528E">
      <w:pPr>
        <w:rPr>
          <w:lang w:val="es-CO"/>
        </w:rPr>
      </w:pPr>
    </w:p>
    <w:p w14:paraId="104CC2D9" w14:textId="48C19232" w:rsidR="00AE528E" w:rsidRDefault="00AE528E" w:rsidP="00AE528E">
      <w:pPr>
        <w:jc w:val="center"/>
        <w:rPr>
          <w:lang w:val="es-CO"/>
        </w:rPr>
      </w:pPr>
      <w:r>
        <w:rPr>
          <w:lang w:val="es-CO"/>
        </w:rPr>
        <w:t>Imagen 11: Resumen de procesamiento de casos</w:t>
      </w:r>
    </w:p>
    <w:p w14:paraId="252F2CDF" w14:textId="4AD622B1" w:rsidR="00AE528E" w:rsidRPr="00AE528E" w:rsidRDefault="00AE528E" w:rsidP="00AE528E">
      <w:pPr>
        <w:jc w:val="center"/>
        <w:rPr>
          <w:lang w:val="es-CO"/>
        </w:rPr>
      </w:pPr>
      <w:r w:rsidRPr="00AE528E">
        <w:rPr>
          <w:noProof/>
          <w:lang w:val="es-CO"/>
        </w:rPr>
        <w:drawing>
          <wp:inline distT="0" distB="0" distL="0" distR="0" wp14:anchorId="13FDAC48" wp14:editId="05C700AE">
            <wp:extent cx="2552921" cy="9602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921" cy="960203"/>
                    </a:xfrm>
                    <a:prstGeom prst="rect">
                      <a:avLst/>
                    </a:prstGeom>
                  </pic:spPr>
                </pic:pic>
              </a:graphicData>
            </a:graphic>
          </wp:inline>
        </w:drawing>
      </w:r>
    </w:p>
    <w:p w14:paraId="4FC2F919" w14:textId="05DB23A7" w:rsidR="00DC164D" w:rsidRDefault="00DC164D" w:rsidP="00DC164D">
      <w:pPr>
        <w:rPr>
          <w:lang w:val="es-CO"/>
        </w:rPr>
      </w:pPr>
    </w:p>
    <w:p w14:paraId="42F382E7" w14:textId="2113A17F" w:rsidR="00DC164D" w:rsidRDefault="00306AFD" w:rsidP="00DC164D">
      <w:pPr>
        <w:rPr>
          <w:lang w:val="es-CO"/>
        </w:rPr>
      </w:pPr>
      <w:r>
        <w:rPr>
          <w:lang w:val="es-CO"/>
        </w:rPr>
        <w:t xml:space="preserve">   La eliminación por lista se basa en todas las variables del procedimiento</w:t>
      </w:r>
    </w:p>
    <w:p w14:paraId="09274B80" w14:textId="77777777" w:rsidR="00306AFD" w:rsidRDefault="00306AFD" w:rsidP="00DC164D">
      <w:pPr>
        <w:rPr>
          <w:lang w:val="es-CO"/>
        </w:rPr>
      </w:pPr>
    </w:p>
    <w:p w14:paraId="5511FCC8" w14:textId="1FE47818" w:rsidR="00306AFD" w:rsidRDefault="00306AFD" w:rsidP="00306AFD">
      <w:pPr>
        <w:jc w:val="center"/>
        <w:rPr>
          <w:lang w:val="es-CO"/>
        </w:rPr>
      </w:pPr>
      <w:r>
        <w:rPr>
          <w:lang w:val="es-CO"/>
        </w:rPr>
        <w:t>Imagen 12: Estadísticas de fiabilidad</w:t>
      </w:r>
    </w:p>
    <w:p w14:paraId="6A86857F" w14:textId="7D84BBC4" w:rsidR="00306AFD" w:rsidRPr="00DC164D" w:rsidRDefault="00306AFD" w:rsidP="00306AFD">
      <w:pPr>
        <w:jc w:val="center"/>
        <w:rPr>
          <w:lang w:val="es-CO"/>
        </w:rPr>
      </w:pPr>
      <w:r w:rsidRPr="00306AFD">
        <w:rPr>
          <w:noProof/>
          <w:lang w:val="es-CO"/>
        </w:rPr>
        <w:drawing>
          <wp:inline distT="0" distB="0" distL="0" distR="0" wp14:anchorId="68244DA7" wp14:editId="53C3FED2">
            <wp:extent cx="2812024" cy="11583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2024" cy="1158340"/>
                    </a:xfrm>
                    <a:prstGeom prst="rect">
                      <a:avLst/>
                    </a:prstGeom>
                  </pic:spPr>
                </pic:pic>
              </a:graphicData>
            </a:graphic>
          </wp:inline>
        </w:drawing>
      </w:r>
    </w:p>
    <w:p w14:paraId="754E2DDB" w14:textId="53421F99" w:rsidR="00F66C4C" w:rsidRPr="008A5D99" w:rsidRDefault="00F66C4C" w:rsidP="00F66C4C">
      <w:pPr>
        <w:jc w:val="both"/>
        <w:rPr>
          <w:lang w:val="es-CO"/>
        </w:rPr>
      </w:pPr>
    </w:p>
    <w:p w14:paraId="2AC2FFEF" w14:textId="6C2A94A7" w:rsidR="00F66C4C" w:rsidRPr="008A5D99" w:rsidRDefault="00306AFD" w:rsidP="00306AFD">
      <w:pPr>
        <w:jc w:val="both"/>
        <w:rPr>
          <w:lang w:val="es-CO"/>
        </w:rPr>
      </w:pPr>
      <w:r>
        <w:rPr>
          <w:lang w:val="es-CO"/>
        </w:rPr>
        <w:t xml:space="preserve">   Esta tabla muestra el coeficiente Alfa de Cronbach total del instrumento, el cual fue de 0.895, lo cual es aceptable teniendo en cuenta que el mínimo confiable es de 0.7. El </w:t>
      </w:r>
      <w:proofErr w:type="spellStart"/>
      <w:r>
        <w:rPr>
          <w:lang w:val="es-CO"/>
        </w:rPr>
        <w:t>numero</w:t>
      </w:r>
      <w:proofErr w:type="spellEnd"/>
      <w:r>
        <w:rPr>
          <w:lang w:val="es-CO"/>
        </w:rPr>
        <w:t xml:space="preserve"> de elementos corresponde al </w:t>
      </w:r>
      <w:proofErr w:type="spellStart"/>
      <w:r>
        <w:rPr>
          <w:lang w:val="es-CO"/>
        </w:rPr>
        <w:t>numero</w:t>
      </w:r>
      <w:proofErr w:type="spellEnd"/>
      <w:r>
        <w:rPr>
          <w:lang w:val="es-CO"/>
        </w:rPr>
        <w:t xml:space="preserve"> de preguntas consideradas en el instrumento, siendo tomadas 29 preguntas.</w:t>
      </w: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6857FEA7" w:rsidR="00F66C4C" w:rsidRDefault="00F66C4C" w:rsidP="007779C1">
      <w:pPr>
        <w:jc w:val="center"/>
        <w:rPr>
          <w:lang w:val="es-CO"/>
        </w:rPr>
      </w:pPr>
    </w:p>
    <w:p w14:paraId="12D13B31" w14:textId="7FD87733" w:rsidR="009602F7" w:rsidRDefault="009602F7" w:rsidP="007779C1">
      <w:pPr>
        <w:jc w:val="center"/>
        <w:rPr>
          <w:lang w:val="es-CO"/>
        </w:rPr>
      </w:pPr>
    </w:p>
    <w:p w14:paraId="2E61ECC5" w14:textId="541C666A" w:rsidR="009602F7" w:rsidRPr="008A5D99" w:rsidRDefault="009602F7" w:rsidP="007779C1">
      <w:pPr>
        <w:jc w:val="center"/>
        <w:rPr>
          <w:lang w:val="es-CO"/>
        </w:rPr>
      </w:pPr>
      <w:r>
        <w:rPr>
          <w:lang w:val="es-CO"/>
        </w:rPr>
        <w:t>Imagen 13: Estadísticas de elemento</w:t>
      </w:r>
    </w:p>
    <w:p w14:paraId="4BDEA04C" w14:textId="6D06E03D" w:rsidR="00F66C4C" w:rsidRPr="008A5D99" w:rsidRDefault="009602F7" w:rsidP="007779C1">
      <w:pPr>
        <w:jc w:val="center"/>
        <w:rPr>
          <w:lang w:val="es-CO"/>
        </w:rPr>
      </w:pPr>
      <w:r w:rsidRPr="009602F7">
        <w:rPr>
          <w:noProof/>
          <w:lang w:val="es-CO"/>
        </w:rPr>
        <w:drawing>
          <wp:inline distT="0" distB="0" distL="0" distR="0" wp14:anchorId="3BD5651F" wp14:editId="04952278">
            <wp:extent cx="2133785" cy="6523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785" cy="6523285"/>
                    </a:xfrm>
                    <a:prstGeom prst="rect">
                      <a:avLst/>
                    </a:prstGeom>
                  </pic:spPr>
                </pic:pic>
              </a:graphicData>
            </a:graphic>
          </wp:inline>
        </w:drawing>
      </w:r>
    </w:p>
    <w:p w14:paraId="5A8F6ED1" w14:textId="4B9B3AB7" w:rsidR="00F66C4C" w:rsidRPr="008A5D99" w:rsidRDefault="00F66C4C" w:rsidP="007779C1">
      <w:pPr>
        <w:jc w:val="center"/>
        <w:rPr>
          <w:lang w:val="es-CO"/>
        </w:rPr>
      </w:pPr>
    </w:p>
    <w:p w14:paraId="1D2862D0" w14:textId="3B0D5991" w:rsidR="00F66C4C" w:rsidRPr="008A5D99" w:rsidRDefault="009602F7" w:rsidP="009602F7">
      <w:pPr>
        <w:jc w:val="both"/>
        <w:rPr>
          <w:lang w:val="es-CO"/>
        </w:rPr>
      </w:pPr>
      <w:r>
        <w:rPr>
          <w:lang w:val="es-CO"/>
        </w:rPr>
        <w:t xml:space="preserve">   Esta tabla muestra en su primera columna indica la pregunta realizada, la columna 2 indica la media de las respuestas, la columna 3 indica desviación típica o estándar, la cual mide el grado de dispersión de las observaciones individuales alrededor de su media</w:t>
      </w:r>
      <w:r w:rsidR="004B0D15">
        <w:rPr>
          <w:lang w:val="es-CO"/>
        </w:rPr>
        <w:t xml:space="preserve">. Por ejemplo, en este caso, la pregunta “Siento que </w:t>
      </w:r>
      <w:r w:rsidR="002B0ECD">
        <w:rPr>
          <w:lang w:val="es-CO"/>
        </w:rPr>
        <w:t>mí</w:t>
      </w:r>
      <w:r w:rsidR="004B0D15">
        <w:rPr>
          <w:lang w:val="es-CO"/>
        </w:rPr>
        <w:t xml:space="preserve"> no tiene un sentido ni un propósito determinado” tiene la mayor desviación típica de 1.437. Finalmente la </w:t>
      </w:r>
      <w:proofErr w:type="spellStart"/>
      <w:r w:rsidR="004B0D15">
        <w:rPr>
          <w:lang w:val="es-CO"/>
        </w:rPr>
        <w:t>ultima</w:t>
      </w:r>
      <w:proofErr w:type="spellEnd"/>
      <w:r w:rsidR="004B0D15">
        <w:rPr>
          <w:lang w:val="es-CO"/>
        </w:rPr>
        <w:t xml:space="preserve"> columna representa la población estudiada, la cual es de 302 alumnos.</w:t>
      </w:r>
    </w:p>
    <w:p w14:paraId="516657F3" w14:textId="15280F40" w:rsidR="00F66C4C" w:rsidRDefault="00F66C4C" w:rsidP="007779C1">
      <w:pPr>
        <w:jc w:val="center"/>
        <w:rPr>
          <w:lang w:val="es-CO"/>
        </w:rPr>
      </w:pPr>
    </w:p>
    <w:p w14:paraId="3CDDB6C2" w14:textId="20B90646" w:rsidR="0069342B" w:rsidRDefault="0069342B" w:rsidP="007779C1">
      <w:pPr>
        <w:jc w:val="center"/>
        <w:rPr>
          <w:lang w:val="es-CO"/>
        </w:rPr>
      </w:pPr>
    </w:p>
    <w:p w14:paraId="49004AF0" w14:textId="2B47A218" w:rsidR="0069342B" w:rsidRDefault="0069342B" w:rsidP="007779C1">
      <w:pPr>
        <w:jc w:val="center"/>
        <w:rPr>
          <w:lang w:val="es-CO"/>
        </w:rPr>
      </w:pPr>
    </w:p>
    <w:p w14:paraId="76224271" w14:textId="6D3F1182" w:rsidR="0069342B" w:rsidRDefault="00D50D45" w:rsidP="00D50D45">
      <w:pPr>
        <w:jc w:val="both"/>
        <w:rPr>
          <w:lang w:val="es-CO"/>
        </w:rPr>
      </w:pPr>
      <w:r>
        <w:rPr>
          <w:lang w:val="es-CO"/>
        </w:rPr>
        <w:t xml:space="preserve">   Luego tenemos las matrices de correlación y covarianzas, no serán adjuntadas en el documento debido a su tamaño, sin </w:t>
      </w:r>
      <w:r w:rsidR="00B50DF7">
        <w:rPr>
          <w:lang w:val="es-CO"/>
        </w:rPr>
        <w:t>embargo,</w:t>
      </w:r>
      <w:r>
        <w:rPr>
          <w:lang w:val="es-CO"/>
        </w:rPr>
        <w:t xml:space="preserve"> se </w:t>
      </w:r>
      <w:r w:rsidR="0023479D">
        <w:rPr>
          <w:lang w:val="es-CO"/>
        </w:rPr>
        <w:t>dejarán</w:t>
      </w:r>
      <w:r>
        <w:rPr>
          <w:lang w:val="es-CO"/>
        </w:rPr>
        <w:t xml:space="preserve"> todos los resultados adjuntos en hojas aparte.</w:t>
      </w:r>
    </w:p>
    <w:p w14:paraId="6EB0F878" w14:textId="7767653A" w:rsidR="00B50DF7" w:rsidRDefault="00B50DF7" w:rsidP="00D50D45">
      <w:pPr>
        <w:jc w:val="both"/>
        <w:rPr>
          <w:lang w:val="es-CO"/>
        </w:rPr>
      </w:pPr>
      <w:r>
        <w:rPr>
          <w:lang w:val="es-CO"/>
        </w:rPr>
        <w:t xml:space="preserve">   </w:t>
      </w:r>
    </w:p>
    <w:p w14:paraId="54A3668B" w14:textId="6E6C27B4" w:rsidR="00B50DF7" w:rsidRDefault="00B50DF7" w:rsidP="00D50D45">
      <w:pPr>
        <w:jc w:val="both"/>
        <w:rPr>
          <w:lang w:val="es-CO"/>
        </w:rPr>
      </w:pPr>
      <w:r>
        <w:rPr>
          <w:lang w:val="es-CO"/>
        </w:rPr>
        <w:t xml:space="preserve">   La matriz de correlación </w:t>
      </w:r>
      <w:r w:rsidRPr="00B50DF7">
        <w:rPr>
          <w:lang w:val="es-CO"/>
        </w:rPr>
        <w:t>es una matriz cuadrada que indica la relación de cada pregunta con las demás, y en sí misma en la diagonal. muestra el coeficiente de correlación de Pearson (r) como: "medida de la fuerza de la relación lineal entre dos variables varía de -1 a 1 cercana a 0 indica poca asociación cercana a 1 indica una asociación directa y cercana a -1 indica una asociación inversa entre las variables"</w:t>
      </w:r>
    </w:p>
    <w:p w14:paraId="463C07BF" w14:textId="0801FED6" w:rsidR="00401154" w:rsidRDefault="00401154" w:rsidP="00D50D45">
      <w:pPr>
        <w:jc w:val="both"/>
        <w:rPr>
          <w:lang w:val="es-CO"/>
        </w:rPr>
      </w:pPr>
    </w:p>
    <w:p w14:paraId="4F9A000E" w14:textId="42F1A50A" w:rsidR="00401154" w:rsidRDefault="00401154" w:rsidP="00D50D45">
      <w:pPr>
        <w:jc w:val="both"/>
        <w:rPr>
          <w:lang w:val="es-CO"/>
        </w:rPr>
      </w:pPr>
      <w:r>
        <w:rPr>
          <w:lang w:val="es-CO"/>
        </w:rPr>
        <w:t xml:space="preserve">   Teniendo en cuenta los resultados de la matriz </w:t>
      </w:r>
      <w:r w:rsidR="00602311">
        <w:rPr>
          <w:lang w:val="es-CO"/>
        </w:rPr>
        <w:t>de correlación podemos darnos cuenta de los siguientes ejemplos:</w:t>
      </w:r>
    </w:p>
    <w:p w14:paraId="4B55593B" w14:textId="244D1C27" w:rsidR="00602311" w:rsidRDefault="00602311" w:rsidP="00D50D45">
      <w:pPr>
        <w:jc w:val="both"/>
        <w:rPr>
          <w:lang w:val="es-CO"/>
        </w:rPr>
      </w:pPr>
    </w:p>
    <w:p w14:paraId="3D3DD757" w14:textId="6788DD18" w:rsidR="00602311" w:rsidRDefault="00602311" w:rsidP="00602311">
      <w:pPr>
        <w:pStyle w:val="Prrafodelista"/>
        <w:numPr>
          <w:ilvl w:val="0"/>
          <w:numId w:val="27"/>
        </w:numPr>
        <w:ind w:left="426"/>
        <w:jc w:val="both"/>
        <w:rPr>
          <w:lang w:val="es-CO"/>
        </w:rPr>
      </w:pPr>
      <w:r>
        <w:rPr>
          <w:lang w:val="es-CO"/>
        </w:rPr>
        <w:t>Valor cercano a 1: La pregunta “Creo que la vida es muy gratificante” tiene un valor de correlación de 0.717 con la pregunta “La vida es muy bonita”, debido a eso tienen una relación directa</w:t>
      </w:r>
    </w:p>
    <w:p w14:paraId="18E0ED04" w14:textId="2692D41E" w:rsidR="005C3CA9" w:rsidRDefault="00602311" w:rsidP="005C3CA9">
      <w:pPr>
        <w:pStyle w:val="Prrafodelista"/>
        <w:numPr>
          <w:ilvl w:val="0"/>
          <w:numId w:val="27"/>
        </w:numPr>
        <w:ind w:left="426"/>
        <w:jc w:val="both"/>
        <w:rPr>
          <w:lang w:val="es-CO"/>
        </w:rPr>
      </w:pPr>
      <w:r>
        <w:rPr>
          <w:lang w:val="es-CO"/>
        </w:rPr>
        <w:t xml:space="preserve">Valor cercano a 0: La pregunta </w:t>
      </w:r>
      <w:r w:rsidR="005C3CA9">
        <w:rPr>
          <w:lang w:val="es-CO"/>
        </w:rPr>
        <w:t xml:space="preserve">“No me gusta mucho mi forma de ser” tiene un valor de correlación de 0.008 con la pregunta “Me intereso mucho por los demás”. Por ello, estas tienen poca relación entre </w:t>
      </w:r>
      <w:r w:rsidR="007277A6">
        <w:rPr>
          <w:lang w:val="es-CO"/>
        </w:rPr>
        <w:t>sí</w:t>
      </w:r>
      <w:r w:rsidR="005C3CA9">
        <w:rPr>
          <w:lang w:val="es-CO"/>
        </w:rPr>
        <w:t>.</w:t>
      </w:r>
    </w:p>
    <w:p w14:paraId="403A320B" w14:textId="7C496C3E" w:rsidR="005C3CA9" w:rsidRDefault="005C3CA9" w:rsidP="005C3CA9">
      <w:pPr>
        <w:pStyle w:val="Prrafodelista"/>
        <w:numPr>
          <w:ilvl w:val="0"/>
          <w:numId w:val="27"/>
        </w:numPr>
        <w:ind w:left="426"/>
        <w:jc w:val="both"/>
        <w:rPr>
          <w:lang w:val="es-CO"/>
        </w:rPr>
      </w:pPr>
      <w:r>
        <w:rPr>
          <w:lang w:val="es-CO"/>
        </w:rPr>
        <w:t xml:space="preserve">Calor cercano a -1: La pregunta “Me da la impresión que tengo mucha energía” tiene un valor de </w:t>
      </w:r>
      <w:r w:rsidR="009D16B4">
        <w:rPr>
          <w:lang w:val="es-CO"/>
        </w:rPr>
        <w:t>correlación de -0.574 con la pregunta “Me siento muy despierto mentalmente”, lo que quiere decir que tienen una relación inversa.</w:t>
      </w:r>
    </w:p>
    <w:p w14:paraId="27CA7F29" w14:textId="5450069F" w:rsidR="009D16B4" w:rsidRDefault="009D16B4" w:rsidP="009D16B4">
      <w:pPr>
        <w:jc w:val="both"/>
        <w:rPr>
          <w:lang w:val="es-CO"/>
        </w:rPr>
      </w:pPr>
    </w:p>
    <w:p w14:paraId="1D1AE7BE" w14:textId="3002F480" w:rsidR="009D16B4" w:rsidRDefault="009D16B4" w:rsidP="009D16B4">
      <w:pPr>
        <w:jc w:val="both"/>
        <w:rPr>
          <w:lang w:val="es-CO"/>
        </w:rPr>
      </w:pPr>
      <w:r>
        <w:rPr>
          <w:lang w:val="es-CO"/>
        </w:rPr>
        <w:t xml:space="preserve">   Por otro lado, la matriz de covarianzas </w:t>
      </w:r>
      <w:r w:rsidRPr="009D16B4">
        <w:rPr>
          <w:lang w:val="es-CO"/>
        </w:rPr>
        <w:t>indica la forma en que las dos variables se mueven juntas, si el valor es positivo las dos variables se encuentran directamente relacionadas, un valor negativo indica que están inversamente relacionadas y un valor de 0 indica que no tiene relación, las variables son independientes.</w:t>
      </w:r>
    </w:p>
    <w:p w14:paraId="7C6A8EE4" w14:textId="1EF8AA1B" w:rsidR="009D16B4" w:rsidRDefault="009D16B4" w:rsidP="009D16B4">
      <w:pPr>
        <w:jc w:val="both"/>
        <w:rPr>
          <w:lang w:val="es-CO"/>
        </w:rPr>
      </w:pPr>
    </w:p>
    <w:p w14:paraId="44A2893A" w14:textId="1B883004" w:rsidR="009D16B4" w:rsidRDefault="00491D4E" w:rsidP="009D16B4">
      <w:pPr>
        <w:jc w:val="both"/>
        <w:rPr>
          <w:lang w:val="es-CO"/>
        </w:rPr>
      </w:pPr>
      <w:r>
        <w:rPr>
          <w:lang w:val="es-CO"/>
        </w:rPr>
        <w:t xml:space="preserve">   </w:t>
      </w:r>
      <w:r w:rsidRPr="00491D4E">
        <w:rPr>
          <w:lang w:val="es-CO"/>
        </w:rPr>
        <w:t>Teniendo en cuenta los resultados de la tabla anterior se puede tomar como ejemplo:</w:t>
      </w:r>
    </w:p>
    <w:p w14:paraId="7B934971" w14:textId="52574E54" w:rsidR="004B4B65" w:rsidRDefault="004B4B65" w:rsidP="004B4B65">
      <w:pPr>
        <w:jc w:val="both"/>
        <w:rPr>
          <w:lang w:val="es-CO"/>
        </w:rPr>
      </w:pPr>
    </w:p>
    <w:p w14:paraId="7A64D988" w14:textId="38C2366D" w:rsidR="004B4B65" w:rsidRDefault="004B4B65" w:rsidP="004B4B65">
      <w:pPr>
        <w:pStyle w:val="Prrafodelista"/>
        <w:numPr>
          <w:ilvl w:val="0"/>
          <w:numId w:val="29"/>
        </w:numPr>
        <w:ind w:left="426"/>
        <w:jc w:val="both"/>
        <w:rPr>
          <w:lang w:val="es-CO"/>
        </w:rPr>
      </w:pPr>
      <w:r>
        <w:rPr>
          <w:lang w:val="es-CO"/>
        </w:rPr>
        <w:t xml:space="preserve">Valor positivo: “Siento que mi vida no tiene un sentido ni un propósito determinado” tiene valor de covarianza de 1.021 con la pregunta “no soy muy optimista </w:t>
      </w:r>
      <w:r w:rsidR="00D93644">
        <w:rPr>
          <w:lang w:val="es-CO"/>
        </w:rPr>
        <w:t>con</w:t>
      </w:r>
      <w:r>
        <w:rPr>
          <w:lang w:val="es-CO"/>
        </w:rPr>
        <w:t xml:space="preserve"> respecto al futuro”</w:t>
      </w:r>
      <w:r w:rsidR="00D93644">
        <w:rPr>
          <w:lang w:val="es-CO"/>
        </w:rPr>
        <w:t xml:space="preserve">, por lo </w:t>
      </w:r>
      <w:r w:rsidR="001B321E">
        <w:rPr>
          <w:lang w:val="es-CO"/>
        </w:rPr>
        <w:t>tanto,</w:t>
      </w:r>
      <w:r w:rsidR="00D93644">
        <w:rPr>
          <w:lang w:val="es-CO"/>
        </w:rPr>
        <w:t xml:space="preserve"> están directamente relacionadas.</w:t>
      </w:r>
    </w:p>
    <w:p w14:paraId="7F784E0A" w14:textId="0876E118" w:rsidR="00D93644" w:rsidRDefault="001B321E" w:rsidP="004B4B65">
      <w:pPr>
        <w:pStyle w:val="Prrafodelista"/>
        <w:numPr>
          <w:ilvl w:val="0"/>
          <w:numId w:val="29"/>
        </w:numPr>
        <w:ind w:left="426"/>
        <w:jc w:val="both"/>
        <w:rPr>
          <w:lang w:val="es-CO"/>
        </w:rPr>
      </w:pPr>
      <w:r>
        <w:rPr>
          <w:lang w:val="es-CO"/>
        </w:rPr>
        <w:t>Valor en cero: “</w:t>
      </w:r>
      <w:r w:rsidR="00C03D9E">
        <w:rPr>
          <w:lang w:val="es-CO"/>
        </w:rPr>
        <w:t>No me gusta mucho mi forma de ser</w:t>
      </w:r>
      <w:r>
        <w:rPr>
          <w:lang w:val="es-CO"/>
        </w:rPr>
        <w:t>”</w:t>
      </w:r>
      <w:r w:rsidR="00C03D9E">
        <w:rPr>
          <w:lang w:val="es-CO"/>
        </w:rPr>
        <w:t xml:space="preserve"> tiene un valor de covarianza de 0.011 </w:t>
      </w:r>
      <w:r w:rsidR="00EC02BA">
        <w:rPr>
          <w:lang w:val="es-CO"/>
        </w:rPr>
        <w:t xml:space="preserve">con la pregunta “Me intereso mucho por los demás” por ende las variables no tienen relación entre </w:t>
      </w:r>
      <w:r w:rsidR="007277A6">
        <w:rPr>
          <w:lang w:val="es-CO"/>
        </w:rPr>
        <w:t>sí</w:t>
      </w:r>
      <w:r w:rsidR="00EC02BA">
        <w:rPr>
          <w:lang w:val="es-CO"/>
        </w:rPr>
        <w:t>.</w:t>
      </w:r>
    </w:p>
    <w:p w14:paraId="774C250F" w14:textId="16C4A502" w:rsidR="00EC02BA" w:rsidRDefault="00EC02BA" w:rsidP="004B4B65">
      <w:pPr>
        <w:pStyle w:val="Prrafodelista"/>
        <w:numPr>
          <w:ilvl w:val="0"/>
          <w:numId w:val="29"/>
        </w:numPr>
        <w:ind w:left="426"/>
        <w:jc w:val="both"/>
        <w:rPr>
          <w:lang w:val="es-CO"/>
        </w:rPr>
      </w:pPr>
      <w:r>
        <w:rPr>
          <w:lang w:val="es-CO"/>
        </w:rPr>
        <w:t xml:space="preserve">Valor negativo: “No soy muy optimista con respecto al futuro” tiene un valor de covarianza de -0.624 con la pregunta “Me da la impresión de que tengo mucha </w:t>
      </w:r>
      <w:r w:rsidR="00E333D5">
        <w:rPr>
          <w:lang w:val="es-CO"/>
        </w:rPr>
        <w:t>energía</w:t>
      </w:r>
      <w:r>
        <w:rPr>
          <w:lang w:val="es-CO"/>
        </w:rPr>
        <w:t>”</w:t>
      </w:r>
      <w:r w:rsidR="00E333D5">
        <w:rPr>
          <w:lang w:val="es-CO"/>
        </w:rPr>
        <w:t xml:space="preserve">, por lo </w:t>
      </w:r>
      <w:r w:rsidR="00A5451E">
        <w:rPr>
          <w:lang w:val="es-CO"/>
        </w:rPr>
        <w:t>tanto,</w:t>
      </w:r>
      <w:r w:rsidR="00E333D5">
        <w:rPr>
          <w:lang w:val="es-CO"/>
        </w:rPr>
        <w:t xml:space="preserve"> están inversamente relacionadas</w:t>
      </w:r>
      <w:r w:rsidR="00A5451E">
        <w:rPr>
          <w:lang w:val="es-CO"/>
        </w:rPr>
        <w:t>.</w:t>
      </w:r>
    </w:p>
    <w:p w14:paraId="10FAF939" w14:textId="77777777" w:rsidR="00CB6A95" w:rsidRPr="00CB6A95" w:rsidRDefault="00CB6A95" w:rsidP="00CB6A95">
      <w:pPr>
        <w:jc w:val="both"/>
        <w:rPr>
          <w:lang w:val="es-CO"/>
        </w:rPr>
      </w:pPr>
    </w:p>
    <w:p w14:paraId="33E76E8F" w14:textId="047A58C1" w:rsidR="00A5451E" w:rsidRDefault="00A5451E" w:rsidP="00A5451E">
      <w:pPr>
        <w:jc w:val="both"/>
        <w:rPr>
          <w:lang w:val="es-CO"/>
        </w:rPr>
      </w:pPr>
    </w:p>
    <w:p w14:paraId="64ABA97F" w14:textId="28924E9F" w:rsidR="00CB6A95" w:rsidRDefault="00CB6A95" w:rsidP="00A5451E">
      <w:pPr>
        <w:jc w:val="both"/>
        <w:rPr>
          <w:lang w:val="es-CO"/>
        </w:rPr>
      </w:pPr>
    </w:p>
    <w:p w14:paraId="0FDEE94E" w14:textId="75A90A02" w:rsidR="00CB6A95" w:rsidRDefault="00CB6A95" w:rsidP="00A5451E">
      <w:pPr>
        <w:jc w:val="both"/>
        <w:rPr>
          <w:lang w:val="es-CO"/>
        </w:rPr>
      </w:pPr>
    </w:p>
    <w:p w14:paraId="70F1E32A" w14:textId="0AA4A697" w:rsidR="00CB6A95" w:rsidRDefault="00CB6A95" w:rsidP="00A5451E">
      <w:pPr>
        <w:jc w:val="both"/>
        <w:rPr>
          <w:lang w:val="es-CO"/>
        </w:rPr>
      </w:pPr>
    </w:p>
    <w:p w14:paraId="6997AAB9" w14:textId="7A7D5A10" w:rsidR="00CB6A95" w:rsidRDefault="00CB6A95" w:rsidP="00A5451E">
      <w:pPr>
        <w:jc w:val="both"/>
        <w:rPr>
          <w:lang w:val="es-CO"/>
        </w:rPr>
      </w:pPr>
    </w:p>
    <w:p w14:paraId="35F5165E" w14:textId="1667E60C" w:rsidR="00CB6A95" w:rsidRDefault="00CB6A95" w:rsidP="00A5451E">
      <w:pPr>
        <w:jc w:val="both"/>
        <w:rPr>
          <w:lang w:val="es-CO"/>
        </w:rPr>
      </w:pPr>
    </w:p>
    <w:p w14:paraId="7EB2B4EA" w14:textId="5A63B6C5" w:rsidR="00F66C4C" w:rsidRPr="008A5D99" w:rsidRDefault="00CB6A95" w:rsidP="007779C1">
      <w:pPr>
        <w:jc w:val="center"/>
        <w:rPr>
          <w:lang w:val="es-CO"/>
        </w:rPr>
      </w:pPr>
      <w:r>
        <w:rPr>
          <w:lang w:val="es-CO"/>
        </w:rPr>
        <w:t xml:space="preserve">Imagen 14: </w:t>
      </w:r>
      <w:r w:rsidR="002B706D">
        <w:rPr>
          <w:lang w:val="es-CO"/>
        </w:rPr>
        <w:t>Estadísticas</w:t>
      </w:r>
      <w:r>
        <w:rPr>
          <w:lang w:val="es-CO"/>
        </w:rPr>
        <w:t xml:space="preserve"> de total de elemento</w:t>
      </w:r>
    </w:p>
    <w:p w14:paraId="551BD527" w14:textId="0B63FC86" w:rsidR="00F66C4C" w:rsidRPr="008A5D99" w:rsidRDefault="00CB6A95" w:rsidP="007779C1">
      <w:pPr>
        <w:jc w:val="center"/>
        <w:rPr>
          <w:lang w:val="es-CO"/>
        </w:rPr>
      </w:pPr>
      <w:r w:rsidRPr="00CB6A95">
        <w:rPr>
          <w:noProof/>
          <w:lang w:val="es-CO"/>
        </w:rPr>
        <w:drawing>
          <wp:inline distT="0" distB="0" distL="0" distR="0" wp14:anchorId="15DB494B" wp14:editId="4F261ED9">
            <wp:extent cx="3200400" cy="630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6308725"/>
                    </a:xfrm>
                    <a:prstGeom prst="rect">
                      <a:avLst/>
                    </a:prstGeom>
                  </pic:spPr>
                </pic:pic>
              </a:graphicData>
            </a:graphic>
          </wp:inline>
        </w:drawing>
      </w:r>
    </w:p>
    <w:p w14:paraId="091AD732" w14:textId="60006E77" w:rsidR="00F66C4C" w:rsidRDefault="00F66C4C" w:rsidP="00764807">
      <w:pPr>
        <w:jc w:val="both"/>
        <w:rPr>
          <w:lang w:val="es-CO"/>
        </w:rPr>
      </w:pPr>
    </w:p>
    <w:p w14:paraId="0B9AB914" w14:textId="3E777BE9" w:rsidR="00764807" w:rsidRDefault="00764807" w:rsidP="00764807">
      <w:pPr>
        <w:jc w:val="both"/>
        <w:rPr>
          <w:lang w:val="es-CO"/>
        </w:rPr>
      </w:pPr>
      <w:r>
        <w:rPr>
          <w:lang w:val="es-CO"/>
        </w:rPr>
        <w:t xml:space="preserve">   </w:t>
      </w:r>
      <w:r w:rsidRPr="00764807">
        <w:rPr>
          <w:lang w:val="es-CO"/>
        </w:rPr>
        <w:t>La media de la escala si se elimina el elemento, indica el valor que tendría la media en el caso de eliminar cada uno de los elementos. La correlación Elemento-Total corregida, es el coeficiente de homogeneidad corregido. Si es 0 o negativo se elimina o se replantea la pregunta. Alfa de Cronbach si se elimina el elemento, equivale al valor de Alfa si eliminamos cada uno de los ítems</w:t>
      </w:r>
      <w:r>
        <w:rPr>
          <w:lang w:val="es-CO"/>
        </w:rPr>
        <w:t>.</w:t>
      </w:r>
    </w:p>
    <w:p w14:paraId="08D97BA8" w14:textId="1A697FA0" w:rsidR="00C82C7F" w:rsidRDefault="00C82C7F" w:rsidP="00764807">
      <w:pPr>
        <w:jc w:val="both"/>
        <w:rPr>
          <w:lang w:val="es-CO"/>
        </w:rPr>
      </w:pPr>
    </w:p>
    <w:p w14:paraId="5C51DB50" w14:textId="4B578320" w:rsidR="00C82C7F" w:rsidRDefault="00C82C7F" w:rsidP="00764807">
      <w:pPr>
        <w:jc w:val="both"/>
        <w:rPr>
          <w:lang w:val="es-CO"/>
        </w:rPr>
      </w:pPr>
    </w:p>
    <w:p w14:paraId="774E2E26" w14:textId="0D4D6B9B" w:rsidR="00C82C7F" w:rsidRDefault="00C82C7F" w:rsidP="00764807">
      <w:pPr>
        <w:jc w:val="both"/>
        <w:rPr>
          <w:lang w:val="es-CO"/>
        </w:rPr>
      </w:pPr>
    </w:p>
    <w:p w14:paraId="6E25E043" w14:textId="3E196B11" w:rsidR="00C82C7F" w:rsidRDefault="00C82C7F" w:rsidP="00764807">
      <w:pPr>
        <w:jc w:val="both"/>
        <w:rPr>
          <w:lang w:val="es-CO"/>
        </w:rPr>
      </w:pPr>
    </w:p>
    <w:p w14:paraId="702D4769" w14:textId="141977FD" w:rsidR="00C82C7F" w:rsidRDefault="00C82C7F" w:rsidP="00764807">
      <w:pPr>
        <w:jc w:val="both"/>
        <w:rPr>
          <w:lang w:val="es-CO"/>
        </w:rPr>
      </w:pPr>
    </w:p>
    <w:p w14:paraId="301CEDAB" w14:textId="25235831" w:rsidR="00C82C7F" w:rsidRDefault="00C82C7F" w:rsidP="00C82C7F">
      <w:pPr>
        <w:pStyle w:val="Ttulo3"/>
        <w:rPr>
          <w:lang w:val="es-CO"/>
        </w:rPr>
      </w:pPr>
      <w:r>
        <w:rPr>
          <w:lang w:val="es-CO"/>
        </w:rPr>
        <w:t>Variables Independientes</w:t>
      </w:r>
    </w:p>
    <w:p w14:paraId="57FB12DC" w14:textId="560F7190" w:rsidR="00C82C7F" w:rsidRDefault="00C82C7F" w:rsidP="00C82C7F">
      <w:pPr>
        <w:rPr>
          <w:lang w:val="es-CO"/>
        </w:rPr>
      </w:pPr>
    </w:p>
    <w:p w14:paraId="298493E1" w14:textId="6B04833F" w:rsidR="00C82C7F" w:rsidRDefault="00BE424F" w:rsidP="00DF0822">
      <w:pPr>
        <w:ind w:left="288"/>
        <w:jc w:val="both"/>
        <w:rPr>
          <w:lang w:val="es-CO"/>
        </w:rPr>
      </w:pPr>
      <w:r>
        <w:rPr>
          <w:lang w:val="es-CO"/>
        </w:rPr>
        <w:t xml:space="preserve">    </w:t>
      </w:r>
      <w:r w:rsidR="00C82C7F">
        <w:rPr>
          <w:lang w:val="es-CO"/>
        </w:rPr>
        <w:t>Para estas variables, se hizo uso del análisis de fiabilidad KR-20</w:t>
      </w:r>
      <w:r w:rsidR="00DF0822">
        <w:rPr>
          <w:lang w:val="es-CO"/>
        </w:rPr>
        <w:t>, eso teniendo en cuenta que son variables dicótomas.</w:t>
      </w:r>
      <w:r w:rsidR="0037464D">
        <w:rPr>
          <w:lang w:val="es-CO"/>
        </w:rPr>
        <w:t xml:space="preserve"> Para hacer este procedimiento en SPSS es de manera similar </w:t>
      </w:r>
      <w:r w:rsidR="0037464D">
        <w:rPr>
          <w:lang w:val="es-CO"/>
        </w:rPr>
        <w:lastRenderedPageBreak/>
        <w:t xml:space="preserve">a como se hizo con las variables del Oxford </w:t>
      </w:r>
      <w:proofErr w:type="spellStart"/>
      <w:r w:rsidR="0037464D" w:rsidRPr="00152DD9">
        <w:rPr>
          <w:lang w:val="es-CO"/>
        </w:rPr>
        <w:t>Happiness</w:t>
      </w:r>
      <w:proofErr w:type="spellEnd"/>
      <w:r w:rsidR="0037464D" w:rsidRPr="00152DD9">
        <w:rPr>
          <w:lang w:val="es-CO"/>
        </w:rPr>
        <w:t xml:space="preserve"> </w:t>
      </w:r>
      <w:proofErr w:type="spellStart"/>
      <w:r w:rsidR="0037464D" w:rsidRPr="00152DD9">
        <w:rPr>
          <w:lang w:val="es-CO"/>
        </w:rPr>
        <w:t>Questionnaire</w:t>
      </w:r>
      <w:proofErr w:type="spellEnd"/>
      <w:r w:rsidR="0037464D" w:rsidRPr="00152DD9">
        <w:rPr>
          <w:lang w:val="es-CO"/>
        </w:rPr>
        <w:t xml:space="preserve">, </w:t>
      </w:r>
      <w:r w:rsidR="0037464D">
        <w:rPr>
          <w:lang w:val="es-CO"/>
        </w:rPr>
        <w:t>y como resultado tenemos:</w:t>
      </w:r>
    </w:p>
    <w:p w14:paraId="20A62AAA" w14:textId="2A530105" w:rsidR="0037464D" w:rsidRDefault="0037464D" w:rsidP="00DF0822">
      <w:pPr>
        <w:ind w:left="288"/>
        <w:jc w:val="both"/>
        <w:rPr>
          <w:lang w:val="es-CO"/>
        </w:rPr>
      </w:pPr>
    </w:p>
    <w:p w14:paraId="4D5AEA5E" w14:textId="5EAA7BAF" w:rsidR="0037464D" w:rsidRDefault="0037464D" w:rsidP="0037464D">
      <w:pPr>
        <w:ind w:left="288"/>
        <w:jc w:val="center"/>
        <w:rPr>
          <w:lang w:val="es-CO"/>
        </w:rPr>
      </w:pPr>
      <w:r>
        <w:rPr>
          <w:lang w:val="es-CO"/>
        </w:rPr>
        <w:t xml:space="preserve">Imagen 15: </w:t>
      </w:r>
      <w:r w:rsidR="0081072C">
        <w:rPr>
          <w:lang w:val="es-CO"/>
        </w:rPr>
        <w:t>Análisis</w:t>
      </w:r>
      <w:r>
        <w:rPr>
          <w:lang w:val="es-CO"/>
        </w:rPr>
        <w:t xml:space="preserve"> KR-20</w:t>
      </w:r>
    </w:p>
    <w:p w14:paraId="48D31A31" w14:textId="2FE317E9" w:rsidR="0037464D" w:rsidRDefault="0037464D" w:rsidP="0037464D">
      <w:pPr>
        <w:ind w:left="288"/>
        <w:jc w:val="center"/>
        <w:rPr>
          <w:lang w:val="es-CO"/>
        </w:rPr>
      </w:pPr>
      <w:r w:rsidRPr="0037464D">
        <w:rPr>
          <w:noProof/>
          <w:lang w:val="es-CO"/>
        </w:rPr>
        <w:drawing>
          <wp:inline distT="0" distB="0" distL="0" distR="0" wp14:anchorId="36190855" wp14:editId="796171AD">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8027" cy="632515"/>
                    </a:xfrm>
                    <a:prstGeom prst="rect">
                      <a:avLst/>
                    </a:prstGeom>
                  </pic:spPr>
                </pic:pic>
              </a:graphicData>
            </a:graphic>
          </wp:inline>
        </w:drawing>
      </w:r>
    </w:p>
    <w:p w14:paraId="41F9043A" w14:textId="09240D13" w:rsidR="0037464D" w:rsidRDefault="0037464D" w:rsidP="00DF0822">
      <w:pPr>
        <w:ind w:left="288"/>
        <w:jc w:val="both"/>
        <w:rPr>
          <w:lang w:val="es-CO"/>
        </w:rPr>
      </w:pPr>
    </w:p>
    <w:p w14:paraId="1967D767" w14:textId="7011617A" w:rsidR="00BE424F" w:rsidRDefault="00BE424F" w:rsidP="00767C1E">
      <w:pPr>
        <w:ind w:left="288"/>
        <w:jc w:val="both"/>
        <w:rPr>
          <w:lang w:val="es-CO"/>
        </w:rPr>
      </w:pPr>
      <w:r>
        <w:rPr>
          <w:lang w:val="es-CO"/>
        </w:rPr>
        <w:t xml:space="preserve">   </w:t>
      </w:r>
      <w:r w:rsidR="0081072C">
        <w:rPr>
          <w:lang w:val="es-CO"/>
        </w:rPr>
        <w:t xml:space="preserve">Como </w:t>
      </w:r>
      <w:r w:rsidR="001C3565">
        <w:rPr>
          <w:lang w:val="es-CO"/>
        </w:rPr>
        <w:t xml:space="preserve">podemos observar, la fiabilidad de esta encuesta no es como se esperaba, sin embargo, gracias a este estudio se están analizando otras alternativas que ya </w:t>
      </w:r>
      <w:r w:rsidR="00767C1E">
        <w:rPr>
          <w:lang w:val="es-CO"/>
        </w:rPr>
        <w:t>están validadas.</w:t>
      </w:r>
      <w:r>
        <w:rPr>
          <w:lang w:val="es-CO"/>
        </w:rPr>
        <w:t xml:space="preserve"> Ya en las conclusiones, se hará un análisis </w:t>
      </w:r>
      <w:r w:rsidR="006344A8">
        <w:rPr>
          <w:lang w:val="es-CO"/>
        </w:rPr>
        <w:t>más</w:t>
      </w:r>
      <w:r>
        <w:rPr>
          <w:lang w:val="es-CO"/>
        </w:rPr>
        <w:t xml:space="preserve"> detallado.</w:t>
      </w: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xml:space="preserve">: Tabla de </w:t>
      </w:r>
      <w:proofErr w:type="spellStart"/>
      <w:proofErr w:type="gramStart"/>
      <w:r>
        <w:rPr>
          <w:lang w:val="es-CO"/>
        </w:rPr>
        <w:t>clasificación</w:t>
      </w:r>
      <w:r w:rsidR="00AA6A58">
        <w:rPr>
          <w:vertAlign w:val="superscript"/>
          <w:lang w:val="es-CO"/>
        </w:rPr>
        <w:t>a,b</w:t>
      </w:r>
      <w:proofErr w:type="spellEnd"/>
      <w:proofErr w:type="gramEnd"/>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w:t>
      </w:r>
      <w:r w:rsidRPr="00162404">
        <w:rPr>
          <w:lang w:val="es-CO"/>
        </w:rPr>
        <w:t xml:space="preserve">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lastRenderedPageBreak/>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xml:space="preserve">: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xml:space="preserve">: Tabla de </w:t>
      </w:r>
      <w:proofErr w:type="spellStart"/>
      <w:r>
        <w:rPr>
          <w:color w:val="010205"/>
          <w:lang w:val="es-CO"/>
        </w:rPr>
        <w:t>clasificación</w:t>
      </w:r>
      <w:r>
        <w:rPr>
          <w:color w:val="010205"/>
          <w:vertAlign w:val="superscript"/>
          <w:lang w:val="es-CO"/>
        </w:rPr>
        <w:t>a</w:t>
      </w:r>
      <w:proofErr w:type="spellEnd"/>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 xml:space="preserve">Un valor p es una medición estadística entre 0 y 1 que se usa para el contraste de </w:t>
      </w:r>
      <w:proofErr w:type="spellStart"/>
      <w:r w:rsidRPr="009628B9">
        <w:rPr>
          <w:lang w:val="es-CO"/>
        </w:rPr>
        <w:t>hipótesis</w:t>
      </w:r>
      <w:proofErr w:type="spellEnd"/>
      <w:r w:rsidRPr="009628B9">
        <w:rPr>
          <w:lang w:val="es-CO"/>
        </w:rPr>
        <w:t>.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End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 xml:space="preserve">Para este caso de estudio tenemos como </w:t>
      </w:r>
      <w:proofErr w:type="spellStart"/>
      <w:r w:rsidRPr="009628B9">
        <w:rPr>
          <w:lang w:val="es-CO"/>
        </w:rPr>
        <w:t>hipótesis</w:t>
      </w:r>
      <w:proofErr w:type="spellEnd"/>
      <w:r w:rsidRPr="009628B9">
        <w:rPr>
          <w:lang w:val="es-CO"/>
        </w:rPr>
        <w:t xml:space="preserve"> nula que la variable x no afecta a la felicidad y como </w:t>
      </w:r>
      <w:proofErr w:type="spellStart"/>
      <w:r w:rsidRPr="009628B9">
        <w:rPr>
          <w:lang w:val="es-CO"/>
        </w:rPr>
        <w:t>hipótesis</w:t>
      </w:r>
      <w:proofErr w:type="spellEnd"/>
      <w:r w:rsidRPr="009628B9">
        <w:rPr>
          <w:lang w:val="es-CO"/>
        </w:rPr>
        <w:t xml:space="preserve">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 xml:space="preserve">El uso de esta distribución nos dice que si el valor chi cuadrado calculado es mayor al de la tabla se rechaza la </w:t>
      </w:r>
      <w:proofErr w:type="spellStart"/>
      <w:r w:rsidRPr="009628B9">
        <w:rPr>
          <w:lang w:val="es-CO"/>
        </w:rPr>
        <w:lastRenderedPageBreak/>
        <w:t>hipótesis</w:t>
      </w:r>
      <w:proofErr w:type="spellEnd"/>
      <w:r w:rsidRPr="009628B9">
        <w:rPr>
          <w:lang w:val="es-CO"/>
        </w:rPr>
        <w:t xml:space="preserve"> nula, y que si el valor chi cuadrado calculado es menor que el de la tabla se rechaza la </w:t>
      </w:r>
      <w:proofErr w:type="spellStart"/>
      <w:r w:rsidRPr="009628B9">
        <w:rPr>
          <w:lang w:val="es-CO"/>
        </w:rPr>
        <w:t>hipótesis</w:t>
      </w:r>
      <w:proofErr w:type="spellEnd"/>
      <w:r w:rsidRPr="009628B9">
        <w:rPr>
          <w:lang w:val="es-CO"/>
        </w:rPr>
        <w:t xml:space="preserve">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w:t>
      </w:r>
      <w:proofErr w:type="spellStart"/>
      <w:r>
        <w:rPr>
          <w:lang w:val="es-CO"/>
        </w:rPr>
        <w:t>hipótesis</w:t>
      </w:r>
      <w:proofErr w:type="spellEnd"/>
      <w:r>
        <w:rPr>
          <w:lang w:val="es-CO"/>
        </w:rPr>
        <w:t xml:space="preserve">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proofErr w:type="spellStart"/>
      <w:r w:rsidRPr="007D5168">
        <w:rPr>
          <w:lang w:val="es-CO"/>
        </w:rPr>
        <w:t>Happiness</w:t>
      </w:r>
      <w:proofErr w:type="spellEnd"/>
      <w:r w:rsidRPr="007D5168">
        <w:rPr>
          <w:lang w:val="es-CO"/>
        </w:rPr>
        <w:t xml:space="preserve"> </w:t>
      </w:r>
      <w:proofErr w:type="spellStart"/>
      <w:r w:rsidRPr="007D5168">
        <w:rPr>
          <w:lang w:val="es-CO"/>
        </w:rPr>
        <w:t>Questionnaire</w:t>
      </w:r>
      <w:proofErr w:type="spellEnd"/>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w:t>
      </w:r>
      <w:r w:rsidRPr="0062203C">
        <w:rPr>
          <w:lang w:val="es-CO"/>
        </w:rPr>
        <w:lastRenderedPageBreak/>
        <w:t>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proofErr w:type="spellStart"/>
      <w:r w:rsidR="00AE7225" w:rsidRPr="009E0C99">
        <w:rPr>
          <w:lang w:val="es-CO"/>
        </w:rPr>
        <w:t>Happiness</w:t>
      </w:r>
      <w:proofErr w:type="spellEnd"/>
      <w:r w:rsidR="00AE7225" w:rsidRPr="009E0C99">
        <w:rPr>
          <w:lang w:val="es-CO"/>
        </w:rPr>
        <w:t xml:space="preserve"> </w:t>
      </w:r>
      <w:proofErr w:type="spellStart"/>
      <w:r w:rsidR="00AE7225" w:rsidRPr="009E0C99">
        <w:rPr>
          <w:lang w:val="es-CO"/>
        </w:rPr>
        <w:t>Questionnaire</w:t>
      </w:r>
      <w:proofErr w:type="spellEnd"/>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w:t>
      </w:r>
      <w:proofErr w:type="spellStart"/>
      <w:r w:rsidR="00D05490">
        <w:rPr>
          <w:lang w:val="es-CO"/>
        </w:rPr>
        <w:t>Hosmer</w:t>
      </w:r>
      <w:proofErr w:type="spellEnd"/>
      <w:r w:rsidR="00D05490">
        <w:rPr>
          <w:lang w:val="es-CO"/>
        </w:rPr>
        <w:t xml:space="preserve"> y </w:t>
      </w:r>
      <w:proofErr w:type="spellStart"/>
      <w:r w:rsidR="00D05490">
        <w:rPr>
          <w:lang w:val="es-CO"/>
        </w:rPr>
        <w:t>Lemeshow</w:t>
      </w:r>
      <w:proofErr w:type="spellEnd"/>
      <w:r w:rsidR="00D05490">
        <w:rPr>
          <w:lang w:val="es-CO"/>
        </w:rPr>
        <w:t xml:space="preserve">, la cual nos dice </w:t>
      </w:r>
      <w:r w:rsidR="00125F67">
        <w:rPr>
          <w:lang w:val="es-CO"/>
        </w:rPr>
        <w:t>que la significancia del estudio no es la suficiente como para afirmar que toda la población se comporta de la misma manera,</w:t>
      </w:r>
      <w:r w:rsidR="00754817">
        <w:rPr>
          <w:lang w:val="es-CO"/>
        </w:rPr>
        <w:t xml:space="preserve"> sin embargo, se </w:t>
      </w:r>
      <w:proofErr w:type="spellStart"/>
      <w:r w:rsidR="00754817">
        <w:rPr>
          <w:lang w:val="es-CO"/>
        </w:rPr>
        <w:t>aplico</w:t>
      </w:r>
      <w:proofErr w:type="spellEnd"/>
      <w:r w:rsidR="00754817">
        <w:rPr>
          <w:lang w:val="es-CO"/>
        </w:rPr>
        <w:t xml:space="preserve">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w:t>
      </w:r>
      <w:r>
        <w:rPr>
          <w:noProof/>
          <w:lang w:val="es-CO"/>
        </w:rPr>
        <w:t xml:space="preserve">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C2353F"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C2353F"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C2353F"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C2353F"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C2353F"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C2353F"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C2353F"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C2353F"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C2353F"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lastRenderedPageBreak/>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C2353F"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C2353F"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C2353F"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C2353F"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C2353F"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40"/>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D9C7C" w14:textId="77777777" w:rsidR="004D1E56" w:rsidRDefault="004D1E56" w:rsidP="00F260D0">
      <w:r>
        <w:separator/>
      </w:r>
    </w:p>
  </w:endnote>
  <w:endnote w:type="continuationSeparator" w:id="0">
    <w:p w14:paraId="5F45CAC7" w14:textId="77777777" w:rsidR="004D1E56" w:rsidRDefault="004D1E56"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636DF" w14:textId="77777777" w:rsidR="004D1E56" w:rsidRDefault="004D1E56" w:rsidP="00F260D0">
      <w:r>
        <w:separator/>
      </w:r>
    </w:p>
  </w:footnote>
  <w:footnote w:type="continuationSeparator" w:id="0">
    <w:p w14:paraId="5CB1472A" w14:textId="77777777" w:rsidR="004D1E56" w:rsidRDefault="004D1E56" w:rsidP="00F260D0">
      <w:r>
        <w:continuationSeparator/>
      </w:r>
    </w:p>
  </w:footnote>
  <w:footnote w:id="1">
    <w:p w14:paraId="61256ABC" w14:textId="7B4C1631" w:rsidR="005C3F00" w:rsidRPr="00874A03" w:rsidRDefault="008F2639" w:rsidP="00B4338A">
      <w:pPr>
        <w:pStyle w:val="Textonotapie"/>
        <w:ind w:firstLine="0"/>
        <w:rPr>
          <w:lang w:val="es-CO"/>
        </w:rPr>
      </w:pPr>
      <w:r>
        <w:rPr>
          <w:lang w:val="es-CO"/>
        </w:rPr>
        <w:t>G</w:t>
      </w:r>
      <w:r w:rsidRPr="00874A03">
        <w:rPr>
          <w:lang w:val="es-CO"/>
        </w:rPr>
        <w:t>rupo</w:t>
      </w:r>
      <w:r w:rsidR="005C3F00" w:rsidRPr="00874A03">
        <w:rPr>
          <w:lang w:val="es-CO"/>
        </w:rPr>
        <w:t xml:space="preserve"> de Investigación Tratamiento De Historias Clínica Universidad Distrital (TRHISCUD), Facultad de ingeniería Universidad Distrital Francisco José de Caldas, Bogotá Colombia</w:t>
      </w:r>
      <w:r w:rsidR="005C3F00">
        <w:rPr>
          <w:lang w:val="es-CO"/>
        </w:rPr>
        <w:t>.</w:t>
      </w:r>
      <w:r w:rsidR="005C3F00"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5C3F00" w:rsidRPr="00F260D0" w:rsidRDefault="005C3F00"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5C3F00" w:rsidRPr="00F260D0" w:rsidRDefault="005C3F00"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410F"/>
    <w:rsid w:val="00037F7D"/>
    <w:rsid w:val="0004301F"/>
    <w:rsid w:val="00043F21"/>
    <w:rsid w:val="00044E6F"/>
    <w:rsid w:val="0004620F"/>
    <w:rsid w:val="000475D5"/>
    <w:rsid w:val="00052046"/>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58AA"/>
    <w:rsid w:val="001D2FA5"/>
    <w:rsid w:val="001D364D"/>
    <w:rsid w:val="001D7D8A"/>
    <w:rsid w:val="001E0174"/>
    <w:rsid w:val="001E10D9"/>
    <w:rsid w:val="001E4A09"/>
    <w:rsid w:val="001E60AD"/>
    <w:rsid w:val="001E7E0C"/>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343C"/>
    <w:rsid w:val="00257A4C"/>
    <w:rsid w:val="002605E0"/>
    <w:rsid w:val="00261A8A"/>
    <w:rsid w:val="002643FA"/>
    <w:rsid w:val="00266880"/>
    <w:rsid w:val="002702DE"/>
    <w:rsid w:val="00274D3F"/>
    <w:rsid w:val="00275503"/>
    <w:rsid w:val="00280701"/>
    <w:rsid w:val="00282A27"/>
    <w:rsid w:val="0028318F"/>
    <w:rsid w:val="00285D2E"/>
    <w:rsid w:val="00295EDC"/>
    <w:rsid w:val="002A05ED"/>
    <w:rsid w:val="002A1BD2"/>
    <w:rsid w:val="002A5AB0"/>
    <w:rsid w:val="002A74D4"/>
    <w:rsid w:val="002A7A60"/>
    <w:rsid w:val="002B0ECD"/>
    <w:rsid w:val="002B706D"/>
    <w:rsid w:val="002C09C9"/>
    <w:rsid w:val="002C0D09"/>
    <w:rsid w:val="002C2681"/>
    <w:rsid w:val="002C2C14"/>
    <w:rsid w:val="002C6A5C"/>
    <w:rsid w:val="002D2D00"/>
    <w:rsid w:val="002D5257"/>
    <w:rsid w:val="002E16DF"/>
    <w:rsid w:val="002F7C61"/>
    <w:rsid w:val="00302099"/>
    <w:rsid w:val="00302930"/>
    <w:rsid w:val="003032BC"/>
    <w:rsid w:val="003061EC"/>
    <w:rsid w:val="00306AFD"/>
    <w:rsid w:val="003077B9"/>
    <w:rsid w:val="00314A84"/>
    <w:rsid w:val="00314AE0"/>
    <w:rsid w:val="003151F6"/>
    <w:rsid w:val="003178E7"/>
    <w:rsid w:val="003203A8"/>
    <w:rsid w:val="00323472"/>
    <w:rsid w:val="00325B21"/>
    <w:rsid w:val="003273DF"/>
    <w:rsid w:val="00327EA8"/>
    <w:rsid w:val="00334099"/>
    <w:rsid w:val="003410BC"/>
    <w:rsid w:val="00341629"/>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5518"/>
    <w:rsid w:val="00385E82"/>
    <w:rsid w:val="00391ABB"/>
    <w:rsid w:val="00392141"/>
    <w:rsid w:val="0039727E"/>
    <w:rsid w:val="003A21D2"/>
    <w:rsid w:val="003A48D9"/>
    <w:rsid w:val="003A5015"/>
    <w:rsid w:val="003A5477"/>
    <w:rsid w:val="003A6A62"/>
    <w:rsid w:val="003A7C1E"/>
    <w:rsid w:val="003B0AED"/>
    <w:rsid w:val="003B16C7"/>
    <w:rsid w:val="003D0A3E"/>
    <w:rsid w:val="003D2CBC"/>
    <w:rsid w:val="003D3DE2"/>
    <w:rsid w:val="003D5FB1"/>
    <w:rsid w:val="003D65F6"/>
    <w:rsid w:val="003D6E03"/>
    <w:rsid w:val="003E1AB4"/>
    <w:rsid w:val="003E3B72"/>
    <w:rsid w:val="003E5593"/>
    <w:rsid w:val="003E7BF4"/>
    <w:rsid w:val="003F1A9F"/>
    <w:rsid w:val="003F4A7F"/>
    <w:rsid w:val="003F71D9"/>
    <w:rsid w:val="00401154"/>
    <w:rsid w:val="00404B4A"/>
    <w:rsid w:val="0040663A"/>
    <w:rsid w:val="0041142F"/>
    <w:rsid w:val="004145F5"/>
    <w:rsid w:val="00416A67"/>
    <w:rsid w:val="00435F9B"/>
    <w:rsid w:val="004444F1"/>
    <w:rsid w:val="00446378"/>
    <w:rsid w:val="004517D8"/>
    <w:rsid w:val="00455DF0"/>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348E"/>
    <w:rsid w:val="004C5943"/>
    <w:rsid w:val="004C63E4"/>
    <w:rsid w:val="004D1E56"/>
    <w:rsid w:val="004D7E28"/>
    <w:rsid w:val="004E0DA4"/>
    <w:rsid w:val="004E217B"/>
    <w:rsid w:val="004E21F2"/>
    <w:rsid w:val="004E2675"/>
    <w:rsid w:val="004E2B9E"/>
    <w:rsid w:val="004E5E5E"/>
    <w:rsid w:val="004E7B82"/>
    <w:rsid w:val="004F1B7D"/>
    <w:rsid w:val="004F3B8E"/>
    <w:rsid w:val="00500C28"/>
    <w:rsid w:val="0050246B"/>
    <w:rsid w:val="00503C25"/>
    <w:rsid w:val="005045A0"/>
    <w:rsid w:val="00504895"/>
    <w:rsid w:val="0050648B"/>
    <w:rsid w:val="005170CC"/>
    <w:rsid w:val="00521D15"/>
    <w:rsid w:val="0052233B"/>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72481"/>
    <w:rsid w:val="0058031F"/>
    <w:rsid w:val="00581325"/>
    <w:rsid w:val="00583195"/>
    <w:rsid w:val="005958DB"/>
    <w:rsid w:val="005A2177"/>
    <w:rsid w:val="005A29D4"/>
    <w:rsid w:val="005B1ECD"/>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7FB0"/>
    <w:rsid w:val="0060022A"/>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81107"/>
    <w:rsid w:val="00686AC1"/>
    <w:rsid w:val="00690F6F"/>
    <w:rsid w:val="0069342B"/>
    <w:rsid w:val="006959FB"/>
    <w:rsid w:val="00695A96"/>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16DB"/>
    <w:rsid w:val="006F3808"/>
    <w:rsid w:val="00701D50"/>
    <w:rsid w:val="00702FB2"/>
    <w:rsid w:val="0070327C"/>
    <w:rsid w:val="0070490F"/>
    <w:rsid w:val="00704CDD"/>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E41"/>
    <w:rsid w:val="007C2BB3"/>
    <w:rsid w:val="007C5C7C"/>
    <w:rsid w:val="007D0636"/>
    <w:rsid w:val="007D13BD"/>
    <w:rsid w:val="007D4E9E"/>
    <w:rsid w:val="007D50BF"/>
    <w:rsid w:val="007D5168"/>
    <w:rsid w:val="007D6647"/>
    <w:rsid w:val="007D6ECF"/>
    <w:rsid w:val="007E1704"/>
    <w:rsid w:val="007E2DBD"/>
    <w:rsid w:val="007E4073"/>
    <w:rsid w:val="007F0218"/>
    <w:rsid w:val="007F1AC7"/>
    <w:rsid w:val="007F25C6"/>
    <w:rsid w:val="007F7BED"/>
    <w:rsid w:val="00803AF3"/>
    <w:rsid w:val="0081072C"/>
    <w:rsid w:val="00810F15"/>
    <w:rsid w:val="00814101"/>
    <w:rsid w:val="008141F9"/>
    <w:rsid w:val="00815928"/>
    <w:rsid w:val="0081615A"/>
    <w:rsid w:val="008171ED"/>
    <w:rsid w:val="00821671"/>
    <w:rsid w:val="00825FB6"/>
    <w:rsid w:val="00834C74"/>
    <w:rsid w:val="00834D81"/>
    <w:rsid w:val="008352F8"/>
    <w:rsid w:val="00843084"/>
    <w:rsid w:val="00845CBB"/>
    <w:rsid w:val="00845DA9"/>
    <w:rsid w:val="00847E2B"/>
    <w:rsid w:val="008516BE"/>
    <w:rsid w:val="00861945"/>
    <w:rsid w:val="00864427"/>
    <w:rsid w:val="00864E35"/>
    <w:rsid w:val="00866097"/>
    <w:rsid w:val="0086696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D97"/>
    <w:rsid w:val="00994DDF"/>
    <w:rsid w:val="00994FF7"/>
    <w:rsid w:val="00997F31"/>
    <w:rsid w:val="009B35CF"/>
    <w:rsid w:val="009B5A0B"/>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6F70"/>
    <w:rsid w:val="00A002A8"/>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66AD1"/>
    <w:rsid w:val="00A66D90"/>
    <w:rsid w:val="00A7340E"/>
    <w:rsid w:val="00A735C3"/>
    <w:rsid w:val="00A753C3"/>
    <w:rsid w:val="00A76281"/>
    <w:rsid w:val="00A823E6"/>
    <w:rsid w:val="00A853D1"/>
    <w:rsid w:val="00A92EB8"/>
    <w:rsid w:val="00A94B02"/>
    <w:rsid w:val="00A95D46"/>
    <w:rsid w:val="00AA6A58"/>
    <w:rsid w:val="00AB04BE"/>
    <w:rsid w:val="00AB2445"/>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732B"/>
    <w:rsid w:val="00B320F5"/>
    <w:rsid w:val="00B32E05"/>
    <w:rsid w:val="00B337AF"/>
    <w:rsid w:val="00B366A2"/>
    <w:rsid w:val="00B431C6"/>
    <w:rsid w:val="00B4338A"/>
    <w:rsid w:val="00B445B5"/>
    <w:rsid w:val="00B44FC7"/>
    <w:rsid w:val="00B45D66"/>
    <w:rsid w:val="00B50DF7"/>
    <w:rsid w:val="00B5221A"/>
    <w:rsid w:val="00B55287"/>
    <w:rsid w:val="00B55516"/>
    <w:rsid w:val="00B620ED"/>
    <w:rsid w:val="00B62E9D"/>
    <w:rsid w:val="00B64D71"/>
    <w:rsid w:val="00B658EA"/>
    <w:rsid w:val="00B65F5B"/>
    <w:rsid w:val="00B73393"/>
    <w:rsid w:val="00B76645"/>
    <w:rsid w:val="00B800CF"/>
    <w:rsid w:val="00B83302"/>
    <w:rsid w:val="00B83B0C"/>
    <w:rsid w:val="00B85710"/>
    <w:rsid w:val="00B90D6F"/>
    <w:rsid w:val="00B90E71"/>
    <w:rsid w:val="00B9199D"/>
    <w:rsid w:val="00B92235"/>
    <w:rsid w:val="00B94920"/>
    <w:rsid w:val="00BA03B0"/>
    <w:rsid w:val="00BA6AE3"/>
    <w:rsid w:val="00BA700B"/>
    <w:rsid w:val="00BB0059"/>
    <w:rsid w:val="00BD47D3"/>
    <w:rsid w:val="00BD6C16"/>
    <w:rsid w:val="00BE424F"/>
    <w:rsid w:val="00BE46F8"/>
    <w:rsid w:val="00BF5292"/>
    <w:rsid w:val="00BF6107"/>
    <w:rsid w:val="00C03D9E"/>
    <w:rsid w:val="00C06588"/>
    <w:rsid w:val="00C1036E"/>
    <w:rsid w:val="00C12779"/>
    <w:rsid w:val="00C14FE7"/>
    <w:rsid w:val="00C152AB"/>
    <w:rsid w:val="00C15A09"/>
    <w:rsid w:val="00C20D08"/>
    <w:rsid w:val="00C21809"/>
    <w:rsid w:val="00C2353F"/>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15A7"/>
    <w:rsid w:val="00C62234"/>
    <w:rsid w:val="00C63086"/>
    <w:rsid w:val="00C734F6"/>
    <w:rsid w:val="00C770E1"/>
    <w:rsid w:val="00C82C7F"/>
    <w:rsid w:val="00C846AA"/>
    <w:rsid w:val="00C939E3"/>
    <w:rsid w:val="00C95A99"/>
    <w:rsid w:val="00C95B07"/>
    <w:rsid w:val="00C96CA3"/>
    <w:rsid w:val="00C97011"/>
    <w:rsid w:val="00C97CEC"/>
    <w:rsid w:val="00CA3EB6"/>
    <w:rsid w:val="00CA56C0"/>
    <w:rsid w:val="00CA5B91"/>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5490"/>
    <w:rsid w:val="00D074FC"/>
    <w:rsid w:val="00D10975"/>
    <w:rsid w:val="00D21221"/>
    <w:rsid w:val="00D21CE6"/>
    <w:rsid w:val="00D24269"/>
    <w:rsid w:val="00D25F58"/>
    <w:rsid w:val="00D26801"/>
    <w:rsid w:val="00D27636"/>
    <w:rsid w:val="00D31EAA"/>
    <w:rsid w:val="00D3413E"/>
    <w:rsid w:val="00D34E71"/>
    <w:rsid w:val="00D42795"/>
    <w:rsid w:val="00D435BE"/>
    <w:rsid w:val="00D45D94"/>
    <w:rsid w:val="00D50195"/>
    <w:rsid w:val="00D50D45"/>
    <w:rsid w:val="00D53181"/>
    <w:rsid w:val="00D54055"/>
    <w:rsid w:val="00D554A2"/>
    <w:rsid w:val="00D569C8"/>
    <w:rsid w:val="00D57769"/>
    <w:rsid w:val="00D62F6A"/>
    <w:rsid w:val="00D71253"/>
    <w:rsid w:val="00D725E7"/>
    <w:rsid w:val="00D756D7"/>
    <w:rsid w:val="00D76861"/>
    <w:rsid w:val="00D76CD3"/>
    <w:rsid w:val="00D80731"/>
    <w:rsid w:val="00D859AB"/>
    <w:rsid w:val="00D85E5A"/>
    <w:rsid w:val="00D91290"/>
    <w:rsid w:val="00D916DD"/>
    <w:rsid w:val="00D93644"/>
    <w:rsid w:val="00D96019"/>
    <w:rsid w:val="00DA796F"/>
    <w:rsid w:val="00DA7F65"/>
    <w:rsid w:val="00DB0C08"/>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452F"/>
    <w:rsid w:val="00E94F47"/>
    <w:rsid w:val="00E96535"/>
    <w:rsid w:val="00EA366B"/>
    <w:rsid w:val="00EB3BC9"/>
    <w:rsid w:val="00EB3F29"/>
    <w:rsid w:val="00EB4009"/>
    <w:rsid w:val="00EB489B"/>
    <w:rsid w:val="00EC02BA"/>
    <w:rsid w:val="00ED7989"/>
    <w:rsid w:val="00EE3647"/>
    <w:rsid w:val="00EE3B6C"/>
    <w:rsid w:val="00EF0EBA"/>
    <w:rsid w:val="00F002D0"/>
    <w:rsid w:val="00F0343F"/>
    <w:rsid w:val="00F10819"/>
    <w:rsid w:val="00F12827"/>
    <w:rsid w:val="00F135DA"/>
    <w:rsid w:val="00F15116"/>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12</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13</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14</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15</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16</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17</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18</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19</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20</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21</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22</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23</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24</b:RefOrder>
  </b:Source>
  <b:Source>
    <b:Tag>Sli17</b:Tag>
    <b:SourceType>InternetSite</b:SourceType>
    <b:Guid>{709BE5A3-9BD6-4EAD-AE82-0A68440B746A}</b:Guid>
    <b:Title>SlideShare</b:Title>
    <b:Year>2017</b:Year>
    <b:Month>Mayo</b:Month>
    <b:Day>25</b:Day>
    <b:URL>https://es.slideshare.net/elisamedinab/anlisis-bivariado-</b:URL>
    <b:RefOrder>25</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26</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27</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28</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s>
</file>

<file path=customXml/itemProps1.xml><?xml version="1.0" encoding="utf-8"?>
<ds:datastoreItem xmlns:ds="http://schemas.openxmlformats.org/officeDocument/2006/customXml" ds:itemID="{AA2018A0-018A-4B97-AB72-DDE0BFAE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3318</TotalTime>
  <Pages>14</Pages>
  <Words>5506</Words>
  <Characters>30289</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35724</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904</cp:revision>
  <dcterms:created xsi:type="dcterms:W3CDTF">2020-03-18T04:51:00Z</dcterms:created>
  <dcterms:modified xsi:type="dcterms:W3CDTF">2020-03-26T19:02:00Z</dcterms:modified>
</cp:coreProperties>
</file>