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Lab 4 - Build your own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lab you will be building the entire website from scratch. You will only use very basic HTML boilerplate. Use all the skills that you’ve learned: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Flexbox - layouts, centering elements and spacing elements into opposite corners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and setting-border radius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Box-model and setting margin, padding, width and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example, your resume may look like this: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118300</wp:posOffset>
            </wp:positionV>
            <wp:extent cx="5731200" cy="30734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TLY9JeCL1MBhpaaY4l+oGQGtg==">AMUW2mW4zN6agXlrdmVvT7G4ldp0NASntSyUfOToMZD9iNRkfRdbCShPZ+K0PQVzxMmc5zE7e+rS3m86w2NCUppAOoUBoYpJo8WYyKKken7M06dmDTxhxsM=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