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Storia della Cartografia — Prof.ssa Carla Masetti</w:t>
      </w:r>
    </w:p>
    <w:p w:rsidR="00000000" w:rsidDel="00000000" w:rsidP="00000000" w:rsidRDefault="00000000" w:rsidRPr="00000000" w14:paraId="00000002">
      <w:pPr>
        <w:spacing w:after="240" w:before="240" w:lineRule="auto"/>
        <w:rPr/>
      </w:pPr>
      <w:r w:rsidDel="00000000" w:rsidR="00000000" w:rsidRPr="00000000">
        <w:rPr>
          <w:rtl w:val="0"/>
        </w:rPr>
        <w:t xml:space="preserve">24/02</w:t>
      </w:r>
    </w:p>
    <w:p w:rsidR="00000000" w:rsidDel="00000000" w:rsidP="00000000" w:rsidRDefault="00000000" w:rsidRPr="00000000" w14:paraId="00000003">
      <w:pPr>
        <w:spacing w:after="240" w:before="240" w:lineRule="auto"/>
        <w:rPr/>
      </w:pPr>
      <w:r w:rsidDel="00000000" w:rsidR="00000000" w:rsidRPr="00000000">
        <w:rPr>
          <w:rtl w:val="0"/>
        </w:rPr>
        <w:t xml:space="preserve">Carta: termine preferibile a "cartina" (improprio). Raccoglie sotto di sé una serie di denominazioni che segnano ciascuna un momento della storia della rappresentazione: forma (forma urbis), mappa (in accezione anglosassone indica una porzione ristretta), portolano (rappresentazione testuale dello spazio marino), itinerarium pictum (genere cartografico romano), tipus (tradizione degli atlanti), pinax (cultura classica greca, discoidale).</w:t>
      </w:r>
    </w:p>
    <w:p w:rsidR="00000000" w:rsidDel="00000000" w:rsidP="00000000" w:rsidRDefault="00000000" w:rsidRPr="00000000" w14:paraId="00000004">
      <w:pPr>
        <w:spacing w:after="240" w:before="240" w:lineRule="auto"/>
        <w:rPr/>
      </w:pPr>
      <w:r w:rsidDel="00000000" w:rsidR="00000000" w:rsidRPr="00000000">
        <w:rPr>
          <w:rtl w:val="0"/>
        </w:rPr>
        <w:t xml:space="preserve">L'Età classica costituisce il punto di partenza convenzionale, ma a un certo punto prevale l'elemento artistico sulla precisione geometrica. Dal Settecento in poi, con la Carta del Cassini, si compie il passaggio in cui la rappresentazione acquista basi matematiche e geodetiche, con sistemi simbolici elementari.</w:t>
      </w:r>
    </w:p>
    <w:p w:rsidR="00000000" w:rsidDel="00000000" w:rsidP="00000000" w:rsidRDefault="00000000" w:rsidRPr="00000000" w14:paraId="00000005">
      <w:pPr>
        <w:spacing w:after="240" w:before="240" w:lineRule="auto"/>
        <w:rPr/>
      </w:pPr>
      <w:r w:rsidDel="00000000" w:rsidR="00000000" w:rsidRPr="00000000">
        <w:rPr>
          <w:rtl w:val="0"/>
        </w:rPr>
        <w:t xml:space="preserve">L'allargamento dell'orizzonte geografico risponde a esigenze di orientamento, potere, scoperta ed esotismi. I riferimenti diventano i reticolati di latitudine e longitudine. L'orientamento delle carte ha storicamente assunto direzioni diverse: le carte medievali occidentali avevano l'Est in alto (paradiso terrestre), le islamiche il Sud, mentre la cartografia moderna privilegia il Nord. Al centro del mondo medievale c'era Gerusalemme.</w:t>
      </w:r>
    </w:p>
    <w:p w:rsidR="00000000" w:rsidDel="00000000" w:rsidP="00000000" w:rsidRDefault="00000000" w:rsidRPr="00000000" w14:paraId="00000006">
      <w:pPr>
        <w:spacing w:after="240" w:before="240" w:lineRule="auto"/>
        <w:rPr/>
      </w:pPr>
      <w:r w:rsidDel="00000000" w:rsidR="00000000" w:rsidRPr="00000000">
        <w:rPr>
          <w:rtl w:val="0"/>
        </w:rPr>
        <w:t xml:space="preserve">Funzioni principali della cartografia oggi: fornire informazioni qualitative, attivare processi logici deduttivi e induttivi, trasmettere informazioni metriche, supportare la progettualità topografica.</w:t>
      </w:r>
    </w:p>
    <w:p w:rsidR="00000000" w:rsidDel="00000000" w:rsidP="00000000" w:rsidRDefault="00000000" w:rsidRPr="00000000" w14:paraId="00000007">
      <w:pPr>
        <w:spacing w:after="240" w:before="240" w:lineRule="auto"/>
        <w:rPr/>
      </w:pPr>
      <w:r w:rsidDel="00000000" w:rsidR="00000000" w:rsidRPr="00000000">
        <w:rPr>
          <w:rtl w:val="0"/>
        </w:rPr>
        <w:t xml:space="preserve">Della tradizione greca non è rimasto nulla di materiale: il pinax classico non è sopravvissuto, probabilmente per il tipo di supporto. La scuola di Mileto (Anassimandro) proponeva un orizzonte geografico circoscritto, centrato sul mondo ellenico, con il Mediterraneo circondato dall'Oceano. Forma discoidale. Con i pitagorici e poi con Aristotele si afferma la terra sferica, ma il modello discoidale ritorna ciclicamente. Il grande Mappamondo medievale di Ebstorf (circa 2 metri di diametro) colloca Cristo al vertice, Gerusalemme al centro, con un orizzonte onirico e fantastico verso l'Africa.</w:t>
      </w:r>
    </w:p>
    <w:p w:rsidR="00000000" w:rsidDel="00000000" w:rsidP="00000000" w:rsidRDefault="00000000" w:rsidRPr="00000000" w14:paraId="00000008">
      <w:pPr>
        <w:spacing w:after="240" w:before="240" w:lineRule="auto"/>
        <w:rPr/>
      </w:pPr>
      <w:r w:rsidDel="00000000" w:rsidR="00000000" w:rsidRPr="00000000">
        <w:rPr>
          <w:rtl w:val="0"/>
        </w:rPr>
        <w:t xml:space="preserve">Al filone islamico appartiene Idrisi. La navigazione portoghese del Quattrocento lungo le coste africane produce carte di notevole dettaglio, risultato diretto dell'esperienza. Nel 1507 compare per la prima volta il nome "America" in un testo cosmografico, nella prima carta che certifica la specificità del nuovo continente.</w:t>
      </w:r>
    </w:p>
    <w:p w:rsidR="00000000" w:rsidDel="00000000" w:rsidP="00000000" w:rsidRDefault="00000000" w:rsidRPr="00000000" w14:paraId="00000009">
      <w:pPr>
        <w:spacing w:after="240" w:before="240" w:lineRule="auto"/>
        <w:rPr/>
      </w:pPr>
      <w:r w:rsidDel="00000000" w:rsidR="00000000" w:rsidRPr="00000000">
        <w:rPr>
          <w:rtl w:val="0"/>
        </w:rPr>
        <w:t xml:space="preserve">La tradizione degli Atlanti prende avvio dal 1550 circa, con manoscritti poi sostituiti da stampe, come prodotti di prestigio. La grande impresa cartografica francese — la Carta del Cassini — segna il passaggio dall'epoca pre-geodetica a quella geodetica in circa 80 anni di lavoro. Nel 1751 l'Enciclopedia definisce tre requisiti per una carta: esatto posizionamento delle località rispetto alle coordinate geografiche; sistema di riferimento in meridiani e paralleli; simbologia convenzionale che approssimi la sfericità della Terra.</w:t>
      </w:r>
    </w:p>
    <w:p w:rsidR="00000000" w:rsidDel="00000000" w:rsidP="00000000" w:rsidRDefault="00000000" w:rsidRPr="00000000" w14:paraId="0000000A">
      <w:pPr>
        <w:spacing w:after="240" w:before="240" w:lineRule="auto"/>
        <w:rPr/>
      </w:pPr>
      <w:r w:rsidDel="00000000" w:rsidR="00000000" w:rsidRPr="00000000">
        <w:rPr>
          <w:rtl w:val="0"/>
        </w:rPr>
        <w:t xml:space="preserve">I catasti nascono con fini fiscali e amministrativi: la Tenuta Campo Selva (1660) mostra ancora prevalenza del lato artistico ed evocativo; i catasti ottocenteschi (Gregoriano ecc.) abbandonano gli elementi decorativi in favore di rappresentazioni zenitali, simboli standardizzati e testi descrittivi.</w:t>
      </w:r>
    </w:p>
    <w:p w:rsidR="00000000" w:rsidDel="00000000" w:rsidP="00000000" w:rsidRDefault="00000000" w:rsidRPr="00000000" w14:paraId="0000000B">
      <w:pPr>
        <w:spacing w:after="240" w:before="240" w:lineRule="auto"/>
        <w:rPr/>
      </w:pPr>
      <w:r w:rsidDel="00000000" w:rsidR="00000000" w:rsidRPr="00000000">
        <w:rPr>
          <w:rtl w:val="0"/>
        </w:rPr>
        <w:t xml:space="preserve">25/02</w:t>
      </w:r>
    </w:p>
    <w:p w:rsidR="00000000" w:rsidDel="00000000" w:rsidP="00000000" w:rsidRDefault="00000000" w:rsidRPr="00000000" w14:paraId="0000000C">
      <w:pPr>
        <w:spacing w:after="240" w:before="240" w:lineRule="auto"/>
        <w:rPr/>
      </w:pPr>
      <w:r w:rsidDel="00000000" w:rsidR="00000000" w:rsidRPr="00000000">
        <w:rPr>
          <w:rtl w:val="0"/>
        </w:rPr>
        <w:t xml:space="preserve">I Monumenta Italiae Cartographica di Roberto Almagià — storico allontanato durante il fascismo — costituiscono il primo tentativo sistematico di inventario e catalogazione fotografica del patrimonio cartografico conservato negli archivi nazionali e regionali (1929, tuttora importante). Lo stesso metodo fu adottato per i Monumenta Cartographica Vaticana. In ambito romano si segnalano Le Piante di Roma e Le Carte del Lazio di Frutaz (1962). La digitalizzazione progressiva degli archivi — come quella dell'Archivio di Stato di Roma (Disegni e Mappe, sistema IMAGO 2) — ha accelerato il lavoro bibliografico.</w:t>
      </w:r>
    </w:p>
    <w:p w:rsidR="00000000" w:rsidDel="00000000" w:rsidP="00000000" w:rsidRDefault="00000000" w:rsidRPr="00000000" w14:paraId="0000000D">
      <w:pPr>
        <w:spacing w:after="240" w:before="240" w:lineRule="auto"/>
        <w:rPr/>
      </w:pPr>
      <w:r w:rsidDel="00000000" w:rsidR="00000000" w:rsidRPr="00000000">
        <w:rPr>
          <w:rtl w:val="0"/>
        </w:rPr>
        <w:t xml:space="preserve">Per molto tempo la Storia della Cartografia italiana ha seguito le tracce degli storici cartografici. L'ambito anglosassone ha rappresentato l'apripista con Progress in Historical Geography di Baker (1972), anticipato dalle Annales di Bloch e Febvre. Lucio Gambi ha insistito sulla continuità dei processi e sulla componente storica del rapporto uomo-territorio. Baker riconosceva alla Geografia Storica un valore progettuale: ogni indagine geostorica richiede un'analisi dinamica con fonti integrate.</w:t>
      </w:r>
    </w:p>
    <w:p w:rsidR="00000000" w:rsidDel="00000000" w:rsidP="00000000" w:rsidRDefault="00000000" w:rsidRPr="00000000" w14:paraId="0000000E">
      <w:pPr>
        <w:spacing w:after="240" w:before="240" w:lineRule="auto"/>
        <w:rPr/>
      </w:pPr>
      <w:r w:rsidDel="00000000" w:rsidR="00000000" w:rsidRPr="00000000">
        <w:rPr>
          <w:rtl w:val="0"/>
        </w:rPr>
        <w:t xml:space="preserve">Il progetto Changes (PNRR) unisce università e discipline diverse per mitigare gli effetti dei cambiamenti climatici a scala locale. Studia i Monti Lucretili e l'agro-tivurtino: terrazzamenti preromani, abbandono del territorio, uso del suolo nei secoli ricostruito tramite fonti archivistiche, cartografiche e artistiche. Sviluppa poi dimensioni di public geography e recupero delle tradizioni locali.</w:t>
      </w:r>
    </w:p>
    <w:p w:rsidR="00000000" w:rsidDel="00000000" w:rsidP="00000000" w:rsidRDefault="00000000" w:rsidRPr="00000000" w14:paraId="0000000F">
      <w:pPr>
        <w:spacing w:after="240" w:before="240" w:lineRule="auto"/>
        <w:rPr/>
      </w:pPr>
      <w:r w:rsidDel="00000000" w:rsidR="00000000" w:rsidRPr="00000000">
        <w:rPr>
          <w:rtl w:val="0"/>
        </w:rPr>
        <w:t xml:space="preserve">Negli anni Settanta e Ottanta il Cartographic Turn: a Chicago, Harley e Woodward produssero un'enciclopedia di storia della cartografia, classificando la produzione dei mappamondi in 4-5 tipologie. Recentemente è stato valorizzato l'approccio geostorico come strumento applicato al governo del territorio: tutela del patrimonio culturale-ambientale, turismo consapevole, GIS e mitigazione del rischio. Geotema è la rivista ufficiale dei geografi italiani. Il passaggio fondamentale è dal considerare la carta come prodotto finito al considerarla come fonte: se comparata con altri documenti (atti notarili, catasti, testi statistici), apre molteplici percorsi di ricerca.</w:t>
      </w:r>
    </w:p>
    <w:p w:rsidR="00000000" w:rsidDel="00000000" w:rsidP="00000000" w:rsidRDefault="00000000" w:rsidRPr="00000000" w14:paraId="00000010">
      <w:pPr>
        <w:spacing w:after="240" w:before="240" w:lineRule="auto"/>
        <w:rPr/>
      </w:pPr>
      <w:r w:rsidDel="00000000" w:rsidR="00000000" w:rsidRPr="00000000">
        <w:rPr>
          <w:rtl w:val="0"/>
        </w:rPr>
        <w:t xml:space="preserve">26/02</w:t>
      </w:r>
    </w:p>
    <w:p w:rsidR="00000000" w:rsidDel="00000000" w:rsidP="00000000" w:rsidRDefault="00000000" w:rsidRPr="00000000" w14:paraId="00000011">
      <w:pPr>
        <w:spacing w:after="240" w:before="240" w:lineRule="auto"/>
        <w:rPr/>
      </w:pPr>
      <w:r w:rsidDel="00000000" w:rsidR="00000000" w:rsidRPr="00000000">
        <w:rPr>
          <w:rtl w:val="0"/>
        </w:rPr>
        <w:t xml:space="preserve">Metodo regressivo: far emergere il territorio come deposito di informazioni, individuando continuità e discontinuità attraverso fonti integrate. Cartografia partecipata. Necessità di uscire dalla visione strumentale e chiusa della carta per contestualizzarla con fonti collaterali (atti notarili, catasti, documenti statistici, fonti iconografiche). Rischi: varietà di prodotti, scale differenti, scorpori archivistici, risorse limitate, rischio di rimanere ancorati all'approccio "positivista" al documento.</w:t>
      </w:r>
    </w:p>
    <w:p w:rsidR="00000000" w:rsidDel="00000000" w:rsidP="00000000" w:rsidRDefault="00000000" w:rsidRPr="00000000" w14:paraId="00000012">
      <w:pPr>
        <w:spacing w:after="240" w:before="240" w:lineRule="auto"/>
        <w:rPr/>
      </w:pPr>
      <w:r w:rsidDel="00000000" w:rsidR="00000000" w:rsidRPr="00000000">
        <w:rPr>
          <w:rtl w:val="0"/>
        </w:rPr>
        <w:t xml:space="preserve">Lucio Gambi (1964): concezione storicistica della geografia umana con piani di ricerca orizzontali e verticali. Massimo Quaini: l'indagine toponomastica come chiave delle caratteristiche del territorio. Metodo transcalare: lavoro su scale differenti. Geografia storica applicata: interdisciplinarietà come valore strutturale.</w:t>
      </w:r>
    </w:p>
    <w:p w:rsidR="00000000" w:rsidDel="00000000" w:rsidP="00000000" w:rsidRDefault="00000000" w:rsidRPr="00000000" w14:paraId="00000013">
      <w:pPr>
        <w:spacing w:after="240" w:before="240" w:lineRule="auto"/>
        <w:rPr/>
      </w:pPr>
      <w:r w:rsidDel="00000000" w:rsidR="00000000" w:rsidRPr="00000000">
        <w:rPr>
          <w:rtl w:val="0"/>
        </w:rPr>
        <w:t xml:space="preserve">Pratica analitica delle 5W + 1H per la lettura delle carte storiche: What (che cosa rappresenta), Why (finalità), When (quando, con problemi di attribuzione cronologica), Where (luogo rappresentato e raccolta dei dati), Who (attribuzione autoriale), How (come l'informazione è stata rilevata). Strumento propedeutico per recuperare memoria storica e produrre pianificazione del territorio.</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03/03</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L'ecumene dei greci. Non si possiede materiale cartografico greco originale: ci si basa sulle testimonianze dei dossografi, degli storici e dei filosofi. La geografia come disciplina autonoma nasce solo tra Seicento e Settecento; fino ad allora rimane interrelata con storia, filosofia e geometria.</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Riferimenti bibliografici: Francesco Prontera, Al di qua delle Colonne d'Ercole; Jerry Brotton, La storia del mondo in dodici mappe; John Noble Wilford, I signori delle mappe; Massimo Rossi, Mind the Map.</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Tra i precursori della cartografia greca: le tavolette babilonesi (1800 a.C. ca.) con Babilonia al centro e il mare salato tutto intorno; la poesia omerica dell'Iliade (VIII sec. a.C.) con la descrizione dello scudo di Achille come cosmologia discoidale: al centro il cosmo, poi le attività umane, infine l'Oceano.</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Anassimandro (c. 550 a.C.): tre grandi continenti quasi speculari con l'oceano tutto intorno. Immagine discoidale, cartografia ionica della scuola di Mileto. Ecateo (c. 520 a.C.): simmetria e specularità, rappresentazione eladecentrica. La cultura greca dei secoli V e IV a.C. sviluppa due filoni: geografia speculativa (moto degli astri, forma e dimensioni della Terra — Eratostene) e geografia descrittiva (Erodoto: popoli, ambienti, curiosità geografiche).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Erodoto critica il modello ionico per la mancanza di spiegazione razionale e allarga lo sguardo: segnala che la Libia è circondata dal mare (verifiche del re Neco), ammette di non sapere se l'Europa sia interamente circondata dall'acqua, né da dove derivino i nomi dei continenti. Storico e viaggiatore, è più interessato al veicolo interpretativo che alla simmetria geografica.</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Grande rivoluzione: Parmenide (c. 480 a.C.) e poi Aristotele (c. 350 a.C.) affermano la sfericità della Terra, dimostrata dall'ombra curvilinea proiettata dalla Luna durante le eclissi e dalla curvatura dell'orizzonte. Parmenide individua cinque fasce climatiche nell'ecumene: due zone abitabili e altre meno. Conoscenze teoriche che necessitano di essere cartografate.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Due viaggi fondamentali: il viaggio di Alessandro Magno (334-323 a.C.), impresa militare ed esplorativa con topografi al seguito, che portò alla sistematica conoscenza di realtà geografiche lontane; il viaggio di Pitea di Marsiglia (c. 325 a.C.) verso Nord fino all'isola di Thule (forse Islanda o Scandinavia), per commerci di ambra e stagno. La ricognizione verso Sud fino al Golfo di Guinea è invece da attribuire ad Annone di Cartagine (c. 480 a.C.).</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Dicearco, discepolo di Aristotele, introduce il diaframma: due assi ortogonali come sistema di riferimento, con un parallelo principale che attraversava il Mediterraneo dalle Colonne d'Ercole a Rodi. Strumento di archiviazione delle conoscenze in espansione.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Eratostene: direttore della Biblioteca di Alessandria, autore della Geographia in tre volumi (storia della geografia, astronomia geografica, descrizione dell'ecumene). Prima opera a usare il termine in accezione moderna, con un sistema di riferimento. Fondamentale: la misurazione della circonferenza terrestre tramite confronto degli angoli solari a Alessandria e Siene durante il solstizio d'estate — risultato di 252.000 stadi, circa 39.500 km, straordinariamente vicino al valore attuale.</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04/03</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Dimensioni dell'ecumene secondo Eratostene: 77.800 stadi di lunghezza e 36.000 di larghezza. Non ancora latitudine e longitudine in senso moderno; la sistematizzazione avverrà con Tolomeo. Strabone descrive e commenta i testi precedenti.</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Cartografia romana/latina: profondamente diversa da quella greca nello spirito. Meno speculativa, prevalentemente applicativa: al servizio dell'espansione militare, dell'amministrazione e della gestione dello spazio. I castra sono strutturati su assi ortogonali; la centuriazione delle città si basa su cardo e decumano. Classificazione delle carte: mappe catastali e urbane, carte itinerarie, reti stradali.</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L'agrimensore utilizza la groma per suddividere il territorio in centurie a partire dall'umbilicus centrale. Il Codice Palatino (originale del VI sec.) è un manuale di gestione dello spazio: senza scala, senza uniformità dimensionale, con funzione didascalica.</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Cartografia fiscale e urbana: la Forma Urbis (203-211 d.C., Settimio Severo): 18 x 13 metri di lastre lapidee incise con la planimetria di Roma, con toponomastica e codice segnico. Non scala costante, con contrazioni e allargamenti: finalità catastale ma soprattutto celebrativa, priva di funzione informativa per il pubblico. Smantellata nel VI sec., riaffiora dal 1500; oggi sopravvive il 10-15% dell'originale, digitalizzato dal progetto Stanford.</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05/03</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Carte itinerarie romane: due tipi — elenchi scritti di percorsi (tradizione testuale) e rappresentazioni grafiche. Tre grandi esemplari noti: Itinerario Antoniano (stradale e marittimo), Burdigalense (da Bordeaux alla Terra Santa), Gaditanum (da Cadice a Roma, tramandato su vasi).</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Tabula Peutingeriana (Codex Vindobonensis): copia medievale del XII-XIII sec. di un originale del IV, 11 segmenti sopravvissuti, con le strade dalla Penisola Iberica all'estremo Oriente. Nessuna fedeltà geografica: come la metropolitana di Londra (1931-33), fuori da ogni scala ma in favore della leggibilità. Scoperta da Konrad Celtis, ceduta a Konrad Peutinger di Augusta. Ultima edizione critica di Prontera (2003).</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Cartografia medievale: non un "momento buio" ma un periodo con caratteristiche proprie. Il sapere cartografico greco-romano perde continuità, e la fonte religiosa prende il sopravvento. Le mappe a T-O non implicano una concezione piatta della Terra: sono una convenzione di proiezione, non un'affermazione cosmologica.</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La cultura medievale sviluppa tre filoni paralleli: mappaemundi (fino al XIII sec.), carte nautiche (XIV-XV), riscoperta di Tolomeo (XV-XVI). Cosma Indicopleuste (Topographia Christiana, 534-547): modello a tabernacolo con mondo piatto rettangolare sormontato da una volta celeste. Rifiuta la sfericità e gli antipodi. La montagna del paradiso che alimenta i 4 fiumi resterà un riferimento fino a Colombo.</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Classificazione delle mappaemundi (D. Woodward): zonali o macrobiane (fasce climatiche); T-O ripartite (Asia in alto, Gerusalemme al centro, paradiso terrestre a Est — Isidoro di Siviglia); beatiane quadripartite (con gli antipodi); complesse (compendio enciclopedico, es. Salterio del 1265). Su 1106 esemplari noti, prevale la tipologia schematica. Scopo educativo: preparare all'esegesi della Bibbia.</w:t>
      </w:r>
    </w:p>
    <w:p w:rsidR="00000000" w:rsidDel="00000000" w:rsidP="00000000" w:rsidRDefault="00000000" w:rsidRPr="00000000" w14:paraId="0000003E">
      <w:pPr>
        <w:rPr/>
      </w:pPr>
      <w:r w:rsidDel="00000000" w:rsidR="00000000" w:rsidRPr="00000000">
        <w:rPr>
          <w:rtl w:val="0"/>
        </w:rPr>
        <w:t xml:space="preserve">11/03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Geografia Storica — Luisa Spagnoli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geografia storica è diventata una scienza prospettica e dinamica con dimensione applicativa: leggere lo spazio diacronicamente per supportare la programmazione territoriale e la governance del territorio. Due fondamenti teorici: la dimensione del tempo e la rivisitazione del concetto di territorio.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Fino agli anni Settanta dominava la sincronia (tagli orizzontali), poco adatta a cogliere le trasformazioni profonde. La svolta verso la diacronia: il territorio come soggetto vivente, prodotto corale di molte civilizzazioni, esito di processi di territorializzazione in cicli storici successivi. Non un foglio bianco, ma un organismo con una soglia che va conosciuta prima di intervenire. Questo porta a identificare i fattori immobili — incorporati nel territorio nel lungo periodo, difficilmente riproducibili — come base per progetti sostenibili e partecipativi.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Alan Baker (anni Settanta): la geografia non può esistere senza la storia. Henry Clifford Darby studia il Domesday Book (catasto di Guglielmo il Conquistatore, 1086-87), ampliando il ventaglio delle fonti geostoriche. La scuola di Baker fa emergere le zone di contatto tra storia e geografia, condividendo metodi, fonti e prospettive, e si orienta al presente come sbocco obbligato dell'analisi.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Dalla scuola delle Annales (Bloch e Febvre): contro la storia narrativa ed evenemenziale, per una storia analitica degli uomini, totale e globale, aperta al dialogo con le discipline. Bloch (I caratteri originari della storia rurale francese): introduce le "civilizzazioni agrarie", insiste sull'integrazione delle fonti e sul metodo regressivo — non solo documenti, ma guardare anche all'attualità. Febvre (Terra ed evoluzione umana, 1922): sintetizza determinismo e possibilismo, estremizzando e sistematizzando le idee di Vidal de La Blache. Braudel (allievo di Febvre): il Mediterraneo come testo complesso, storia della lunga durata decomposta in tre livelli — storia dell'ambiente naturale (quasi immobile), storia dei destini collettivi (sociale), storia evenemenziale. La geostoria di Braudel restituisce il volto umano del Mediterraneo, più ampio degli stretti margini continentali. Da qui parte la tradizione italiana in Galli e Quaini.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17/03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Cartografia medievale: i tre filoni (mappamondi, carte nautiche, Tolomeo) sono sovrapposti e paralleli, non separabili. L'Imago Mundi (1410) di Pierre d'Ailly — su cui Colombo elaborò la sua spedizione — è un esempio di testo cosmografico-geografico di grande fortuna. Il poemetto di Gregorio Dati, La Sfera, offre una versione facilmente memorizzabile dei contenuti geografici medievali. Il paradiso terrestre viene progressivamente laicizzato: allontanato dalla carta del mondo, poi relegato in uno spazio puramente simbolico.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Lambert de Saint-Omer, Liber Floridus (composto c. 1120, con copie successive): Ottaviano Augusto regge un globo tripartito. Nelle tradizioni iconografiche successive (1459-1463) i continenti prendono il nome dai figli di Noè. Le mappe beatiane (VIII sec.) introducono la quarta parte degli antipodi, separata da un limite invalicabile. Le mappe complesse (es. Libro dei Salmi, Londra): Cristo benedicente, Mar Rosso colorato, paradiso terrestre con doppia cinta e 4 fiumi, foci del Nilo, Colonne d'Ercole, antipodi con creature mostruose.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Il paradiso terrestre è elemento pervasivo fino al Settecento: ancora nel 1724 una tavola asiatica lo mostra con Adamo, Eva e il Serpente. Nell'editoria del Cinquecento le stesse matrici tipografiche usate per il paradiso vengono riutilizzate per raffigurare gli indigeni americani. Quando le mappaemundi escono dai codici e diventano pale d'altare, assumono una funzione pubblica di istruzione.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Tre grandi mappamondi medievali conservati: Ebstorf, Hereford, Vercelli. Dal 1235 (Fra Giuliano) al 1295 (Marco Polo), i viaggi verso Oriente allargano l'orizzonte geografico e rendono insufficienti gli schemi precedenti. Le vignette del Milione vengono utilizzate nella cartografia fino al Seicento.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Mappamondo di Ebstorf (c. 1234, abbazia di Ebstorf, distrutto nella Seconda Guerra Mondiale; fotografie di Konrad Miller, inizio Novecento): circa 3,5 x 3,5 metri. Cristo al centro con il volto, le mani e i piedi alle Colonne d'Ercole; Gerusalemme al centro, Paradiso Terrestre, Gog e Magog, elementi fantastici, ricchissime didascalie. Compendio enciclopedico di geografia, storia e religione; letto dall'alto verso il basso come storia della creazione e della redenzione.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18/03</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Carta di Hereford (c. 1300, conservata in cattedrale): metà circa delle dimensioni di Ebstorf. Richard di Haldingham è indicato come autore in un cartiglio. Orientata verso Est; inserita originariamente in un trittico con l'Annunciazione. Enfasi sulla Gran Bretagna, doppia foce del Nilo, elementi mostruosi, Giudizio Universale fuori dalla mappa. Lettura teologica dello spazio: i luoghi sono visti attraverso la fede, non la loro posizione geografica.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Mappamondo di Vercelli (XII-XIII sec.): deteriorato ai margini, elementi religiosi marginalizzati rispetto agli altri due. Manca la figura di Cristo; il Paradiso Terrestre è solo richiamato. Nuova simbologia con quattro colori. Oggetto di restauro virtuale tramite imaging multispettrale.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Carte nautiche medievali (XIV-XV sec., con esempi precedenti c. 1270): coeve ai mappamondi ma su binario di praticità. Tra XV e XVI sec. diventano il supporto tecnico per rappresentare le nuove realtà dei viaggi di esplorazione.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19/03</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 cartografia nautica medievale: prodotto dell'esperienza collettiva mediterranea (cabotaggio, pellegrinaggi), si afferma tra XIV e XV sec. La Carta Pisana (fine XIII sec.) è la più antica conservata. Grandi laboratori di produzione a Genova (dal Duecento al Settecento) e Venezia (XIV sec.).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Caratteristiche fondamentali: precisione della linea di costa (rilevata dal mare verso l'interno); toponomastica con nomi perpendicolari alla costa; bandiere come punti di riconoscimento; reticolato di rombi di vento (non geografico, basato sulla bussola); rose dei venti (alcune fondamentali, altre decorative); uso del colore per i venti; scarso interesse per l'interno. Sorprendenti per la precisione: espressione del patrimonio di esperienze marittime integrate con conoscenze tecnico-scientifiche.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portolani sono un genere a parte — scritti e descrittivi, in lingua sabir (lingua franca mediterranea) — e non vanno confusi con le carte nautiche. Il più antico conservato è del 1296 (Liber compassum).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Dibattito sull'origine: Caraci (primato italiano), Quaini (mediterraneità collettiva), Battaler (Genova → Venezia → Maiorca → Mediterraneo). Sicuramente un prodotto dell'esperienza collettiva. Fonti documentarie: bussola dal 1150 ca.; l'Arte navigatoria di Ramon Llull (c. 1295) descrive carta, compasso, ago magnetico e stella del mare.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Pietro Vesconte (1311, prima carta nautica datata): primo cartografo di cui si conosca il nome; lascia 5 atlanti o raccolte. Le sue carte sono un ibrido di mappamondo medievale e carta nautica. Processo produttivo: raccolta di informazioni da equipaggi, raffronto, unione e duplicazione manoscritta tramite supporti bucherellati con inchiostro o polvere.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24/03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Nel 1339, con Dulcert, piccola rivoluzione: entrano nella raffigurazione elementi descrittivi dell'interno dei continenti. Tipo maiorchino: Mar Rosso colorato, fiume Tago, Corona di Aragona, catena dell'Atlante a zampa di gallina, vignette di dignitari, fauna e vegetazione.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Atlante Catalano (1375), attribuito ad Abraham Cresques (ebreo formato in scuole ibero-islamiche): grande compendio con testo cosmografico, reinterpretazione dell'oriente secondo Polo, vie carovaniere, città cristiane e musulmane, Gog e Magog. Legame tra tradizione nautica e uso non prettamente nautico.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Il Catalano-Estense (c. 1459) sovrappone i tre percorsi della cartografia medievale; ha forma a "testa di ascia" di matrice islamica. Asportato da Francesco V d'Austria-Este nel 1859, recuperato grazie al collezionista modenese Giuseppe Ceci.</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26/03</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Nel passaggio tra Medioevo e Rinascimento si assiste a un sincretismo straordinario: i mappamondi circolari, le carte nautiche e la geografia tolemaica si incontrano in opere di transizione che mescolano funzioni e tecniche diverse.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Pietro Vesconte (Venezia, prima metà del Trecento): primo cartografo a firmare una carta nautica. Le sue opere uniscono la struttura dei portolani alla tripartizione medievale. Andrea Bianco (1436): mappamondo con assi ortogonali e Gerusalemme non più al centro, ma ancora con il Paradiso Terrestre in alto. Il Mappamondo genovese (c. 1457), a forma di mandorla: le sue misurazioni delle distanze Europa-Oriente corrispondono a quelle fornite da Toscanelli a Colombo, rendendolo una possibile fonte del navigatore.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Mappamondo di Fra Mauro (c. 1450): opus magnum della cartografia circolare medievale e primo esempio di cartografia come laboratorio politico. Monaco camaldolese di San Michele di Murano, Fra Mauro si avvalse del sostegno della Repubblica di Venezia e di fonti portoghesi. Oltre due metri di diametro; assenza di mostri fantastici; oltre tremila cartigli con brani da Marco Polo, Niccolò de' Conti, testi classici e testimonianze contemporanee. Orientato con il Sud in alto: anticipa di decenni la circumnavigazione africana di Vasco da Gama, ipotizzando che l'Africa si possa aggirare per raggiungere l'Oriente. Il Paradiso Terrestre è relegato in uno spazio esterno, puramente simbolico. Ultimo grande esemplare di una tradizione millenaria e primo esempio di cartografia come strumento di politica globale.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Carta di Juan de la Cosa (1500): prima rappresentazione del Nuovo Mondo come massa continentale, ancora indefinita. Planisfero di Cantino (c. 1502): portato a Ferrara dall'agente Alberto Cantino; carta nautica di grande raffinatezza che riporta le scoperte di Colombo, Cabral e Caboto, introduce l'equatore, i tropici e la linea di Tordesillas (1494). Nella rappresentazione del Brasile è visibile un pentimento grafico: il cartografo ha corretto l'orientamento della costa sulla base di nuove informazioni, lasciando traccia del sapere in continuo aggiornamento.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31/03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Riscoperta della cartografia tolemaica. I viaggi di esplorazione richiedono sistemi rappresentativi integrativi. La Carta del Cantino (c. 1502) — padrão ufficiale e segreto delle case regnanti iberiche — contrappone il Vecchio Mondo ormai definito, una parte del Nuovo Mondo e il subcontinente indiano. Dialoga la tradizione nautica con quella tolemaico-geometrica: tropici, equatore, circoli polari come coordinate tolemaiche. Grande dimensioni (2,20 x 1 m), manoscritta.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Tolomeo (II sec. d.C., Alessandria): visione del mondo astronomico-geometrica, apice del sapere classico. Dimenticata in Occidente, la sua opera restò nota nella cultura islamica (Almagesto). Nel 1397, il monaco bizantino Emanuele Crisolora porta a Firenze codici tolemaici; la traduzione latina della Geographia fu completata dal suo discepolo Iacopo Angeli da Scarperia. L'umanesimo fiorentino fu responsabile della riscoperta e diffusione di Tolomeo, attivando una fiorente produzione di atlanti tolemaici.</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Il sistema geocentrico tolemaico — Terra sferica immobile al centro del Cosmo, con corpi celesti in orbite circolari — resta in vigore fino a Copernico, poi superato da Keplero con le orbite ellittiche. L'Introduzione alla Geografia è la "bibbia geografica del Rinascimento": fornisce un metodo e introduce i termini ancora in uso — carte geografiche (planisfero), corografiche (regionali), topografiche (locali). Due proiezioni: conica diretta e "omeotera" (meridiani curvilinei). I libri II-VII elencano le coordinate di circa 8.000 località; l'ecumene tolemaica copre 180° di longitudine a partire dalle Canarie. Colombo si basò sulle misurazioni (errate) di Marino di Tiro e di Tolomeo, che sottostimavano le dimensioni del globo.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Tra gli esemplari principali: atlante per Borso d'Este di Niccolò Germanico (1466); Pietro del Massaio (1450-1470), che aggiunge tavole nuove e mappe urbane a volo d'uccello; Enrico Martello (c. 1490), che estende il mondo da 180° a 270° di longitudine — base per il progetto di Colombo e per la carta di Waldseemüller.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01/04</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L'invenzione della stampa amplia la diffusione delle conoscenze geografiche in modo incomparabile rispetto alle opere manoscritte. Dal 1470 la Geographia di Tolomeo è tra i primissimi oggetti a stampa; i laboratori cartografici acquistano o contrabbandano matrici; l'editoria introduce i "privilegi" come marchi di durata limitata.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Il Mundus Novus di Vespucci (1504-06): best seller del XVI sec., 12 edizioni latine e traduzioni in tutte le lingue. Base del planisfero di Waldseemüller (1507): proiezione a mantello o cordiforme, 360° di longitudine, 12 fogli. Prodotto dal Cenacolo di Saint-Dié-des-Vosges, vi compare per la prima volta il nome "America", con l'etimologia tratta da Amerigo Vespucci. Nel 1516, nella Carta Marina, Waldseemüller resta ancorato alla tradizione con inserimento di vignette antropologiche e il termine "Terra Nova". Il nome America si diffonde con difficoltà. Tolomeo resta un riferimento fino al Seicento (circa 100 edizioni tra il 1400 e il 1600).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Tra il 1554 e il 1570 si afferma l'Atlante come genere, tramite Mercatore e Ortelio. Il contesto è quello delle Fiandre del Cinquecento — Anversa in primo luogo — con grandi capitali (i Fugger), stampa a caratteri mobili, mecenatismo e mercantilismo. Quattro fasi nell'affermazione del genere (Van Der Krogt):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Lafreri (c. 1570, Roma): prima raccolta con richiamo ad Atlante nel frontespizio, ma grande disomogeneità interna.</w:t>
      </w:r>
    </w:p>
    <w:p w:rsidR="00000000" w:rsidDel="00000000" w:rsidP="00000000" w:rsidRDefault="00000000" w:rsidRPr="00000000" w14:paraId="0000008F">
      <w:pPr>
        <w:rPr/>
      </w:pPr>
      <w:r w:rsidDel="00000000" w:rsidR="00000000" w:rsidRPr="00000000">
        <w:rPr>
          <w:rtl w:val="0"/>
        </w:rPr>
        <w:t xml:space="preserve">Ortelius (1570): Theatrum Orbis Terrarum, raccolta omogenea e sistematica. La geografia come "occhio della storia". Frontespizio allegorico dei continenti; indice scrupoloso delle fonti. Diffuso fino al 1603.</w:t>
      </w:r>
    </w:p>
    <w:p w:rsidR="00000000" w:rsidDel="00000000" w:rsidP="00000000" w:rsidRDefault="00000000" w:rsidRPr="00000000" w14:paraId="00000090">
      <w:pPr>
        <w:rPr/>
      </w:pPr>
      <w:r w:rsidDel="00000000" w:rsidR="00000000" w:rsidRPr="00000000">
        <w:rPr>
          <w:rtl w:val="0"/>
        </w:rPr>
        <w:t xml:space="preserve">Mercatore: famoso per la proiezione del 1569 (Nova et Aucta Orbis Terrae Descriptio ad Usum Navigantium) — cilindrica isogonica, con meridiani ortogonali e latitudini crescenti, utile alla navigazione astronomica. Nel 1595 pubblica il primo volume intitolato "Atlante", con riferimento al re di Mauritania, non al Titano omerico.</w:t>
      </w:r>
    </w:p>
    <w:p w:rsidR="00000000" w:rsidDel="00000000" w:rsidP="00000000" w:rsidRDefault="00000000" w:rsidRPr="00000000" w14:paraId="00000091">
      <w:pPr>
        <w:rPr/>
      </w:pPr>
      <w:r w:rsidDel="00000000" w:rsidR="00000000" w:rsidRPr="00000000">
        <w:rPr>
          <w:rtl w:val="0"/>
        </w:rPr>
        <w:t xml:space="preserve">Hondius: collaboratore di Mercatore; nel 1607 pubblica l'"Atlas Minor", formato tascabile in moltissime edizioni.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02/04</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Cartografia moderna: passaggio dalla cartografia artistico-pittorica pre-geodetica a quella scientifica. Nuovi strumenti: teodolite (misurazione angolare ottica), tavola pretoriana (J. Praetorius, misurazioni trigonometriche), triangolazione come base di tutte le carte geodetiche. Gemma Frisius ne teorizza il principio; Willebrord Snellius lo mette in pratica nella pianura neerlandese (1615), costruendo una rete di triangolazione di grandi dimensioni: padre della geodesia moderna.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Carta del Cassini: progetto nazionale francese, quasi 70 anni di lavoro sotto Luigi XIV, con l'impulso di Vauban. Possibile grazie all'Accademia delle Scienze di Parigi (1666, fondata da Colbert). Jean Picard misura nel 1669-70 la circonferenza polare: 40.033 km. Quattro generazioni di Cassini direttori dell'Osservatorio di Parigi. La carta finale: 182 fogli, scala costante 1:86.400, meridiano di Parigi, topografia geometrica con posizioni assolute e simbologia uniforme. Conclude l'epoca della cartografia empirica. Nel 1793 nazionalizzata a scopi militari; standard di riferimento per tutte le altre nazioni europee.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carta ancora non risolve la terza dimensione: le curve di livello vengono introdotte solo tra fine Settecento e inizio Ottocento.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Produzione cartografica italiana (pre-unitaria): ogni stato aveva un ente diverso. Post-unificazione: Istituto Geografico Militare. Tappe principali: carta dello Stato Pontificio (1755, Maire e Boscovich); Carta geografica del Regno di Napoli (1769-1771); carta milanese e modenese (1788-1796); Carta geometrica della Toscana di Giovanni Inghirami (1830), voluta da Leopoldo II di Lorena. Il progetto post-unitario più importante è la Grande Carta Topografica del Regno d'Italia (avviata nel 1878), con meridiano di Roma (Monte Mario dal 1863, poi Greenwich).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