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B94F6" w14:textId="41DF121C" w:rsidR="00DF226F" w:rsidRDefault="00DF226F" w:rsidP="00A4781B">
      <w:r>
        <w:t>Consegnare nella cartella contrassegnata dal vostro numero di matricola la soluzione dei seguenti problemi. Deve essere consegnato solo il codice sorgente e il nome del file deve essere quello specificato in ogni problema.</w:t>
      </w:r>
      <w:bookmarkStart w:id="0" w:name="_GoBack"/>
      <w:bookmarkEnd w:id="0"/>
    </w:p>
    <w:p w14:paraId="141ED2CE" w14:textId="02115EE1" w:rsidR="00A4781B" w:rsidRPr="00A4781B" w:rsidRDefault="00DF226F" w:rsidP="00A4781B">
      <w:pPr>
        <w:pStyle w:val="Paragrafoelenco"/>
        <w:numPr>
          <w:ilvl w:val="0"/>
          <w:numId w:val="2"/>
        </w:numPr>
        <w:rPr>
          <w:i/>
          <w:sz w:val="18"/>
          <w:szCs w:val="18"/>
        </w:rPr>
      </w:pPr>
      <w:r>
        <w:t xml:space="preserve">(pasw00101.cpp) </w:t>
      </w:r>
      <w:r w:rsidR="00FF3778">
        <w:t>Si ricevono in input 3 valori interi che rappresentano giorno, mese e anno. Verificare che si tratti di una data corretta compresa fra sabato 01/01/1600 e venerdì 31/12/2100 e visualizzare il giorno della settimana relativo alla data inserita</w:t>
      </w:r>
      <w:r w:rsidR="00A4781B">
        <w:t>.</w:t>
      </w:r>
      <w:r w:rsidR="00A4781B">
        <w:br/>
      </w:r>
      <w:r w:rsidR="00A4781B" w:rsidRPr="00A4781B">
        <w:rPr>
          <w:i/>
          <w:sz w:val="18"/>
          <w:szCs w:val="18"/>
        </w:rPr>
        <w:t xml:space="preserve">Nel calendario giuliano è bisestile un anno ogni 4 (quelli la cui numerazione è divisibile per 4). La durata media dell'anno diventa così di 365,25 giorni (365 giorni e 6 ore) e la differenza rispetto all'anno tropico si riduce da 5,8128 ore in difetto ad appena 11 minuti e 14 secondi in eccesso. Il calendario gregoriano (Il calendario gregoriano prende il nome da Papa Gregorio XIII, che lo introdusse nel 1582) riduce ulteriormente questa approssimazione eliminando 3 anni bisestili ogni 400, portando la durata media dell'anno a 365,2425 giorni (365 + 97/400), con una differenza di soli 26 secondi in eccesso. Nel calendario gregoriano, quindi, sono bisestili: </w:t>
      </w:r>
      <w:r w:rsidR="00A4781B" w:rsidRPr="00A4781B">
        <w:rPr>
          <w:i/>
          <w:sz w:val="18"/>
          <w:szCs w:val="18"/>
        </w:rPr>
        <w:br/>
        <w:t>gli anni non secolari il cui numero è divisibile per 4;</w:t>
      </w:r>
    </w:p>
    <w:p w14:paraId="7D89F363" w14:textId="77777777" w:rsidR="00A4781B" w:rsidRPr="00A4781B" w:rsidRDefault="00A4781B" w:rsidP="00A4781B">
      <w:pPr>
        <w:pStyle w:val="Paragrafoelenco"/>
        <w:ind w:left="1080"/>
        <w:rPr>
          <w:i/>
          <w:sz w:val="18"/>
          <w:szCs w:val="18"/>
        </w:rPr>
      </w:pPr>
      <w:r w:rsidRPr="00A4781B">
        <w:rPr>
          <w:i/>
          <w:sz w:val="18"/>
          <w:szCs w:val="18"/>
        </w:rPr>
        <w:t>gli anni secolari il cui numero è divisibile per 400.</w:t>
      </w:r>
    </w:p>
    <w:p w14:paraId="1985E871" w14:textId="304B12E7" w:rsidR="00FF3778" w:rsidRPr="00A4781B" w:rsidRDefault="00A4781B" w:rsidP="00A4781B">
      <w:pPr>
        <w:pStyle w:val="Paragrafoelenco"/>
        <w:ind w:left="1080"/>
        <w:rPr>
          <w:i/>
          <w:sz w:val="18"/>
          <w:szCs w:val="18"/>
        </w:rPr>
      </w:pPr>
      <w:r w:rsidRPr="00A4781B">
        <w:rPr>
          <w:i/>
          <w:sz w:val="18"/>
          <w:szCs w:val="18"/>
        </w:rPr>
        <w:t>Per fare qualche esempio, il 1896 e il 1996 sono stati entrambi bisestili (non secolari divisibili per 4), il 1800 e il 1900 non lo sono stati (secolari non divisibili per 400), mentre il 1600 e il 2000 lo sono stati (secolari divisibili per 400)</w:t>
      </w:r>
    </w:p>
    <w:p w14:paraId="4132EE46" w14:textId="3C862155" w:rsidR="00FF3778" w:rsidRDefault="00DF226F" w:rsidP="00DF226F">
      <w:pPr>
        <w:pStyle w:val="Paragrafoelenco"/>
        <w:numPr>
          <w:ilvl w:val="0"/>
          <w:numId w:val="2"/>
        </w:numPr>
      </w:pPr>
      <w:r w:rsidRPr="00DF226F">
        <w:t>(pasw0010</w:t>
      </w:r>
      <w:r>
        <w:t>2</w:t>
      </w:r>
      <w:r w:rsidRPr="00DF226F">
        <w:t xml:space="preserve">.cpp) </w:t>
      </w:r>
      <w:r w:rsidR="00FF3778">
        <w:t>Si ricevono in input 8 caratteri che devono avere valore ‘0’ o ‘1’ che sono la rappresentazione binaria di un numero intero senza segno. Visualizzare la sua rappresentazione decimale ed esadecimale</w:t>
      </w:r>
    </w:p>
    <w:p w14:paraId="59EBC83F" w14:textId="1747E76E" w:rsidR="00FF3778" w:rsidRDefault="00DF226F" w:rsidP="00DF226F">
      <w:pPr>
        <w:pStyle w:val="Paragrafoelenco"/>
        <w:numPr>
          <w:ilvl w:val="0"/>
          <w:numId w:val="2"/>
        </w:numPr>
      </w:pPr>
      <w:r w:rsidRPr="00DF226F">
        <w:t>(pasw00103.cpp)</w:t>
      </w:r>
      <w:r w:rsidRPr="00DF226F">
        <w:rPr>
          <w:i/>
        </w:rPr>
        <w:t xml:space="preserve"> </w:t>
      </w:r>
      <w:r w:rsidR="00FF3778" w:rsidRPr="00BD0760">
        <w:rPr>
          <w:i/>
        </w:rPr>
        <w:t xml:space="preserve">In matematica il numero </w:t>
      </w:r>
      <w:r w:rsidR="00FF3778" w:rsidRPr="00BD0760">
        <w:rPr>
          <w:b/>
          <w:i/>
        </w:rPr>
        <w:t>e</w:t>
      </w:r>
      <w:r w:rsidR="00FF3778" w:rsidRPr="00BD0760">
        <w:rPr>
          <w:i/>
        </w:rPr>
        <w:t xml:space="preserve"> è una costante matematica il cui valore è approssimativamente </w:t>
      </w:r>
      <w:r w:rsidR="00FF3778" w:rsidRPr="00A4781B">
        <w:rPr>
          <w:b/>
          <w:i/>
        </w:rPr>
        <w:t>2.7182818284</w:t>
      </w:r>
      <w:r w:rsidR="00FF3778" w:rsidRPr="00BD0760">
        <w:rPr>
          <w:i/>
        </w:rPr>
        <w:t xml:space="preserve">… . È la base della funzione esponenziale </w:t>
      </w:r>
      <w:r w:rsidR="00FF3778" w:rsidRPr="00A4781B">
        <w:rPr>
          <w:b/>
          <w:i/>
        </w:rPr>
        <w:t>e</w:t>
      </w:r>
      <w:r w:rsidR="00FF3778" w:rsidRPr="00A4781B">
        <w:rPr>
          <w:b/>
          <w:i/>
          <w:vertAlign w:val="superscript"/>
        </w:rPr>
        <w:t>x</w:t>
      </w:r>
      <w:r w:rsidR="00FF3778" w:rsidRPr="00BD0760">
        <w:rPr>
          <w:i/>
        </w:rPr>
        <w:t xml:space="preserve"> e del logaritmo naturale. Può essere definita in vari modi, il più comune tra i quali è come il limite della successione </w:t>
      </w:r>
      <w:r w:rsidR="00FF3778" w:rsidRPr="00A4781B">
        <w:rPr>
          <w:b/>
          <w:i/>
        </w:rPr>
        <w:t>(1+1/n)</w:t>
      </w:r>
      <w:r w:rsidR="00FF3778" w:rsidRPr="00A4781B">
        <w:rPr>
          <w:b/>
          <w:i/>
          <w:vertAlign w:val="superscript"/>
        </w:rPr>
        <w:t>n</w:t>
      </w:r>
      <w:r w:rsidR="00FF3778" w:rsidRPr="00A4781B">
        <w:rPr>
          <w:b/>
          <w:i/>
        </w:rPr>
        <w:t xml:space="preserve"> </w:t>
      </w:r>
      <w:r w:rsidR="00FF3778" w:rsidRPr="00BD0760">
        <w:rPr>
          <w:i/>
        </w:rPr>
        <w:t xml:space="preserve">al tendere di </w:t>
      </w:r>
      <w:r w:rsidR="00FF3778" w:rsidRPr="00A4781B">
        <w:rPr>
          <w:b/>
          <w:i/>
        </w:rPr>
        <w:t>n all'infinito</w:t>
      </w:r>
      <w:r w:rsidR="00FF3778" w:rsidRPr="00BD0760">
        <w:rPr>
          <w:i/>
        </w:rPr>
        <w:t>.</w:t>
      </w:r>
      <w:r w:rsidR="00FF3778">
        <w:t xml:space="preserve"> </w:t>
      </w:r>
      <w:r w:rsidR="00FF3778">
        <w:br/>
        <w:t xml:space="preserve">Visualizzare i valori della successione per n=1, n=2, … n=k. La visualizzazione di arresta quando il valore calcolato per n=k differisce da quello calcolato per n=k-1 di un valore inferiore a </w:t>
      </w:r>
      <w:r w:rsidR="00FF3778" w:rsidRPr="00A4781B">
        <w:rPr>
          <w:b/>
        </w:rPr>
        <w:t>0.001</w:t>
      </w:r>
      <w:r w:rsidR="00FF3778">
        <w:t xml:space="preserve">. </w:t>
      </w:r>
    </w:p>
    <w:p w14:paraId="771199EE" w14:textId="55F98D40" w:rsidR="00ED6C0F" w:rsidRDefault="00DF226F" w:rsidP="00DF226F">
      <w:pPr>
        <w:pStyle w:val="Paragrafoelenco"/>
        <w:numPr>
          <w:ilvl w:val="0"/>
          <w:numId w:val="2"/>
        </w:numPr>
      </w:pPr>
      <w:r w:rsidRPr="00DF226F">
        <w:t>(pasw0010</w:t>
      </w:r>
      <w:r>
        <w:t>4</w:t>
      </w:r>
      <w:r w:rsidRPr="00DF226F">
        <w:t xml:space="preserve">.cpp) </w:t>
      </w:r>
      <w:r w:rsidR="00933690">
        <w:t xml:space="preserve">Determinare se una sequenza di </w:t>
      </w:r>
      <w:r w:rsidR="00A406E8">
        <w:t xml:space="preserve">non più di 100 </w:t>
      </w:r>
      <w:r w:rsidR="00933690">
        <w:t>caratteri ricevuta in input forma una parola palindroma.</w:t>
      </w:r>
      <w:r w:rsidR="00933690">
        <w:br/>
      </w:r>
      <w:r w:rsidR="00933690" w:rsidRPr="00933690">
        <w:rPr>
          <w:i/>
        </w:rPr>
        <w:t>Il palindromo (dal greco antico π</w:t>
      </w:r>
      <w:proofErr w:type="spellStart"/>
      <w:r w:rsidR="00933690" w:rsidRPr="00933690">
        <w:rPr>
          <w:i/>
        </w:rPr>
        <w:t>άλιν</w:t>
      </w:r>
      <w:proofErr w:type="spellEnd"/>
      <w:r w:rsidR="00933690" w:rsidRPr="00933690">
        <w:rPr>
          <w:i/>
        </w:rPr>
        <w:t xml:space="preserve"> "di nuovo" e </w:t>
      </w:r>
      <w:proofErr w:type="spellStart"/>
      <w:r w:rsidR="00933690" w:rsidRPr="00933690">
        <w:rPr>
          <w:i/>
        </w:rPr>
        <w:t>δρóμος</w:t>
      </w:r>
      <w:proofErr w:type="spellEnd"/>
      <w:r w:rsidR="00933690" w:rsidRPr="00933690">
        <w:rPr>
          <w:i/>
        </w:rPr>
        <w:t xml:space="preserve"> "percorso", col significato "che può essere percorso in entrambi i sensi") è una sequenza di caratteri che, letta al contrario, rimane invariata</w:t>
      </w:r>
    </w:p>
    <w:p w14:paraId="391ED765" w14:textId="4650ABB2" w:rsidR="00C225AE" w:rsidRDefault="00DF226F" w:rsidP="00DF226F">
      <w:pPr>
        <w:pStyle w:val="Paragrafoelenco"/>
        <w:numPr>
          <w:ilvl w:val="0"/>
          <w:numId w:val="2"/>
        </w:numPr>
      </w:pPr>
      <w:r w:rsidRPr="00DF226F">
        <w:t>(pasw0010</w:t>
      </w:r>
      <w:r>
        <w:t>5</w:t>
      </w:r>
      <w:r w:rsidRPr="00DF226F">
        <w:t xml:space="preserve">.cpp) </w:t>
      </w:r>
      <w:r w:rsidR="00C225AE">
        <w:t xml:space="preserve">Data una sequenza di </w:t>
      </w:r>
      <w:r w:rsidR="00C225AE" w:rsidRPr="00A406E8">
        <w:rPr>
          <w:b/>
          <w:i/>
        </w:rPr>
        <w:t>n</w:t>
      </w:r>
      <w:r w:rsidR="00C225AE">
        <w:t xml:space="preserve"> </w:t>
      </w:r>
      <w:r w:rsidR="00A406E8">
        <w:t>(</w:t>
      </w:r>
      <w:r w:rsidR="00A406E8" w:rsidRPr="00A406E8">
        <w:rPr>
          <w:b/>
          <w:i/>
        </w:rPr>
        <w:t>1&lt;n&lt;100</w:t>
      </w:r>
      <w:r w:rsidR="00A406E8">
        <w:t xml:space="preserve"> n ricevuto in input) </w:t>
      </w:r>
      <w:r w:rsidR="00C225AE">
        <w:t>valori interi ricevuti in input visualizza, al termine dell’inserimenti, i valori che non risultano duplicati.</w:t>
      </w:r>
    </w:p>
    <w:sectPr w:rsidR="00C225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A0014"/>
    <w:multiLevelType w:val="hybridMultilevel"/>
    <w:tmpl w:val="64BABA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46B49"/>
    <w:multiLevelType w:val="hybridMultilevel"/>
    <w:tmpl w:val="F32695C6"/>
    <w:lvl w:ilvl="0" w:tplc="B53ADF88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46"/>
    <w:rsid w:val="004A5346"/>
    <w:rsid w:val="00861E1E"/>
    <w:rsid w:val="00933690"/>
    <w:rsid w:val="009E6E75"/>
    <w:rsid w:val="00A406E8"/>
    <w:rsid w:val="00A4781B"/>
    <w:rsid w:val="00BD0760"/>
    <w:rsid w:val="00BE5F8F"/>
    <w:rsid w:val="00C225AE"/>
    <w:rsid w:val="00DE0BDD"/>
    <w:rsid w:val="00DF226F"/>
    <w:rsid w:val="00E0183B"/>
    <w:rsid w:val="00EC30A5"/>
    <w:rsid w:val="00ED6C0F"/>
    <w:rsid w:val="00F71D08"/>
    <w:rsid w:val="00FF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BA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369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9E6E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369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9E6E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Ferrari Alberto</cp:lastModifiedBy>
  <cp:revision>14</cp:revision>
  <dcterms:created xsi:type="dcterms:W3CDTF">2018-02-25T20:14:00Z</dcterms:created>
  <dcterms:modified xsi:type="dcterms:W3CDTF">2018-02-27T09:13:00Z</dcterms:modified>
</cp:coreProperties>
</file>