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821E7" w14:textId="77777777" w:rsidR="009A780A" w:rsidRDefault="0094217F" w:rsidP="003B53F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F8E09" wp14:editId="65DF4BF7">
                <wp:simplePos x="0" y="0"/>
                <wp:positionH relativeFrom="column">
                  <wp:posOffset>-307975</wp:posOffset>
                </wp:positionH>
                <wp:positionV relativeFrom="paragraph">
                  <wp:posOffset>-549011</wp:posOffset>
                </wp:positionV>
                <wp:extent cx="2208362" cy="722078"/>
                <wp:effectExtent l="0" t="0" r="0" b="1905"/>
                <wp:wrapNone/>
                <wp:docPr id="610771299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2" cy="722078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11057" r="11057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84420" id="Rechteck 3" o:spid="_x0000_s1026" style="position:absolute;margin-left:-24.25pt;margin-top:-43.25pt;width:173.9pt;height: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" stroked="f" strokeweight="1pt">
                <v:fill r:id="rId8" o:title="" recolor="t" rotate="t" type="frame"/>
              </v:rect>
            </w:pict>
          </mc:Fallback>
        </mc:AlternateContent>
      </w:r>
    </w:p>
    <w:p w14:paraId="5F4B1E9D" w14:textId="289BA43B" w:rsidR="003B53FA" w:rsidRPr="003B53FA" w:rsidRDefault="0094217F" w:rsidP="003B53F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proofErr w:type="spellStart"/>
      <w:r w:rsidR="003B53FA" w:rsidRPr="003B53FA">
        <w:rPr>
          <w:rFonts w:ascii="Arial" w:hAnsi="Arial" w:cs="Arial"/>
          <w:b/>
          <w:bCs/>
        </w:rPr>
        <w:t>Funges</w:t>
      </w:r>
      <w:proofErr w:type="spellEnd"/>
      <w:r w:rsidR="003B53FA" w:rsidRPr="003B53FA">
        <w:rPr>
          <w:rFonts w:ascii="Arial" w:hAnsi="Arial" w:cs="Arial"/>
          <w:b/>
          <w:bCs/>
        </w:rPr>
        <w:t xml:space="preserve"> - Data-</w:t>
      </w:r>
      <w:proofErr w:type="spellStart"/>
      <w:r w:rsidR="003B53FA" w:rsidRPr="003B53FA">
        <w:rPr>
          <w:rFonts w:ascii="Arial" w:hAnsi="Arial" w:cs="Arial"/>
          <w:b/>
          <w:bCs/>
        </w:rPr>
        <w:t>Powered</w:t>
      </w:r>
      <w:proofErr w:type="spellEnd"/>
      <w:r w:rsidR="003B53FA" w:rsidRPr="003B53FA">
        <w:rPr>
          <w:rFonts w:ascii="Arial" w:hAnsi="Arial" w:cs="Arial"/>
          <w:b/>
          <w:bCs/>
        </w:rPr>
        <w:t xml:space="preserve"> </w:t>
      </w:r>
      <w:proofErr w:type="spellStart"/>
      <w:r w:rsidR="003B53FA" w:rsidRPr="003B53FA">
        <w:rPr>
          <w:rFonts w:ascii="Arial" w:hAnsi="Arial" w:cs="Arial"/>
          <w:b/>
          <w:bCs/>
        </w:rPr>
        <w:t>Platform</w:t>
      </w:r>
      <w:proofErr w:type="spellEnd"/>
      <w:r w:rsidR="003B53FA" w:rsidRPr="003B53FA">
        <w:rPr>
          <w:rFonts w:ascii="Arial" w:hAnsi="Arial" w:cs="Arial"/>
          <w:b/>
          <w:bCs/>
        </w:rPr>
        <w:t xml:space="preserve"> </w:t>
      </w:r>
      <w:proofErr w:type="spellStart"/>
      <w:r w:rsidR="003B53FA" w:rsidRPr="003B53FA">
        <w:rPr>
          <w:rFonts w:ascii="Arial" w:hAnsi="Arial" w:cs="Arial"/>
          <w:b/>
          <w:bCs/>
        </w:rPr>
        <w:t>for</w:t>
      </w:r>
      <w:proofErr w:type="spellEnd"/>
      <w:r w:rsidR="003B53FA" w:rsidRPr="003B53FA">
        <w:rPr>
          <w:rFonts w:ascii="Arial" w:hAnsi="Arial" w:cs="Arial"/>
          <w:b/>
          <w:bCs/>
        </w:rPr>
        <w:t xml:space="preserve"> Natural </w:t>
      </w:r>
      <w:proofErr w:type="spellStart"/>
      <w:r w:rsidR="003B53FA" w:rsidRPr="003B53FA">
        <w:rPr>
          <w:rFonts w:ascii="Arial" w:hAnsi="Arial" w:cs="Arial"/>
          <w:b/>
          <w:bCs/>
        </w:rPr>
        <w:t>Resource</w:t>
      </w:r>
      <w:proofErr w:type="spellEnd"/>
      <w:r w:rsidR="003B53FA" w:rsidRPr="003B53FA">
        <w:rPr>
          <w:rFonts w:ascii="Arial" w:hAnsi="Arial" w:cs="Arial"/>
          <w:b/>
          <w:bCs/>
        </w:rPr>
        <w:t xml:space="preserve"> </w:t>
      </w:r>
      <w:proofErr w:type="spellStart"/>
      <w:r w:rsidR="003B53FA" w:rsidRPr="003B53FA">
        <w:rPr>
          <w:rFonts w:ascii="Arial" w:hAnsi="Arial" w:cs="Arial"/>
          <w:b/>
          <w:bCs/>
        </w:rPr>
        <w:t>Prediction</w:t>
      </w:r>
      <w:proofErr w:type="spellEnd"/>
    </w:p>
    <w:p w14:paraId="67049069" w14:textId="77777777" w:rsidR="0094217F" w:rsidRDefault="0094217F" w:rsidP="003B53FA">
      <w:pPr>
        <w:rPr>
          <w:rFonts w:ascii="Arial" w:hAnsi="Arial" w:cs="Arial"/>
          <w:b/>
          <w:bCs/>
          <w:sz w:val="21"/>
          <w:szCs w:val="21"/>
        </w:rPr>
      </w:pPr>
    </w:p>
    <w:p w14:paraId="5FE24A65" w14:textId="341D66FC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t xml:space="preserve">1. Project </w:t>
      </w:r>
      <w:proofErr w:type="spellStart"/>
      <w:r w:rsidRPr="003B53FA">
        <w:rPr>
          <w:rFonts w:ascii="Arial" w:hAnsi="Arial" w:cs="Arial"/>
          <w:b/>
          <w:bCs/>
          <w:sz w:val="20"/>
          <w:szCs w:val="20"/>
        </w:rPr>
        <w:t>Overview</w:t>
      </w:r>
      <w:proofErr w:type="spellEnd"/>
    </w:p>
    <w:p w14:paraId="074CEAF9" w14:textId="3B6256D9" w:rsidR="003B53FA" w:rsidRPr="003B53FA" w:rsidRDefault="003B53FA" w:rsidP="003B53FA">
      <w:pPr>
        <w:rPr>
          <w:rFonts w:ascii="Arial" w:hAnsi="Arial" w:cs="Arial"/>
          <w:sz w:val="20"/>
          <w:szCs w:val="20"/>
        </w:rPr>
      </w:pPr>
      <w:proofErr w:type="spellStart"/>
      <w:r w:rsidRPr="003B53FA">
        <w:rPr>
          <w:rFonts w:ascii="Arial" w:hAnsi="Arial" w:cs="Arial"/>
          <w:sz w:val="20"/>
          <w:szCs w:val="20"/>
        </w:rPr>
        <w:t>Funges</w:t>
      </w:r>
      <w:proofErr w:type="spellEnd"/>
      <w:r w:rsidR="00DF251A">
        <w:rPr>
          <w:rFonts w:ascii="Arial" w:hAnsi="Arial" w:cs="Arial"/>
          <w:sz w:val="20"/>
          <w:szCs w:val="20"/>
        </w:rPr>
        <w:t xml:space="preserve"> (</w:t>
      </w:r>
      <w:hyperlink r:id="rId9" w:history="1">
        <w:r w:rsidR="00DF251A" w:rsidRPr="009D3ABD">
          <w:rPr>
            <w:rStyle w:val="Hyperlink"/>
            <w:rFonts w:ascii="Arial" w:hAnsi="Arial" w:cs="Arial"/>
            <w:sz w:val="20"/>
            <w:szCs w:val="20"/>
          </w:rPr>
          <w:t>https://fu</w:t>
        </w:r>
        <w:r w:rsidR="00DF251A" w:rsidRPr="009D3ABD">
          <w:rPr>
            <w:rStyle w:val="Hyperlink"/>
            <w:rFonts w:ascii="Arial" w:hAnsi="Arial" w:cs="Arial"/>
            <w:sz w:val="20"/>
            <w:szCs w:val="20"/>
          </w:rPr>
          <w:t>n</w:t>
        </w:r>
        <w:r w:rsidR="00DF251A" w:rsidRPr="009D3ABD">
          <w:rPr>
            <w:rStyle w:val="Hyperlink"/>
            <w:rFonts w:ascii="Arial" w:hAnsi="Arial" w:cs="Arial"/>
            <w:sz w:val="20"/>
            <w:szCs w:val="20"/>
          </w:rPr>
          <w:t>g.es</w:t>
        </w:r>
      </w:hyperlink>
      <w:r w:rsidR="00DF251A">
        <w:rPr>
          <w:rFonts w:ascii="Arial" w:hAnsi="Arial" w:cs="Arial"/>
          <w:sz w:val="20"/>
          <w:szCs w:val="20"/>
        </w:rPr>
        <w:t>)</w:t>
      </w:r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is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an online </w:t>
      </w:r>
      <w:proofErr w:type="spellStart"/>
      <w:r w:rsidRPr="003B53FA">
        <w:rPr>
          <w:rFonts w:ascii="Arial" w:hAnsi="Arial" w:cs="Arial"/>
          <w:sz w:val="20"/>
          <w:szCs w:val="20"/>
        </w:rPr>
        <w:t>platform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that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leverages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geographical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and environmental </w:t>
      </w:r>
      <w:proofErr w:type="spellStart"/>
      <w:r w:rsidRPr="003B53FA">
        <w:rPr>
          <w:rFonts w:ascii="Arial" w:hAnsi="Arial" w:cs="Arial"/>
          <w:sz w:val="20"/>
          <w:szCs w:val="20"/>
        </w:rPr>
        <w:t>data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to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provide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users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with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real-time </w:t>
      </w:r>
      <w:proofErr w:type="spellStart"/>
      <w:r w:rsidRPr="003B53FA">
        <w:rPr>
          <w:rFonts w:ascii="Arial" w:hAnsi="Arial" w:cs="Arial"/>
          <w:sz w:val="20"/>
          <w:szCs w:val="20"/>
        </w:rPr>
        <w:t>insights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into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the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presence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of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natural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resources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3B53FA">
        <w:rPr>
          <w:rFonts w:ascii="Arial" w:hAnsi="Arial" w:cs="Arial"/>
          <w:sz w:val="20"/>
          <w:szCs w:val="20"/>
        </w:rPr>
        <w:t>their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surroundings</w:t>
      </w:r>
      <w:proofErr w:type="spellEnd"/>
      <w:r w:rsidRPr="003B53FA">
        <w:rPr>
          <w:rFonts w:ascii="Arial" w:hAnsi="Arial" w:cs="Arial"/>
          <w:sz w:val="20"/>
          <w:szCs w:val="20"/>
        </w:rPr>
        <w:t>.</w:t>
      </w:r>
    </w:p>
    <w:p w14:paraId="2CDF039D" w14:textId="77777777" w:rsidR="003B53FA" w:rsidRPr="003B53FA" w:rsidRDefault="003B53FA" w:rsidP="003B53FA">
      <w:pPr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 xml:space="preserve">By </w:t>
      </w:r>
      <w:proofErr w:type="spellStart"/>
      <w:r w:rsidRPr="003B53FA">
        <w:rPr>
          <w:rFonts w:ascii="Arial" w:hAnsi="Arial" w:cs="Arial"/>
          <w:sz w:val="20"/>
          <w:szCs w:val="20"/>
        </w:rPr>
        <w:t>collecting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processing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3B53FA">
        <w:rPr>
          <w:rFonts w:ascii="Arial" w:hAnsi="Arial" w:cs="Arial"/>
          <w:sz w:val="20"/>
          <w:szCs w:val="20"/>
        </w:rPr>
        <w:t>combining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diverse </w:t>
      </w:r>
      <w:proofErr w:type="spellStart"/>
      <w:r w:rsidRPr="003B53FA">
        <w:rPr>
          <w:rFonts w:ascii="Arial" w:hAnsi="Arial" w:cs="Arial"/>
          <w:sz w:val="20"/>
          <w:szCs w:val="20"/>
        </w:rPr>
        <w:t>datasets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Funges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can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predict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the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optimal </w:t>
      </w:r>
      <w:proofErr w:type="spellStart"/>
      <w:r w:rsidRPr="003B53FA">
        <w:rPr>
          <w:rFonts w:ascii="Arial" w:hAnsi="Arial" w:cs="Arial"/>
          <w:sz w:val="20"/>
          <w:szCs w:val="20"/>
        </w:rPr>
        <w:t>conditions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for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the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presence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of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plants, </w:t>
      </w:r>
      <w:proofErr w:type="spellStart"/>
      <w:r w:rsidRPr="003B53FA">
        <w:rPr>
          <w:rFonts w:ascii="Arial" w:hAnsi="Arial" w:cs="Arial"/>
          <w:sz w:val="20"/>
          <w:szCs w:val="20"/>
        </w:rPr>
        <w:t>mushrooms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3B53FA">
        <w:rPr>
          <w:rFonts w:ascii="Arial" w:hAnsi="Arial" w:cs="Arial"/>
          <w:sz w:val="20"/>
          <w:szCs w:val="20"/>
        </w:rPr>
        <w:t>other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natural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elements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which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are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influenced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by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geographical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meteorological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3B53FA">
        <w:rPr>
          <w:rFonts w:ascii="Arial" w:hAnsi="Arial" w:cs="Arial"/>
          <w:sz w:val="20"/>
          <w:szCs w:val="20"/>
        </w:rPr>
        <w:t>ecological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factors</w:t>
      </w:r>
      <w:proofErr w:type="spellEnd"/>
      <w:r w:rsidRPr="003B53FA">
        <w:rPr>
          <w:rFonts w:ascii="Arial" w:hAnsi="Arial" w:cs="Arial"/>
          <w:sz w:val="20"/>
          <w:szCs w:val="20"/>
        </w:rPr>
        <w:t>.</w:t>
      </w:r>
    </w:p>
    <w:p w14:paraId="029A5782" w14:textId="77777777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3B53FA">
        <w:rPr>
          <w:rFonts w:ascii="Arial" w:hAnsi="Arial" w:cs="Arial"/>
          <w:b/>
          <w:bCs/>
          <w:sz w:val="20"/>
          <w:szCs w:val="20"/>
        </w:rPr>
        <w:t>Addressing</w:t>
      </w:r>
      <w:proofErr w:type="spellEnd"/>
      <w:r w:rsidRPr="003B53FA">
        <w:rPr>
          <w:rFonts w:ascii="Arial" w:hAnsi="Arial" w:cs="Arial"/>
          <w:b/>
          <w:bCs/>
          <w:sz w:val="20"/>
          <w:szCs w:val="20"/>
        </w:rPr>
        <w:t xml:space="preserve"> Climate Change &amp; </w:t>
      </w:r>
      <w:proofErr w:type="spellStart"/>
      <w:r w:rsidRPr="003B53FA">
        <w:rPr>
          <w:rFonts w:ascii="Arial" w:hAnsi="Arial" w:cs="Arial"/>
          <w:b/>
          <w:bCs/>
          <w:sz w:val="20"/>
          <w:szCs w:val="20"/>
        </w:rPr>
        <w:t>Preventing</w:t>
      </w:r>
      <w:proofErr w:type="spellEnd"/>
      <w:r w:rsidRPr="003B53F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b/>
          <w:bCs/>
          <w:sz w:val="20"/>
          <w:szCs w:val="20"/>
        </w:rPr>
        <w:t>Resource</w:t>
      </w:r>
      <w:proofErr w:type="spellEnd"/>
      <w:r w:rsidRPr="003B53F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b/>
          <w:bCs/>
          <w:sz w:val="20"/>
          <w:szCs w:val="20"/>
        </w:rPr>
        <w:t>Waste</w:t>
      </w:r>
      <w:proofErr w:type="spellEnd"/>
    </w:p>
    <w:p w14:paraId="761BD5EA" w14:textId="77777777" w:rsidR="003B53FA" w:rsidRPr="003B53FA" w:rsidRDefault="003B53FA" w:rsidP="003B53FA">
      <w:pPr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 xml:space="preserve">Climate </w:t>
      </w:r>
      <w:proofErr w:type="spellStart"/>
      <w:r w:rsidRPr="003B53FA">
        <w:rPr>
          <w:rFonts w:ascii="Arial" w:hAnsi="Arial" w:cs="Arial"/>
          <w:sz w:val="20"/>
          <w:szCs w:val="20"/>
        </w:rPr>
        <w:t>change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is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fundamentally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altering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natural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ecosystems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with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rising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land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B53FA">
        <w:rPr>
          <w:rFonts w:ascii="Arial" w:hAnsi="Arial" w:cs="Arial"/>
          <w:sz w:val="20"/>
          <w:szCs w:val="20"/>
        </w:rPr>
        <w:t>sea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temperatures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unpredictable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weather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patterns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3B53FA">
        <w:rPr>
          <w:rFonts w:ascii="Arial" w:hAnsi="Arial" w:cs="Arial"/>
          <w:sz w:val="20"/>
          <w:szCs w:val="20"/>
        </w:rPr>
        <w:t>shifts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3B53FA">
        <w:rPr>
          <w:rFonts w:ascii="Arial" w:hAnsi="Arial" w:cs="Arial"/>
          <w:sz w:val="20"/>
          <w:szCs w:val="20"/>
        </w:rPr>
        <w:t>seasonal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cycles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affecting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the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distribution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B53FA">
        <w:rPr>
          <w:rFonts w:ascii="Arial" w:hAnsi="Arial" w:cs="Arial"/>
          <w:sz w:val="20"/>
          <w:szCs w:val="20"/>
        </w:rPr>
        <w:t>availability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of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natural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resources</w:t>
      </w:r>
      <w:proofErr w:type="spellEnd"/>
      <w:r w:rsidRPr="003B53FA">
        <w:rPr>
          <w:rFonts w:ascii="Arial" w:hAnsi="Arial" w:cs="Arial"/>
          <w:sz w:val="20"/>
          <w:szCs w:val="20"/>
        </w:rPr>
        <w:t>.</w:t>
      </w:r>
    </w:p>
    <w:p w14:paraId="24EA5AFD" w14:textId="77777777" w:rsidR="003B53FA" w:rsidRPr="003B53FA" w:rsidRDefault="003B53FA" w:rsidP="003B53F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 xml:space="preserve">Higher </w:t>
      </w:r>
      <w:proofErr w:type="spellStart"/>
      <w:r w:rsidRPr="003B53FA">
        <w:rPr>
          <w:rFonts w:ascii="Arial" w:hAnsi="Arial" w:cs="Arial"/>
          <w:sz w:val="20"/>
          <w:szCs w:val="20"/>
        </w:rPr>
        <w:t>temperatures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disrupt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traditional </w:t>
      </w:r>
      <w:proofErr w:type="spellStart"/>
      <w:r w:rsidRPr="003B53FA">
        <w:rPr>
          <w:rFonts w:ascii="Arial" w:hAnsi="Arial" w:cs="Arial"/>
          <w:sz w:val="20"/>
          <w:szCs w:val="20"/>
        </w:rPr>
        <w:t>growth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cycles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making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it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harder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to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predict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when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B53FA">
        <w:rPr>
          <w:rFonts w:ascii="Arial" w:hAnsi="Arial" w:cs="Arial"/>
          <w:sz w:val="20"/>
          <w:szCs w:val="20"/>
        </w:rPr>
        <w:t>where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key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resources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will </w:t>
      </w:r>
      <w:proofErr w:type="spellStart"/>
      <w:r w:rsidRPr="003B53FA">
        <w:rPr>
          <w:rFonts w:ascii="Arial" w:hAnsi="Arial" w:cs="Arial"/>
          <w:sz w:val="20"/>
          <w:szCs w:val="20"/>
        </w:rPr>
        <w:t>appear</w:t>
      </w:r>
      <w:proofErr w:type="spellEnd"/>
      <w:r w:rsidRPr="003B53FA">
        <w:rPr>
          <w:rFonts w:ascii="Arial" w:hAnsi="Arial" w:cs="Arial"/>
          <w:sz w:val="20"/>
          <w:szCs w:val="20"/>
        </w:rPr>
        <w:t>.</w:t>
      </w:r>
    </w:p>
    <w:p w14:paraId="4DB15262" w14:textId="77777777" w:rsidR="003B53FA" w:rsidRPr="003B53FA" w:rsidRDefault="003B53FA" w:rsidP="003B53F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 xml:space="preserve">Extreme </w:t>
      </w:r>
      <w:proofErr w:type="spellStart"/>
      <w:r w:rsidRPr="003B53FA">
        <w:rPr>
          <w:rFonts w:ascii="Arial" w:hAnsi="Arial" w:cs="Arial"/>
          <w:sz w:val="20"/>
          <w:szCs w:val="20"/>
        </w:rPr>
        <w:t>weather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events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such </w:t>
      </w:r>
      <w:proofErr w:type="spellStart"/>
      <w:r w:rsidRPr="003B53FA">
        <w:rPr>
          <w:rFonts w:ascii="Arial" w:hAnsi="Arial" w:cs="Arial"/>
          <w:sz w:val="20"/>
          <w:szCs w:val="20"/>
        </w:rPr>
        <w:t>as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heatwaves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droughts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3B53FA">
        <w:rPr>
          <w:rFonts w:ascii="Arial" w:hAnsi="Arial" w:cs="Arial"/>
          <w:sz w:val="20"/>
          <w:szCs w:val="20"/>
        </w:rPr>
        <w:t>excessive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rainfall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further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impact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the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presence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of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biodiversity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affecting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fungi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plants, and </w:t>
      </w:r>
      <w:proofErr w:type="spellStart"/>
      <w:r w:rsidRPr="003B53FA">
        <w:rPr>
          <w:rFonts w:ascii="Arial" w:hAnsi="Arial" w:cs="Arial"/>
          <w:sz w:val="20"/>
          <w:szCs w:val="20"/>
        </w:rPr>
        <w:t>wildlife</w:t>
      </w:r>
      <w:proofErr w:type="spellEnd"/>
      <w:r w:rsidRPr="003B53FA">
        <w:rPr>
          <w:rFonts w:ascii="Arial" w:hAnsi="Arial" w:cs="Arial"/>
          <w:sz w:val="20"/>
          <w:szCs w:val="20"/>
        </w:rPr>
        <w:t>.</w:t>
      </w:r>
    </w:p>
    <w:p w14:paraId="26B25577" w14:textId="77777777" w:rsidR="003B53FA" w:rsidRPr="003B53FA" w:rsidRDefault="003B53FA" w:rsidP="003B53F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proofErr w:type="spellStart"/>
      <w:r w:rsidRPr="003B53FA">
        <w:rPr>
          <w:rFonts w:ascii="Arial" w:hAnsi="Arial" w:cs="Arial"/>
          <w:sz w:val="20"/>
          <w:szCs w:val="20"/>
        </w:rPr>
        <w:t>Without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proper </w:t>
      </w:r>
      <w:proofErr w:type="spellStart"/>
      <w:r w:rsidRPr="003B53FA">
        <w:rPr>
          <w:rFonts w:ascii="Arial" w:hAnsi="Arial" w:cs="Arial"/>
          <w:sz w:val="20"/>
          <w:szCs w:val="20"/>
        </w:rPr>
        <w:t>tracking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valuable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natural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resources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go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to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waste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as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people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B53FA">
        <w:rPr>
          <w:rFonts w:ascii="Arial" w:hAnsi="Arial" w:cs="Arial"/>
          <w:sz w:val="20"/>
          <w:szCs w:val="20"/>
        </w:rPr>
        <w:t>industries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fail </w:t>
      </w:r>
      <w:proofErr w:type="spellStart"/>
      <w:r w:rsidRPr="003B53FA">
        <w:rPr>
          <w:rFonts w:ascii="Arial" w:hAnsi="Arial" w:cs="Arial"/>
          <w:sz w:val="20"/>
          <w:szCs w:val="20"/>
        </w:rPr>
        <w:t>to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locate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them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3B53FA">
        <w:rPr>
          <w:rFonts w:ascii="Arial" w:hAnsi="Arial" w:cs="Arial"/>
          <w:sz w:val="20"/>
          <w:szCs w:val="20"/>
        </w:rPr>
        <w:t>the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right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time.</w:t>
      </w:r>
    </w:p>
    <w:p w14:paraId="62699CD5" w14:textId="06A54D84" w:rsidR="0094217F" w:rsidRDefault="00692362" w:rsidP="003B53FA">
      <w:pPr>
        <w:rPr>
          <w:rFonts w:ascii="Arial" w:hAnsi="Arial" w:cs="Arial"/>
          <w:sz w:val="20"/>
          <w:szCs w:val="20"/>
        </w:rPr>
      </w:pPr>
      <w:proofErr w:type="spellStart"/>
      <w:r w:rsidRPr="00692362">
        <w:rPr>
          <w:rFonts w:ascii="Arial" w:hAnsi="Arial" w:cs="Arial"/>
          <w:sz w:val="20"/>
          <w:szCs w:val="20"/>
        </w:rPr>
        <w:t>Funges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enhances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the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collection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of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wild plants, </w:t>
      </w:r>
      <w:proofErr w:type="spellStart"/>
      <w:r w:rsidRPr="00692362">
        <w:rPr>
          <w:rFonts w:ascii="Arial" w:hAnsi="Arial" w:cs="Arial"/>
          <w:sz w:val="20"/>
          <w:szCs w:val="20"/>
        </w:rPr>
        <w:t>mushrooms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692362">
        <w:rPr>
          <w:rFonts w:ascii="Arial" w:hAnsi="Arial" w:cs="Arial"/>
          <w:sz w:val="20"/>
          <w:szCs w:val="20"/>
        </w:rPr>
        <w:t>foraged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goods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362">
        <w:rPr>
          <w:rFonts w:ascii="Arial" w:hAnsi="Arial" w:cs="Arial"/>
          <w:sz w:val="20"/>
          <w:szCs w:val="20"/>
        </w:rPr>
        <w:t>increasing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resource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availability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92362">
        <w:rPr>
          <w:rFonts w:ascii="Arial" w:hAnsi="Arial" w:cs="Arial"/>
          <w:sz w:val="20"/>
          <w:szCs w:val="20"/>
        </w:rPr>
        <w:t>reducing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waste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. With </w:t>
      </w:r>
      <w:proofErr w:type="spellStart"/>
      <w:r w:rsidRPr="00692362">
        <w:rPr>
          <w:rFonts w:ascii="Arial" w:hAnsi="Arial" w:cs="Arial"/>
          <w:sz w:val="20"/>
          <w:szCs w:val="20"/>
        </w:rPr>
        <w:t>data-driven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predictions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362">
        <w:rPr>
          <w:rFonts w:ascii="Arial" w:hAnsi="Arial" w:cs="Arial"/>
          <w:sz w:val="20"/>
          <w:szCs w:val="20"/>
        </w:rPr>
        <w:t>it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helps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individuals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92362">
        <w:rPr>
          <w:rFonts w:ascii="Arial" w:hAnsi="Arial" w:cs="Arial"/>
          <w:sz w:val="20"/>
          <w:szCs w:val="20"/>
        </w:rPr>
        <w:t>organizations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harvest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sustainably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92362">
        <w:rPr>
          <w:rFonts w:ascii="Arial" w:hAnsi="Arial" w:cs="Arial"/>
          <w:sz w:val="20"/>
          <w:szCs w:val="20"/>
        </w:rPr>
        <w:t>use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natural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resources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more</w:t>
      </w:r>
      <w:proofErr w:type="spellEnd"/>
      <w:r w:rsidRPr="006923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362">
        <w:rPr>
          <w:rFonts w:ascii="Arial" w:hAnsi="Arial" w:cs="Arial"/>
          <w:sz w:val="20"/>
          <w:szCs w:val="20"/>
        </w:rPr>
        <w:t>efficiently</w:t>
      </w:r>
      <w:proofErr w:type="spellEnd"/>
      <w:r w:rsidRPr="00692362">
        <w:rPr>
          <w:rFonts w:ascii="Arial" w:hAnsi="Arial" w:cs="Arial"/>
          <w:sz w:val="20"/>
          <w:szCs w:val="20"/>
        </w:rPr>
        <w:t>.</w:t>
      </w:r>
    </w:p>
    <w:p w14:paraId="7D2D4D5D" w14:textId="77777777" w:rsidR="00692362" w:rsidRPr="009A780A" w:rsidRDefault="00692362" w:rsidP="003B53FA">
      <w:pPr>
        <w:rPr>
          <w:rFonts w:ascii="Arial" w:hAnsi="Arial" w:cs="Arial"/>
          <w:b/>
          <w:bCs/>
          <w:sz w:val="20"/>
          <w:szCs w:val="20"/>
        </w:rPr>
      </w:pPr>
    </w:p>
    <w:p w14:paraId="772EA8A4" w14:textId="044B9396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t>2. Innovation &amp; Technology</w:t>
      </w:r>
    </w:p>
    <w:p w14:paraId="54089A48" w14:textId="77777777" w:rsidR="003B53FA" w:rsidRPr="003B53FA" w:rsidRDefault="003B53FA" w:rsidP="003B53FA">
      <w:pPr>
        <w:rPr>
          <w:rFonts w:ascii="Arial" w:hAnsi="Arial" w:cs="Arial"/>
          <w:sz w:val="20"/>
          <w:szCs w:val="20"/>
        </w:rPr>
      </w:pPr>
      <w:proofErr w:type="spellStart"/>
      <w:r w:rsidRPr="003B53FA">
        <w:rPr>
          <w:rFonts w:ascii="Arial" w:hAnsi="Arial" w:cs="Arial"/>
          <w:sz w:val="20"/>
          <w:szCs w:val="20"/>
        </w:rPr>
        <w:t>Currently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Funges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provides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real-time </w:t>
      </w:r>
      <w:proofErr w:type="spellStart"/>
      <w:r w:rsidRPr="003B53FA">
        <w:rPr>
          <w:rFonts w:ascii="Arial" w:hAnsi="Arial" w:cs="Arial"/>
          <w:sz w:val="20"/>
          <w:szCs w:val="20"/>
        </w:rPr>
        <w:t>insights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on Boletus edulis (</w:t>
      </w:r>
      <w:proofErr w:type="spellStart"/>
      <w:r w:rsidRPr="003B53FA">
        <w:rPr>
          <w:rFonts w:ascii="Arial" w:hAnsi="Arial" w:cs="Arial"/>
          <w:sz w:val="20"/>
          <w:szCs w:val="20"/>
        </w:rPr>
        <w:t>Porcini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mushrooms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3B53FA">
        <w:rPr>
          <w:rFonts w:ascii="Arial" w:hAnsi="Arial" w:cs="Arial"/>
          <w:sz w:val="20"/>
          <w:szCs w:val="20"/>
        </w:rPr>
        <w:t>using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geographical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B53FA">
        <w:rPr>
          <w:rFonts w:ascii="Arial" w:hAnsi="Arial" w:cs="Arial"/>
          <w:sz w:val="20"/>
          <w:szCs w:val="20"/>
        </w:rPr>
        <w:t>meteorological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data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ensuring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users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receive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accurate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up</w:t>
      </w:r>
      <w:proofErr w:type="spellEnd"/>
      <w:r w:rsidRPr="003B53FA">
        <w:rPr>
          <w:rFonts w:ascii="Arial" w:hAnsi="Arial" w:cs="Arial"/>
          <w:sz w:val="20"/>
          <w:szCs w:val="20"/>
        </w:rPr>
        <w:t>-</w:t>
      </w:r>
      <w:proofErr w:type="spellStart"/>
      <w:r w:rsidRPr="003B53FA">
        <w:rPr>
          <w:rFonts w:ascii="Arial" w:hAnsi="Arial" w:cs="Arial"/>
          <w:sz w:val="20"/>
          <w:szCs w:val="20"/>
        </w:rPr>
        <w:t>to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-date </w:t>
      </w:r>
      <w:proofErr w:type="spellStart"/>
      <w:r w:rsidRPr="003B53FA">
        <w:rPr>
          <w:rFonts w:ascii="Arial" w:hAnsi="Arial" w:cs="Arial"/>
          <w:sz w:val="20"/>
          <w:szCs w:val="20"/>
        </w:rPr>
        <w:t>information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3B53FA">
        <w:rPr>
          <w:rFonts w:ascii="Arial" w:hAnsi="Arial" w:cs="Arial"/>
          <w:sz w:val="20"/>
          <w:szCs w:val="20"/>
        </w:rPr>
        <w:t>when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B53FA">
        <w:rPr>
          <w:rFonts w:ascii="Arial" w:hAnsi="Arial" w:cs="Arial"/>
          <w:sz w:val="20"/>
          <w:szCs w:val="20"/>
        </w:rPr>
        <w:t>where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these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mushrooms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are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most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likely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to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appear</w:t>
      </w:r>
      <w:proofErr w:type="spellEnd"/>
      <w:r w:rsidRPr="003B53FA">
        <w:rPr>
          <w:rFonts w:ascii="Arial" w:hAnsi="Arial" w:cs="Arial"/>
          <w:sz w:val="20"/>
          <w:szCs w:val="20"/>
        </w:rPr>
        <w:t>.</w:t>
      </w:r>
    </w:p>
    <w:p w14:paraId="69139BFD" w14:textId="77777777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t>Key Features</w:t>
      </w:r>
    </w:p>
    <w:p w14:paraId="30541EF7" w14:textId="77777777" w:rsidR="003B53FA" w:rsidRPr="003B53FA" w:rsidRDefault="003B53FA" w:rsidP="003B53F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 xml:space="preserve">Environmental Data Integration – </w:t>
      </w:r>
      <w:proofErr w:type="spellStart"/>
      <w:r w:rsidRPr="003B53FA">
        <w:rPr>
          <w:rFonts w:ascii="Arial" w:hAnsi="Arial" w:cs="Arial"/>
          <w:sz w:val="20"/>
          <w:szCs w:val="20"/>
        </w:rPr>
        <w:t>Combining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geolocation </w:t>
      </w:r>
      <w:proofErr w:type="spellStart"/>
      <w:r w:rsidRPr="003B53FA">
        <w:rPr>
          <w:rFonts w:ascii="Arial" w:hAnsi="Arial" w:cs="Arial"/>
          <w:sz w:val="20"/>
          <w:szCs w:val="20"/>
        </w:rPr>
        <w:t>data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climate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models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3B53FA">
        <w:rPr>
          <w:rFonts w:ascii="Arial" w:hAnsi="Arial" w:cs="Arial"/>
          <w:sz w:val="20"/>
          <w:szCs w:val="20"/>
        </w:rPr>
        <w:t>meteorological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trends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to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predict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resource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availability</w:t>
      </w:r>
      <w:proofErr w:type="spellEnd"/>
      <w:r w:rsidRPr="003B53FA">
        <w:rPr>
          <w:rFonts w:ascii="Arial" w:hAnsi="Arial" w:cs="Arial"/>
          <w:sz w:val="20"/>
          <w:szCs w:val="20"/>
        </w:rPr>
        <w:t>.</w:t>
      </w:r>
    </w:p>
    <w:p w14:paraId="2634AC58" w14:textId="77777777" w:rsidR="003B53FA" w:rsidRPr="003B53FA" w:rsidRDefault="003B53FA" w:rsidP="003B53F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proofErr w:type="spellStart"/>
      <w:r w:rsidRPr="003B53FA">
        <w:rPr>
          <w:rFonts w:ascii="Arial" w:hAnsi="Arial" w:cs="Arial"/>
          <w:sz w:val="20"/>
          <w:szCs w:val="20"/>
        </w:rPr>
        <w:t>Probability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Models </w:t>
      </w:r>
      <w:proofErr w:type="spellStart"/>
      <w:r w:rsidRPr="003B53FA">
        <w:rPr>
          <w:rFonts w:ascii="Arial" w:hAnsi="Arial" w:cs="Arial"/>
          <w:sz w:val="20"/>
          <w:szCs w:val="20"/>
        </w:rPr>
        <w:t>for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Resource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Presence – </w:t>
      </w:r>
      <w:proofErr w:type="spellStart"/>
      <w:r w:rsidRPr="003B53FA">
        <w:rPr>
          <w:rFonts w:ascii="Arial" w:hAnsi="Arial" w:cs="Arial"/>
          <w:sz w:val="20"/>
          <w:szCs w:val="20"/>
        </w:rPr>
        <w:t>Analyzing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weather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patterns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historical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records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3B53FA">
        <w:rPr>
          <w:rFonts w:ascii="Arial" w:hAnsi="Arial" w:cs="Arial"/>
          <w:sz w:val="20"/>
          <w:szCs w:val="20"/>
        </w:rPr>
        <w:t>ecological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conditions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to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estimate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the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likelihood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of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finding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natural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resources</w:t>
      </w:r>
      <w:proofErr w:type="spellEnd"/>
      <w:r w:rsidRPr="003B53FA">
        <w:rPr>
          <w:rFonts w:ascii="Arial" w:hAnsi="Arial" w:cs="Arial"/>
          <w:sz w:val="20"/>
          <w:szCs w:val="20"/>
        </w:rPr>
        <w:t>.</w:t>
      </w:r>
    </w:p>
    <w:p w14:paraId="4DC471CD" w14:textId="77777777" w:rsidR="003B53FA" w:rsidRPr="003B53FA" w:rsidRDefault="003B53FA" w:rsidP="003B53F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 xml:space="preserve">Climate Change Adaptation – Providing real-time </w:t>
      </w:r>
      <w:proofErr w:type="spellStart"/>
      <w:r w:rsidRPr="003B53FA">
        <w:rPr>
          <w:rFonts w:ascii="Arial" w:hAnsi="Arial" w:cs="Arial"/>
          <w:sz w:val="20"/>
          <w:szCs w:val="20"/>
        </w:rPr>
        <w:t>insights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3B53FA">
        <w:rPr>
          <w:rFonts w:ascii="Arial" w:hAnsi="Arial" w:cs="Arial"/>
          <w:sz w:val="20"/>
          <w:szCs w:val="20"/>
        </w:rPr>
        <w:t>how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climate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variations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are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shifting </w:t>
      </w:r>
      <w:proofErr w:type="spellStart"/>
      <w:r w:rsidRPr="003B53FA">
        <w:rPr>
          <w:rFonts w:ascii="Arial" w:hAnsi="Arial" w:cs="Arial"/>
          <w:sz w:val="20"/>
          <w:szCs w:val="20"/>
        </w:rPr>
        <w:t>ecosystems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helping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users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adjust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strategies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for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sustainable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harvesting</w:t>
      </w:r>
      <w:proofErr w:type="spellEnd"/>
      <w:r w:rsidRPr="003B53FA">
        <w:rPr>
          <w:rFonts w:ascii="Arial" w:hAnsi="Arial" w:cs="Arial"/>
          <w:sz w:val="20"/>
          <w:szCs w:val="20"/>
        </w:rPr>
        <w:t>.</w:t>
      </w:r>
    </w:p>
    <w:p w14:paraId="044EAA68" w14:textId="77777777" w:rsidR="003B53FA" w:rsidRPr="003B53FA" w:rsidRDefault="003B53FA" w:rsidP="003B53F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proofErr w:type="spellStart"/>
      <w:r w:rsidRPr="003B53FA">
        <w:rPr>
          <w:rFonts w:ascii="Arial" w:hAnsi="Arial" w:cs="Arial"/>
          <w:sz w:val="20"/>
          <w:szCs w:val="20"/>
        </w:rPr>
        <w:t>Scalability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&amp; Open Access – A </w:t>
      </w:r>
      <w:proofErr w:type="spellStart"/>
      <w:r w:rsidRPr="003B53FA">
        <w:rPr>
          <w:rFonts w:ascii="Arial" w:hAnsi="Arial" w:cs="Arial"/>
          <w:sz w:val="20"/>
          <w:szCs w:val="20"/>
        </w:rPr>
        <w:t>cost-effective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platform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that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can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support a large </w:t>
      </w:r>
      <w:proofErr w:type="spellStart"/>
      <w:r w:rsidRPr="003B53FA">
        <w:rPr>
          <w:rFonts w:ascii="Arial" w:hAnsi="Arial" w:cs="Arial"/>
          <w:sz w:val="20"/>
          <w:szCs w:val="20"/>
        </w:rPr>
        <w:t>number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of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users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without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requiring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personal </w:t>
      </w:r>
      <w:proofErr w:type="spellStart"/>
      <w:r w:rsidRPr="003B53FA">
        <w:rPr>
          <w:rFonts w:ascii="Arial" w:hAnsi="Arial" w:cs="Arial"/>
          <w:sz w:val="20"/>
          <w:szCs w:val="20"/>
        </w:rPr>
        <w:t>data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ensuring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inclusivity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B53FA">
        <w:rPr>
          <w:rFonts w:ascii="Arial" w:hAnsi="Arial" w:cs="Arial"/>
          <w:sz w:val="20"/>
          <w:szCs w:val="20"/>
        </w:rPr>
        <w:t>accessibility</w:t>
      </w:r>
      <w:proofErr w:type="spellEnd"/>
      <w:r w:rsidRPr="003B53FA">
        <w:rPr>
          <w:rFonts w:ascii="Arial" w:hAnsi="Arial" w:cs="Arial"/>
          <w:sz w:val="20"/>
          <w:szCs w:val="20"/>
        </w:rPr>
        <w:t>.</w:t>
      </w:r>
    </w:p>
    <w:p w14:paraId="58EBFE98" w14:textId="77777777" w:rsidR="003B53FA" w:rsidRPr="003B53FA" w:rsidRDefault="003B53FA" w:rsidP="003B53FA">
      <w:pPr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 xml:space="preserve">Traditional </w:t>
      </w:r>
      <w:proofErr w:type="spellStart"/>
      <w:r w:rsidRPr="003B53FA">
        <w:rPr>
          <w:rFonts w:ascii="Arial" w:hAnsi="Arial" w:cs="Arial"/>
          <w:sz w:val="20"/>
          <w:szCs w:val="20"/>
        </w:rPr>
        <w:t>foraging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techniques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53FA">
        <w:rPr>
          <w:rFonts w:ascii="Arial" w:hAnsi="Arial" w:cs="Arial"/>
          <w:sz w:val="20"/>
          <w:szCs w:val="20"/>
        </w:rPr>
        <w:t>seasonal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calendars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3B53FA">
        <w:rPr>
          <w:rFonts w:ascii="Arial" w:hAnsi="Arial" w:cs="Arial"/>
          <w:sz w:val="20"/>
          <w:szCs w:val="20"/>
        </w:rPr>
        <w:t>static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knowledge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are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no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longer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sufficient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in a </w:t>
      </w:r>
      <w:proofErr w:type="spellStart"/>
      <w:r w:rsidRPr="003B53FA">
        <w:rPr>
          <w:rFonts w:ascii="Arial" w:hAnsi="Arial" w:cs="Arial"/>
          <w:sz w:val="20"/>
          <w:szCs w:val="20"/>
        </w:rPr>
        <w:t>world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where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climate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change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is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disrupting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established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patterns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3B53FA">
        <w:rPr>
          <w:rFonts w:ascii="Arial" w:hAnsi="Arial" w:cs="Arial"/>
          <w:sz w:val="20"/>
          <w:szCs w:val="20"/>
        </w:rPr>
        <w:t>Funges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offers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3B53FA">
        <w:rPr>
          <w:rFonts w:ascii="Arial" w:hAnsi="Arial" w:cs="Arial"/>
          <w:sz w:val="20"/>
          <w:szCs w:val="20"/>
        </w:rPr>
        <w:t>dynamic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, real-time, </w:t>
      </w:r>
      <w:proofErr w:type="spellStart"/>
      <w:r w:rsidRPr="003B53FA">
        <w:rPr>
          <w:rFonts w:ascii="Arial" w:hAnsi="Arial" w:cs="Arial"/>
          <w:sz w:val="20"/>
          <w:szCs w:val="20"/>
        </w:rPr>
        <w:t>data-powered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approach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to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resource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prediction</w:t>
      </w:r>
      <w:proofErr w:type="spellEnd"/>
      <w:r w:rsidRPr="003B53FA">
        <w:rPr>
          <w:rFonts w:ascii="Arial" w:hAnsi="Arial" w:cs="Arial"/>
          <w:sz w:val="20"/>
          <w:szCs w:val="20"/>
        </w:rPr>
        <w:t>.</w:t>
      </w:r>
    </w:p>
    <w:p w14:paraId="57DF959D" w14:textId="77777777" w:rsid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</w:p>
    <w:p w14:paraId="1DACC898" w14:textId="77777777" w:rsidR="00692362" w:rsidRPr="009A780A" w:rsidRDefault="00692362" w:rsidP="003B53FA">
      <w:pPr>
        <w:rPr>
          <w:rFonts w:ascii="Arial" w:hAnsi="Arial" w:cs="Arial"/>
          <w:b/>
          <w:bCs/>
          <w:sz w:val="20"/>
          <w:szCs w:val="20"/>
        </w:rPr>
      </w:pPr>
    </w:p>
    <w:p w14:paraId="7092EA80" w14:textId="7D886353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lastRenderedPageBreak/>
        <w:t>3. Market Potential &amp; Business Model</w:t>
      </w:r>
    </w:p>
    <w:p w14:paraId="08BD5C9C" w14:textId="77777777" w:rsidR="0094217F" w:rsidRPr="0094217F" w:rsidRDefault="0094217F" w:rsidP="0094217F">
      <w:pPr>
        <w:rPr>
          <w:rFonts w:ascii="Arial" w:hAnsi="Arial" w:cs="Arial"/>
          <w:sz w:val="20"/>
          <w:szCs w:val="20"/>
        </w:rPr>
      </w:pPr>
      <w:proofErr w:type="spellStart"/>
      <w:r w:rsidRPr="0094217F">
        <w:rPr>
          <w:rFonts w:ascii="Arial" w:hAnsi="Arial" w:cs="Arial"/>
          <w:sz w:val="20"/>
          <w:szCs w:val="20"/>
        </w:rPr>
        <w:t>There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is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an </w:t>
      </w:r>
      <w:proofErr w:type="spellStart"/>
      <w:r w:rsidRPr="0094217F">
        <w:rPr>
          <w:rFonts w:ascii="Arial" w:hAnsi="Arial" w:cs="Arial"/>
          <w:sz w:val="20"/>
          <w:szCs w:val="20"/>
        </w:rPr>
        <w:t>increasing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demand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for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environmental </w:t>
      </w:r>
      <w:proofErr w:type="spellStart"/>
      <w:r w:rsidRPr="0094217F">
        <w:rPr>
          <w:rFonts w:ascii="Arial" w:hAnsi="Arial" w:cs="Arial"/>
          <w:sz w:val="20"/>
          <w:szCs w:val="20"/>
        </w:rPr>
        <w:t>data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applications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from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individuals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who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want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to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make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informed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217F">
        <w:rPr>
          <w:rFonts w:ascii="Arial" w:hAnsi="Arial" w:cs="Arial"/>
          <w:sz w:val="20"/>
          <w:szCs w:val="20"/>
        </w:rPr>
        <w:t>sustainable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choices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94217F">
        <w:rPr>
          <w:rFonts w:ascii="Arial" w:hAnsi="Arial" w:cs="Arial"/>
          <w:sz w:val="20"/>
          <w:szCs w:val="20"/>
        </w:rPr>
        <w:t>their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consumption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4217F">
        <w:rPr>
          <w:rFonts w:ascii="Arial" w:hAnsi="Arial" w:cs="Arial"/>
          <w:sz w:val="20"/>
          <w:szCs w:val="20"/>
        </w:rPr>
        <w:t>resource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collection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habits</w:t>
      </w:r>
      <w:proofErr w:type="spellEnd"/>
      <w:r w:rsidRPr="0094217F">
        <w:rPr>
          <w:rFonts w:ascii="Arial" w:hAnsi="Arial" w:cs="Arial"/>
          <w:sz w:val="20"/>
          <w:szCs w:val="20"/>
        </w:rPr>
        <w:t>.</w:t>
      </w:r>
    </w:p>
    <w:p w14:paraId="63968325" w14:textId="28078815" w:rsidR="0094217F" w:rsidRPr="0094217F" w:rsidRDefault="0094217F" w:rsidP="0094217F">
      <w:pPr>
        <w:rPr>
          <w:rFonts w:ascii="Arial" w:hAnsi="Arial" w:cs="Arial"/>
          <w:sz w:val="20"/>
          <w:szCs w:val="20"/>
        </w:rPr>
      </w:pPr>
      <w:r w:rsidRPr="0094217F">
        <w:rPr>
          <w:rFonts w:ascii="Arial" w:hAnsi="Arial" w:cs="Arial"/>
          <w:sz w:val="20"/>
          <w:szCs w:val="20"/>
        </w:rPr>
        <w:t xml:space="preserve">As </w:t>
      </w:r>
      <w:proofErr w:type="spellStart"/>
      <w:r w:rsidRPr="0094217F">
        <w:rPr>
          <w:rFonts w:ascii="Arial" w:hAnsi="Arial" w:cs="Arial"/>
          <w:sz w:val="20"/>
          <w:szCs w:val="20"/>
        </w:rPr>
        <w:t>climate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change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alters traditional </w:t>
      </w:r>
      <w:proofErr w:type="spellStart"/>
      <w:r w:rsidRPr="0094217F">
        <w:rPr>
          <w:rFonts w:ascii="Arial" w:hAnsi="Arial" w:cs="Arial"/>
          <w:sz w:val="20"/>
          <w:szCs w:val="20"/>
        </w:rPr>
        <w:t>foraging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patterns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4217F">
        <w:rPr>
          <w:rFonts w:ascii="Arial" w:hAnsi="Arial" w:cs="Arial"/>
          <w:sz w:val="20"/>
          <w:szCs w:val="20"/>
        </w:rPr>
        <w:t>natural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resource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availability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217F">
        <w:rPr>
          <w:rFonts w:ascii="Arial" w:hAnsi="Arial" w:cs="Arial"/>
          <w:sz w:val="20"/>
          <w:szCs w:val="20"/>
        </w:rPr>
        <w:t>individuals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require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reliable, </w:t>
      </w:r>
      <w:proofErr w:type="spellStart"/>
      <w:r w:rsidRPr="0094217F">
        <w:rPr>
          <w:rFonts w:ascii="Arial" w:hAnsi="Arial" w:cs="Arial"/>
          <w:sz w:val="20"/>
          <w:szCs w:val="20"/>
        </w:rPr>
        <w:t>data-driven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insights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to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locate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217F">
        <w:rPr>
          <w:rFonts w:ascii="Arial" w:hAnsi="Arial" w:cs="Arial"/>
          <w:sz w:val="20"/>
          <w:szCs w:val="20"/>
        </w:rPr>
        <w:t>access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94217F">
        <w:rPr>
          <w:rFonts w:ascii="Arial" w:hAnsi="Arial" w:cs="Arial"/>
          <w:sz w:val="20"/>
          <w:szCs w:val="20"/>
        </w:rPr>
        <w:t>utilize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natural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resources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effectively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. This </w:t>
      </w:r>
      <w:proofErr w:type="spellStart"/>
      <w:r w:rsidRPr="0094217F">
        <w:rPr>
          <w:rFonts w:ascii="Arial" w:hAnsi="Arial" w:cs="Arial"/>
          <w:sz w:val="20"/>
          <w:szCs w:val="20"/>
        </w:rPr>
        <w:t>allows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them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to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reduce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waste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217F">
        <w:rPr>
          <w:rFonts w:ascii="Arial" w:hAnsi="Arial" w:cs="Arial"/>
          <w:sz w:val="20"/>
          <w:szCs w:val="20"/>
        </w:rPr>
        <w:t>align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consumption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with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natural</w:t>
      </w:r>
      <w:proofErr w:type="spellEnd"/>
      <w:r w:rsidRPr="009421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17F">
        <w:rPr>
          <w:rFonts w:ascii="Arial" w:hAnsi="Arial" w:cs="Arial"/>
          <w:sz w:val="20"/>
          <w:szCs w:val="20"/>
        </w:rPr>
        <w:t>cycles</w:t>
      </w:r>
      <w:proofErr w:type="spellEnd"/>
      <w:r w:rsidRPr="0094217F">
        <w:rPr>
          <w:rFonts w:ascii="Arial" w:hAnsi="Arial" w:cs="Arial"/>
          <w:sz w:val="20"/>
          <w:szCs w:val="20"/>
        </w:rPr>
        <w:t>.</w:t>
      </w:r>
    </w:p>
    <w:p w14:paraId="7CEAD689" w14:textId="29E49D5E" w:rsidR="00E61C31" w:rsidRPr="009A780A" w:rsidRDefault="00E61C31" w:rsidP="0094217F">
      <w:pPr>
        <w:rPr>
          <w:rFonts w:ascii="Arial" w:hAnsi="Arial" w:cs="Arial"/>
          <w:sz w:val="20"/>
          <w:szCs w:val="20"/>
        </w:rPr>
      </w:pPr>
      <w:r w:rsidRPr="009A780A">
        <w:rPr>
          <w:rFonts w:ascii="Arial" w:hAnsi="Arial" w:cs="Arial"/>
          <w:sz w:val="20"/>
          <w:szCs w:val="20"/>
        </w:rPr>
        <w:t xml:space="preserve">Industries </w:t>
      </w:r>
      <w:proofErr w:type="spellStart"/>
      <w:r w:rsidRPr="009A780A">
        <w:rPr>
          <w:rFonts w:ascii="Arial" w:hAnsi="Arial" w:cs="Arial"/>
          <w:sz w:val="20"/>
          <w:szCs w:val="20"/>
        </w:rPr>
        <w:t>are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also </w:t>
      </w:r>
      <w:proofErr w:type="spellStart"/>
      <w:r w:rsidRPr="009A780A">
        <w:rPr>
          <w:rFonts w:ascii="Arial" w:hAnsi="Arial" w:cs="Arial"/>
          <w:sz w:val="20"/>
          <w:szCs w:val="20"/>
        </w:rPr>
        <w:t>recognizing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the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importance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of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environmental </w:t>
      </w:r>
      <w:proofErr w:type="spellStart"/>
      <w:r w:rsidRPr="009A780A">
        <w:rPr>
          <w:rFonts w:ascii="Arial" w:hAnsi="Arial" w:cs="Arial"/>
          <w:sz w:val="20"/>
          <w:szCs w:val="20"/>
        </w:rPr>
        <w:t>data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9A780A">
        <w:rPr>
          <w:rFonts w:ascii="Arial" w:hAnsi="Arial" w:cs="Arial"/>
          <w:sz w:val="20"/>
          <w:szCs w:val="20"/>
        </w:rPr>
        <w:t>adapting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to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climate-driven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changes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. The </w:t>
      </w:r>
      <w:proofErr w:type="spellStart"/>
      <w:r w:rsidRPr="009A780A">
        <w:rPr>
          <w:rFonts w:ascii="Arial" w:hAnsi="Arial" w:cs="Arial"/>
          <w:sz w:val="20"/>
          <w:szCs w:val="20"/>
        </w:rPr>
        <w:t>agricultural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sector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A780A">
        <w:rPr>
          <w:rFonts w:ascii="Arial" w:hAnsi="Arial" w:cs="Arial"/>
          <w:sz w:val="20"/>
          <w:szCs w:val="20"/>
        </w:rPr>
        <w:t>eco-tourism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businesses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increasingly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integrate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geospatial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A780A">
        <w:rPr>
          <w:rFonts w:ascii="Arial" w:hAnsi="Arial" w:cs="Arial"/>
          <w:sz w:val="20"/>
          <w:szCs w:val="20"/>
        </w:rPr>
        <w:t>meteorological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data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into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their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decision-making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to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optimize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resource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use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A780A">
        <w:rPr>
          <w:rFonts w:ascii="Arial" w:hAnsi="Arial" w:cs="Arial"/>
          <w:sz w:val="20"/>
          <w:szCs w:val="20"/>
        </w:rPr>
        <w:t>sustainability</w:t>
      </w:r>
      <w:proofErr w:type="spellEnd"/>
      <w:r w:rsidRPr="009A780A">
        <w:rPr>
          <w:rFonts w:ascii="Arial" w:hAnsi="Arial" w:cs="Arial"/>
          <w:sz w:val="20"/>
          <w:szCs w:val="20"/>
        </w:rPr>
        <w:t>.</w:t>
      </w:r>
    </w:p>
    <w:p w14:paraId="38F5C456" w14:textId="0C015348" w:rsidR="0094217F" w:rsidRPr="0094217F" w:rsidRDefault="0094217F" w:rsidP="0094217F">
      <w:pPr>
        <w:rPr>
          <w:rFonts w:ascii="Arial" w:hAnsi="Arial" w:cs="Arial"/>
          <w:b/>
          <w:bCs/>
          <w:sz w:val="20"/>
          <w:szCs w:val="20"/>
        </w:rPr>
      </w:pPr>
      <w:r w:rsidRPr="0094217F">
        <w:rPr>
          <w:rFonts w:ascii="Arial" w:hAnsi="Arial" w:cs="Arial"/>
          <w:b/>
          <w:bCs/>
          <w:sz w:val="20"/>
          <w:szCs w:val="20"/>
        </w:rPr>
        <w:t>Target Users</w:t>
      </w:r>
    </w:p>
    <w:p w14:paraId="5C725640" w14:textId="433991C3" w:rsidR="0094217F" w:rsidRPr="009A780A" w:rsidRDefault="0094217F" w:rsidP="0094217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A780A">
        <w:rPr>
          <w:rFonts w:ascii="Arial" w:hAnsi="Arial" w:cs="Arial"/>
          <w:b/>
          <w:bCs/>
          <w:sz w:val="20"/>
          <w:szCs w:val="20"/>
        </w:rPr>
        <w:t xml:space="preserve">Independent &amp; </w:t>
      </w:r>
      <w:proofErr w:type="spellStart"/>
      <w:r w:rsidRPr="009A780A">
        <w:rPr>
          <w:rFonts w:ascii="Arial" w:hAnsi="Arial" w:cs="Arial"/>
          <w:b/>
          <w:bCs/>
          <w:sz w:val="20"/>
          <w:szCs w:val="20"/>
        </w:rPr>
        <w:t>Sustainable</w:t>
      </w:r>
      <w:proofErr w:type="spellEnd"/>
      <w:r w:rsidRPr="009A780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b/>
          <w:bCs/>
          <w:sz w:val="20"/>
          <w:szCs w:val="20"/>
        </w:rPr>
        <w:t>Resource</w:t>
      </w:r>
      <w:proofErr w:type="spellEnd"/>
      <w:r w:rsidRPr="009A780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b/>
          <w:bCs/>
          <w:sz w:val="20"/>
          <w:szCs w:val="20"/>
        </w:rPr>
        <w:t>Collectors</w:t>
      </w:r>
      <w:proofErr w:type="spellEnd"/>
      <w:r w:rsidRPr="009A780A">
        <w:rPr>
          <w:rFonts w:ascii="Arial" w:hAnsi="Arial" w:cs="Arial"/>
          <w:b/>
          <w:bCs/>
          <w:sz w:val="20"/>
          <w:szCs w:val="20"/>
        </w:rPr>
        <w:t xml:space="preserve"> </w:t>
      </w:r>
      <w:r w:rsidRPr="009A780A">
        <w:rPr>
          <w:rFonts w:ascii="Arial" w:hAnsi="Arial" w:cs="Arial"/>
          <w:sz w:val="20"/>
          <w:szCs w:val="20"/>
        </w:rPr>
        <w:t xml:space="preserve">– </w:t>
      </w:r>
      <w:proofErr w:type="spellStart"/>
      <w:r w:rsidRPr="009A780A">
        <w:rPr>
          <w:rFonts w:ascii="Arial" w:hAnsi="Arial" w:cs="Arial"/>
          <w:sz w:val="20"/>
          <w:szCs w:val="20"/>
        </w:rPr>
        <w:t>Individuals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who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seek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accurate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real-time environmental </w:t>
      </w:r>
      <w:proofErr w:type="spellStart"/>
      <w:r w:rsidRPr="009A780A">
        <w:rPr>
          <w:rFonts w:ascii="Arial" w:hAnsi="Arial" w:cs="Arial"/>
          <w:sz w:val="20"/>
          <w:szCs w:val="20"/>
        </w:rPr>
        <w:t>insights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to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optimize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the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collection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of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natural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resources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such </w:t>
      </w:r>
      <w:proofErr w:type="spellStart"/>
      <w:r w:rsidRPr="009A780A">
        <w:rPr>
          <w:rFonts w:ascii="Arial" w:hAnsi="Arial" w:cs="Arial"/>
          <w:sz w:val="20"/>
          <w:szCs w:val="20"/>
        </w:rPr>
        <w:t>as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mushrooms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wild plants, </w:t>
      </w:r>
      <w:proofErr w:type="spellStart"/>
      <w:r w:rsidRPr="009A780A">
        <w:rPr>
          <w:rFonts w:ascii="Arial" w:hAnsi="Arial" w:cs="Arial"/>
          <w:sz w:val="20"/>
          <w:szCs w:val="20"/>
        </w:rPr>
        <w:t>or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other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foraged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goods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. These </w:t>
      </w:r>
      <w:proofErr w:type="spellStart"/>
      <w:r w:rsidRPr="009A780A">
        <w:rPr>
          <w:rFonts w:ascii="Arial" w:hAnsi="Arial" w:cs="Arial"/>
          <w:sz w:val="20"/>
          <w:szCs w:val="20"/>
        </w:rPr>
        <w:t>users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include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foragers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self-sufficient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consumers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outdoor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hobbyists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9A780A">
        <w:rPr>
          <w:rFonts w:ascii="Arial" w:hAnsi="Arial" w:cs="Arial"/>
          <w:sz w:val="20"/>
          <w:szCs w:val="20"/>
        </w:rPr>
        <w:t>climate-conscious</w:t>
      </w:r>
      <w:proofErr w:type="spellEnd"/>
      <w:r w:rsidR="009A780A"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780A" w:rsidRPr="009A780A">
        <w:rPr>
          <w:rFonts w:ascii="Arial" w:hAnsi="Arial" w:cs="Arial"/>
          <w:sz w:val="20"/>
          <w:szCs w:val="20"/>
        </w:rPr>
        <w:t>individuals</w:t>
      </w:r>
      <w:proofErr w:type="spellEnd"/>
      <w:r w:rsidR="009A780A"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780A" w:rsidRPr="009A780A">
        <w:rPr>
          <w:rFonts w:ascii="Arial" w:hAnsi="Arial" w:cs="Arial"/>
          <w:sz w:val="20"/>
          <w:szCs w:val="20"/>
        </w:rPr>
        <w:t>attempting</w:t>
      </w:r>
      <w:proofErr w:type="spellEnd"/>
      <w:r w:rsidR="009A780A"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780A" w:rsidRPr="009A780A">
        <w:rPr>
          <w:rFonts w:ascii="Arial" w:hAnsi="Arial" w:cs="Arial"/>
          <w:sz w:val="20"/>
          <w:szCs w:val="20"/>
        </w:rPr>
        <w:t>to</w:t>
      </w:r>
      <w:proofErr w:type="spellEnd"/>
      <w:r w:rsidR="009A780A"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780A" w:rsidRPr="009A780A">
        <w:rPr>
          <w:rFonts w:ascii="Arial" w:hAnsi="Arial" w:cs="Arial"/>
          <w:sz w:val="20"/>
          <w:szCs w:val="20"/>
        </w:rPr>
        <w:t>reduce</w:t>
      </w:r>
      <w:proofErr w:type="spellEnd"/>
      <w:r w:rsidR="009A780A"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780A" w:rsidRPr="009A780A">
        <w:rPr>
          <w:rFonts w:ascii="Arial" w:hAnsi="Arial" w:cs="Arial"/>
          <w:sz w:val="20"/>
          <w:szCs w:val="20"/>
        </w:rPr>
        <w:t>reliance</w:t>
      </w:r>
      <w:proofErr w:type="spellEnd"/>
      <w:r w:rsidR="009A780A" w:rsidRPr="009A780A">
        <w:rPr>
          <w:rFonts w:ascii="Arial" w:hAnsi="Arial" w:cs="Arial"/>
          <w:sz w:val="20"/>
          <w:szCs w:val="20"/>
        </w:rPr>
        <w:t xml:space="preserve"> on </w:t>
      </w:r>
      <w:proofErr w:type="spellStart"/>
      <w:r w:rsidR="009A780A" w:rsidRPr="009A780A">
        <w:rPr>
          <w:rFonts w:ascii="Arial" w:hAnsi="Arial" w:cs="Arial"/>
          <w:sz w:val="20"/>
          <w:szCs w:val="20"/>
        </w:rPr>
        <w:t>cultivation</w:t>
      </w:r>
      <w:proofErr w:type="spellEnd"/>
      <w:r w:rsidR="009A780A" w:rsidRPr="009A780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9A780A" w:rsidRPr="009A780A">
        <w:rPr>
          <w:rFonts w:ascii="Arial" w:hAnsi="Arial" w:cs="Arial"/>
          <w:sz w:val="20"/>
          <w:szCs w:val="20"/>
        </w:rPr>
        <w:t>minimizing</w:t>
      </w:r>
      <w:proofErr w:type="spellEnd"/>
      <w:r w:rsidR="009A780A"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780A" w:rsidRPr="009A780A">
        <w:rPr>
          <w:rFonts w:ascii="Arial" w:hAnsi="Arial" w:cs="Arial"/>
          <w:sz w:val="20"/>
          <w:szCs w:val="20"/>
        </w:rPr>
        <w:t>waste</w:t>
      </w:r>
      <w:proofErr w:type="spellEnd"/>
      <w:r w:rsidRPr="009A780A">
        <w:rPr>
          <w:rFonts w:ascii="Arial" w:hAnsi="Arial" w:cs="Arial"/>
          <w:sz w:val="20"/>
          <w:szCs w:val="20"/>
        </w:rPr>
        <w:t>.</w:t>
      </w:r>
    </w:p>
    <w:p w14:paraId="55EF431E" w14:textId="77777777" w:rsidR="0094217F" w:rsidRPr="009A780A" w:rsidRDefault="0094217F" w:rsidP="0094217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A780A">
        <w:rPr>
          <w:rFonts w:ascii="Arial" w:hAnsi="Arial" w:cs="Arial"/>
          <w:b/>
          <w:bCs/>
          <w:sz w:val="20"/>
          <w:szCs w:val="20"/>
        </w:rPr>
        <w:t>Eco-</w:t>
      </w:r>
      <w:proofErr w:type="spellStart"/>
      <w:r w:rsidRPr="009A780A">
        <w:rPr>
          <w:rFonts w:ascii="Arial" w:hAnsi="Arial" w:cs="Arial"/>
          <w:b/>
          <w:bCs/>
          <w:sz w:val="20"/>
          <w:szCs w:val="20"/>
        </w:rPr>
        <w:t>Tourism</w:t>
      </w:r>
      <w:proofErr w:type="spellEnd"/>
      <w:r w:rsidRPr="009A780A">
        <w:rPr>
          <w:rFonts w:ascii="Arial" w:hAnsi="Arial" w:cs="Arial"/>
          <w:b/>
          <w:bCs/>
          <w:sz w:val="20"/>
          <w:szCs w:val="20"/>
        </w:rPr>
        <w:t xml:space="preserve"> &amp; Nature-</w:t>
      </w:r>
      <w:proofErr w:type="spellStart"/>
      <w:r w:rsidRPr="009A780A">
        <w:rPr>
          <w:rFonts w:ascii="Arial" w:hAnsi="Arial" w:cs="Arial"/>
          <w:b/>
          <w:bCs/>
          <w:sz w:val="20"/>
          <w:szCs w:val="20"/>
        </w:rPr>
        <w:t>Based</w:t>
      </w:r>
      <w:proofErr w:type="spellEnd"/>
      <w:r w:rsidRPr="009A780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b/>
          <w:bCs/>
          <w:sz w:val="20"/>
          <w:szCs w:val="20"/>
        </w:rPr>
        <w:t>Businesses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–</w:t>
      </w:r>
      <w:r w:rsidRPr="009A780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Organizations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interested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9A780A">
        <w:rPr>
          <w:rFonts w:ascii="Arial" w:hAnsi="Arial" w:cs="Arial"/>
          <w:sz w:val="20"/>
          <w:szCs w:val="20"/>
        </w:rPr>
        <w:t>enhancing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outdoor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experiences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through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data-powered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insights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helping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visitors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understand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A780A">
        <w:rPr>
          <w:rFonts w:ascii="Arial" w:hAnsi="Arial" w:cs="Arial"/>
          <w:sz w:val="20"/>
          <w:szCs w:val="20"/>
        </w:rPr>
        <w:t>interact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with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nature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responsibly</w:t>
      </w:r>
      <w:proofErr w:type="spellEnd"/>
    </w:p>
    <w:p w14:paraId="47F8257A" w14:textId="7958923E" w:rsidR="0094217F" w:rsidRPr="009A780A" w:rsidRDefault="0094217F" w:rsidP="0094217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9A780A">
        <w:rPr>
          <w:rFonts w:ascii="Arial" w:hAnsi="Arial" w:cs="Arial"/>
          <w:b/>
          <w:bCs/>
          <w:sz w:val="20"/>
          <w:szCs w:val="20"/>
        </w:rPr>
        <w:t>Agricultural</w:t>
      </w:r>
      <w:proofErr w:type="spellEnd"/>
      <w:r w:rsidRPr="009A780A">
        <w:rPr>
          <w:rFonts w:ascii="Arial" w:hAnsi="Arial" w:cs="Arial"/>
          <w:b/>
          <w:bCs/>
          <w:sz w:val="20"/>
          <w:szCs w:val="20"/>
        </w:rPr>
        <w:t xml:space="preserve"> &amp; Food Industry</w:t>
      </w:r>
      <w:r w:rsidRPr="009A780A">
        <w:rPr>
          <w:rFonts w:ascii="Arial" w:hAnsi="Arial" w:cs="Arial"/>
          <w:sz w:val="20"/>
          <w:szCs w:val="20"/>
        </w:rPr>
        <w:t xml:space="preserve"> –</w:t>
      </w:r>
      <w:r w:rsidRPr="009A780A">
        <w:rPr>
          <w:rFonts w:ascii="Arial" w:hAnsi="Arial" w:cs="Arial"/>
          <w:b/>
          <w:bCs/>
          <w:sz w:val="20"/>
          <w:szCs w:val="20"/>
        </w:rPr>
        <w:t xml:space="preserve"> </w:t>
      </w:r>
      <w:r w:rsidRPr="009A780A">
        <w:rPr>
          <w:rFonts w:ascii="Arial" w:hAnsi="Arial" w:cs="Arial"/>
          <w:sz w:val="20"/>
          <w:szCs w:val="20"/>
        </w:rPr>
        <w:t xml:space="preserve">Farmers, </w:t>
      </w:r>
      <w:proofErr w:type="spellStart"/>
      <w:r w:rsidRPr="009A780A">
        <w:rPr>
          <w:rFonts w:ascii="Arial" w:hAnsi="Arial" w:cs="Arial"/>
          <w:sz w:val="20"/>
          <w:szCs w:val="20"/>
        </w:rPr>
        <w:t>producers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9A780A">
        <w:rPr>
          <w:rFonts w:ascii="Arial" w:hAnsi="Arial" w:cs="Arial"/>
          <w:sz w:val="20"/>
          <w:szCs w:val="20"/>
        </w:rPr>
        <w:t>supply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chain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stakeholders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looking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to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adapt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to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climate-driven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changes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9A780A">
        <w:rPr>
          <w:rFonts w:ascii="Arial" w:hAnsi="Arial" w:cs="Arial"/>
          <w:sz w:val="20"/>
          <w:szCs w:val="20"/>
        </w:rPr>
        <w:t>resource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availability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optimize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sustainable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harvesting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9A780A">
        <w:rPr>
          <w:rFonts w:ascii="Arial" w:hAnsi="Arial" w:cs="Arial"/>
          <w:sz w:val="20"/>
          <w:szCs w:val="20"/>
        </w:rPr>
        <w:t>reduce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resource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waste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. By </w:t>
      </w:r>
      <w:proofErr w:type="spellStart"/>
      <w:r w:rsidRPr="009A780A">
        <w:rPr>
          <w:rFonts w:ascii="Arial" w:hAnsi="Arial" w:cs="Arial"/>
          <w:sz w:val="20"/>
          <w:szCs w:val="20"/>
        </w:rPr>
        <w:t>leveraging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predictive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environmental </w:t>
      </w:r>
      <w:proofErr w:type="spellStart"/>
      <w:r w:rsidRPr="009A780A">
        <w:rPr>
          <w:rFonts w:ascii="Arial" w:hAnsi="Arial" w:cs="Arial"/>
          <w:sz w:val="20"/>
          <w:szCs w:val="20"/>
        </w:rPr>
        <w:t>insights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they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can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improve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harvest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planning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sourcing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strategies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9A780A">
        <w:rPr>
          <w:rFonts w:ascii="Arial" w:hAnsi="Arial" w:cs="Arial"/>
          <w:sz w:val="20"/>
          <w:szCs w:val="20"/>
        </w:rPr>
        <w:t>overall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sustainability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efforts</w:t>
      </w:r>
      <w:proofErr w:type="spellEnd"/>
      <w:r w:rsidRPr="009A780A">
        <w:rPr>
          <w:rFonts w:ascii="Arial" w:hAnsi="Arial" w:cs="Arial"/>
          <w:sz w:val="20"/>
          <w:szCs w:val="20"/>
        </w:rPr>
        <w:t>.</w:t>
      </w:r>
    </w:p>
    <w:p w14:paraId="569BD519" w14:textId="6160570B" w:rsidR="003B53FA" w:rsidRPr="003B53FA" w:rsidRDefault="003B53FA" w:rsidP="0094217F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t>Business Model</w:t>
      </w:r>
    </w:p>
    <w:p w14:paraId="622F4050" w14:textId="6E261E8C" w:rsidR="00E61C31" w:rsidRPr="009A780A" w:rsidRDefault="00E61C31" w:rsidP="00E61C31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9A780A">
        <w:rPr>
          <w:rFonts w:ascii="Arial" w:hAnsi="Arial" w:cs="Arial"/>
          <w:b/>
          <w:bCs/>
          <w:sz w:val="20"/>
          <w:szCs w:val="20"/>
        </w:rPr>
        <w:t xml:space="preserve">Open Access </w:t>
      </w:r>
      <w:proofErr w:type="spellStart"/>
      <w:r w:rsidRPr="009A780A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9A780A">
        <w:rPr>
          <w:rFonts w:ascii="Arial" w:hAnsi="Arial" w:cs="Arial"/>
          <w:b/>
          <w:bCs/>
          <w:sz w:val="20"/>
          <w:szCs w:val="20"/>
        </w:rPr>
        <w:t xml:space="preserve"> All </w:t>
      </w:r>
      <w:r w:rsidRPr="009A780A">
        <w:rPr>
          <w:rFonts w:ascii="Arial" w:hAnsi="Arial" w:cs="Arial"/>
          <w:sz w:val="20"/>
          <w:szCs w:val="20"/>
        </w:rPr>
        <w:t xml:space="preserve">– Core </w:t>
      </w:r>
      <w:proofErr w:type="spellStart"/>
      <w:r w:rsidRPr="009A780A">
        <w:rPr>
          <w:rFonts w:ascii="Arial" w:hAnsi="Arial" w:cs="Arial"/>
          <w:sz w:val="20"/>
          <w:szCs w:val="20"/>
        </w:rPr>
        <w:t>features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and environmental </w:t>
      </w:r>
      <w:proofErr w:type="spellStart"/>
      <w:r w:rsidRPr="009A780A">
        <w:rPr>
          <w:rFonts w:ascii="Arial" w:hAnsi="Arial" w:cs="Arial"/>
          <w:sz w:val="20"/>
          <w:szCs w:val="20"/>
        </w:rPr>
        <w:t>insights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remain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free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A780A">
        <w:rPr>
          <w:rFonts w:ascii="Arial" w:hAnsi="Arial" w:cs="Arial"/>
          <w:sz w:val="20"/>
          <w:szCs w:val="20"/>
        </w:rPr>
        <w:t>accessible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to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all </w:t>
      </w:r>
      <w:proofErr w:type="spellStart"/>
      <w:r w:rsidRPr="009A780A">
        <w:rPr>
          <w:rFonts w:ascii="Arial" w:hAnsi="Arial" w:cs="Arial"/>
          <w:sz w:val="20"/>
          <w:szCs w:val="20"/>
        </w:rPr>
        <w:t>users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ensuring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inclusivity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A780A">
        <w:rPr>
          <w:rFonts w:ascii="Arial" w:hAnsi="Arial" w:cs="Arial"/>
          <w:sz w:val="20"/>
          <w:szCs w:val="20"/>
        </w:rPr>
        <w:t>maximizing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the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impact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of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publicly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available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data</w:t>
      </w:r>
      <w:proofErr w:type="spellEnd"/>
      <w:r w:rsidRPr="009A780A">
        <w:rPr>
          <w:rFonts w:ascii="Arial" w:hAnsi="Arial" w:cs="Arial"/>
          <w:sz w:val="20"/>
          <w:szCs w:val="20"/>
        </w:rPr>
        <w:t>.</w:t>
      </w:r>
    </w:p>
    <w:p w14:paraId="49C3219E" w14:textId="59D96B87" w:rsidR="00E61C31" w:rsidRPr="00E61C31" w:rsidRDefault="00E61C31" w:rsidP="00E61C31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E61C31">
        <w:rPr>
          <w:rFonts w:ascii="Arial" w:hAnsi="Arial" w:cs="Arial"/>
          <w:b/>
          <w:bCs/>
          <w:sz w:val="20"/>
          <w:szCs w:val="20"/>
        </w:rPr>
        <w:t xml:space="preserve">Freemium Model </w:t>
      </w:r>
      <w:r w:rsidRPr="00E61C31">
        <w:rPr>
          <w:rFonts w:ascii="Arial" w:hAnsi="Arial" w:cs="Arial"/>
          <w:sz w:val="20"/>
          <w:szCs w:val="20"/>
        </w:rPr>
        <w:t xml:space="preserve">– </w:t>
      </w:r>
      <w:proofErr w:type="spellStart"/>
      <w:r w:rsidRPr="009A780A">
        <w:rPr>
          <w:rFonts w:ascii="Arial" w:hAnsi="Arial" w:cs="Arial"/>
          <w:sz w:val="20"/>
          <w:szCs w:val="20"/>
        </w:rPr>
        <w:t>While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basic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resource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data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remain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freely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accessible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to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all, </w:t>
      </w:r>
      <w:proofErr w:type="spellStart"/>
      <w:r w:rsidRPr="009A780A">
        <w:rPr>
          <w:rFonts w:ascii="Arial" w:hAnsi="Arial" w:cs="Arial"/>
          <w:sz w:val="20"/>
          <w:szCs w:val="20"/>
        </w:rPr>
        <w:t>advanced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features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such </w:t>
      </w:r>
      <w:proofErr w:type="spellStart"/>
      <w:r w:rsidRPr="009A780A">
        <w:rPr>
          <w:rFonts w:ascii="Arial" w:hAnsi="Arial" w:cs="Arial"/>
          <w:sz w:val="20"/>
          <w:szCs w:val="20"/>
        </w:rPr>
        <w:t>as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higher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-resolution </w:t>
      </w:r>
      <w:proofErr w:type="spellStart"/>
      <w:r w:rsidRPr="009A780A">
        <w:rPr>
          <w:rFonts w:ascii="Arial" w:hAnsi="Arial" w:cs="Arial"/>
          <w:sz w:val="20"/>
          <w:szCs w:val="20"/>
        </w:rPr>
        <w:t>forecasts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customized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alerts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and ML </w:t>
      </w:r>
      <w:proofErr w:type="spellStart"/>
      <w:r w:rsidRPr="009A780A">
        <w:rPr>
          <w:rFonts w:ascii="Arial" w:hAnsi="Arial" w:cs="Arial"/>
          <w:sz w:val="20"/>
          <w:szCs w:val="20"/>
        </w:rPr>
        <w:t>model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deployment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may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be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introduced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as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premium </w:t>
      </w:r>
      <w:proofErr w:type="spellStart"/>
      <w:r w:rsidRPr="009A780A">
        <w:rPr>
          <w:rFonts w:ascii="Arial" w:hAnsi="Arial" w:cs="Arial"/>
          <w:sz w:val="20"/>
          <w:szCs w:val="20"/>
        </w:rPr>
        <w:t>offerings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if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required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to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cover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resource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costs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. The </w:t>
      </w:r>
      <w:proofErr w:type="spellStart"/>
      <w:r w:rsidRPr="009A780A">
        <w:rPr>
          <w:rFonts w:ascii="Arial" w:hAnsi="Arial" w:cs="Arial"/>
          <w:sz w:val="20"/>
          <w:szCs w:val="20"/>
        </w:rPr>
        <w:t>goal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to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keep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the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platform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as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accessible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as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possible, </w:t>
      </w:r>
      <w:proofErr w:type="spellStart"/>
      <w:r w:rsidRPr="009A780A">
        <w:rPr>
          <w:rFonts w:ascii="Arial" w:hAnsi="Arial" w:cs="Arial"/>
          <w:sz w:val="20"/>
          <w:szCs w:val="20"/>
        </w:rPr>
        <w:t>with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pricing </w:t>
      </w:r>
      <w:proofErr w:type="spellStart"/>
      <w:r w:rsidRPr="009A780A">
        <w:rPr>
          <w:rFonts w:ascii="Arial" w:hAnsi="Arial" w:cs="Arial"/>
          <w:sz w:val="20"/>
          <w:szCs w:val="20"/>
        </w:rPr>
        <w:t>introduced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only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for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resource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-intensive </w:t>
      </w:r>
      <w:proofErr w:type="spellStart"/>
      <w:r w:rsidRPr="009A780A">
        <w:rPr>
          <w:rFonts w:ascii="Arial" w:hAnsi="Arial" w:cs="Arial"/>
          <w:sz w:val="20"/>
          <w:szCs w:val="20"/>
        </w:rPr>
        <w:t>features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9A780A">
        <w:rPr>
          <w:rFonts w:ascii="Arial" w:hAnsi="Arial" w:cs="Arial"/>
          <w:sz w:val="20"/>
          <w:szCs w:val="20"/>
        </w:rPr>
        <w:t>the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future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if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required</w:t>
      </w:r>
      <w:proofErr w:type="spellEnd"/>
      <w:r w:rsidRPr="009A780A">
        <w:rPr>
          <w:rFonts w:ascii="Arial" w:hAnsi="Arial" w:cs="Arial"/>
          <w:sz w:val="20"/>
          <w:szCs w:val="20"/>
        </w:rPr>
        <w:t>.</w:t>
      </w:r>
    </w:p>
    <w:p w14:paraId="1E6E309C" w14:textId="5DED7B18" w:rsidR="0094217F" w:rsidRPr="009A780A" w:rsidRDefault="0094217F" w:rsidP="00E61C31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4FA9821D" w14:textId="56EEB3A2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t xml:space="preserve">4. </w:t>
      </w:r>
      <w:proofErr w:type="spellStart"/>
      <w:r w:rsidRPr="003B53FA">
        <w:rPr>
          <w:rFonts w:ascii="Arial" w:hAnsi="Arial" w:cs="Arial"/>
          <w:b/>
          <w:bCs/>
          <w:sz w:val="20"/>
          <w:szCs w:val="20"/>
        </w:rPr>
        <w:t>Why</w:t>
      </w:r>
      <w:proofErr w:type="spellEnd"/>
      <w:r w:rsidRPr="003B53FA">
        <w:rPr>
          <w:rFonts w:ascii="Arial" w:hAnsi="Arial" w:cs="Arial"/>
          <w:b/>
          <w:bCs/>
          <w:sz w:val="20"/>
          <w:szCs w:val="20"/>
        </w:rPr>
        <w:t xml:space="preserve"> EIC Funding?</w:t>
      </w:r>
    </w:p>
    <w:p w14:paraId="34F169AE" w14:textId="77777777" w:rsidR="003B53FA" w:rsidRPr="003B53FA" w:rsidRDefault="003B53FA" w:rsidP="003B53FA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proofErr w:type="spellStart"/>
      <w:r w:rsidRPr="003B53FA">
        <w:rPr>
          <w:rFonts w:ascii="Arial" w:hAnsi="Arial" w:cs="Arial"/>
          <w:sz w:val="20"/>
          <w:szCs w:val="20"/>
        </w:rPr>
        <w:t>Mitigating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Climate-Driven </w:t>
      </w:r>
      <w:proofErr w:type="spellStart"/>
      <w:r w:rsidRPr="003B53FA">
        <w:rPr>
          <w:rFonts w:ascii="Arial" w:hAnsi="Arial" w:cs="Arial"/>
          <w:sz w:val="20"/>
          <w:szCs w:val="20"/>
        </w:rPr>
        <w:t>Resource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Waste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– Supports </w:t>
      </w:r>
      <w:proofErr w:type="spellStart"/>
      <w:r w:rsidRPr="003B53FA">
        <w:rPr>
          <w:rFonts w:ascii="Arial" w:hAnsi="Arial" w:cs="Arial"/>
          <w:sz w:val="20"/>
          <w:szCs w:val="20"/>
        </w:rPr>
        <w:t>sustainable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resource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utilization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by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improving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predictive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accuracy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for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natural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resource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presence</w:t>
      </w:r>
      <w:proofErr w:type="spellEnd"/>
      <w:r w:rsidRPr="003B53FA">
        <w:rPr>
          <w:rFonts w:ascii="Arial" w:hAnsi="Arial" w:cs="Arial"/>
          <w:sz w:val="20"/>
          <w:szCs w:val="20"/>
        </w:rPr>
        <w:t>.</w:t>
      </w:r>
    </w:p>
    <w:p w14:paraId="5F64B546" w14:textId="77777777" w:rsidR="00E61C31" w:rsidRPr="009A780A" w:rsidRDefault="003B53FA" w:rsidP="003B53FA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proofErr w:type="spellStart"/>
      <w:r w:rsidRPr="003B53FA">
        <w:rPr>
          <w:rFonts w:ascii="Arial" w:hAnsi="Arial" w:cs="Arial"/>
          <w:sz w:val="20"/>
          <w:szCs w:val="20"/>
        </w:rPr>
        <w:t>Enhancing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European Data Infrastructure – Expanding </w:t>
      </w:r>
      <w:proofErr w:type="spellStart"/>
      <w:r w:rsidRPr="003B53FA">
        <w:rPr>
          <w:rFonts w:ascii="Arial" w:hAnsi="Arial" w:cs="Arial"/>
          <w:sz w:val="20"/>
          <w:szCs w:val="20"/>
        </w:rPr>
        <w:t>dataset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integration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to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increase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the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accuracy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of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resource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predictions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across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53FA">
        <w:rPr>
          <w:rFonts w:ascii="Arial" w:hAnsi="Arial" w:cs="Arial"/>
          <w:sz w:val="20"/>
          <w:szCs w:val="20"/>
        </w:rPr>
        <w:t>the</w:t>
      </w:r>
      <w:proofErr w:type="spellEnd"/>
      <w:r w:rsidRPr="003B53FA">
        <w:rPr>
          <w:rFonts w:ascii="Arial" w:hAnsi="Arial" w:cs="Arial"/>
          <w:sz w:val="20"/>
          <w:szCs w:val="20"/>
        </w:rPr>
        <w:t xml:space="preserve"> EU.</w:t>
      </w:r>
    </w:p>
    <w:p w14:paraId="22C3659E" w14:textId="0A57A514" w:rsidR="00E61C31" w:rsidRPr="009A780A" w:rsidRDefault="00E61C31" w:rsidP="003B53FA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9A780A">
        <w:rPr>
          <w:rFonts w:ascii="Arial" w:hAnsi="Arial" w:cs="Arial"/>
          <w:sz w:val="20"/>
          <w:szCs w:val="20"/>
        </w:rPr>
        <w:t xml:space="preserve">Unique Approach – </w:t>
      </w:r>
      <w:proofErr w:type="spellStart"/>
      <w:r w:rsidRPr="009A780A">
        <w:rPr>
          <w:rFonts w:ascii="Arial" w:hAnsi="Arial" w:cs="Arial"/>
          <w:sz w:val="20"/>
          <w:szCs w:val="20"/>
        </w:rPr>
        <w:t>Funges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leverages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EU </w:t>
      </w:r>
      <w:proofErr w:type="spellStart"/>
      <w:r w:rsidRPr="009A780A">
        <w:rPr>
          <w:rFonts w:ascii="Arial" w:hAnsi="Arial" w:cs="Arial"/>
          <w:sz w:val="20"/>
          <w:szCs w:val="20"/>
        </w:rPr>
        <w:t>datasets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such </w:t>
      </w:r>
      <w:proofErr w:type="spellStart"/>
      <w:r w:rsidRPr="009A780A">
        <w:rPr>
          <w:rFonts w:ascii="Arial" w:hAnsi="Arial" w:cs="Arial"/>
          <w:sz w:val="20"/>
          <w:szCs w:val="20"/>
        </w:rPr>
        <w:t>as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the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Corine Land Cover Database </w:t>
      </w:r>
      <w:proofErr w:type="spellStart"/>
      <w:r w:rsidRPr="009A780A">
        <w:rPr>
          <w:rFonts w:ascii="Arial" w:hAnsi="Arial" w:cs="Arial"/>
          <w:sz w:val="20"/>
          <w:szCs w:val="20"/>
        </w:rPr>
        <w:t>to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provide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real-time, open-access environmental </w:t>
      </w:r>
      <w:proofErr w:type="spellStart"/>
      <w:r w:rsidRPr="009A780A">
        <w:rPr>
          <w:rFonts w:ascii="Arial" w:hAnsi="Arial" w:cs="Arial"/>
          <w:sz w:val="20"/>
          <w:szCs w:val="20"/>
        </w:rPr>
        <w:t>insights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9A780A">
        <w:rPr>
          <w:rFonts w:ascii="Arial" w:hAnsi="Arial" w:cs="Arial"/>
          <w:sz w:val="20"/>
          <w:szCs w:val="20"/>
        </w:rPr>
        <w:t>Unlike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existing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solutions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it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prioritizes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scalability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cost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-efficiency, and </w:t>
      </w:r>
      <w:proofErr w:type="spellStart"/>
      <w:r w:rsidRPr="009A780A">
        <w:rPr>
          <w:rFonts w:ascii="Arial" w:hAnsi="Arial" w:cs="Arial"/>
          <w:sz w:val="20"/>
          <w:szCs w:val="20"/>
        </w:rPr>
        <w:t>accessibility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making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it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a game-</w:t>
      </w:r>
      <w:proofErr w:type="spellStart"/>
      <w:r w:rsidRPr="009A780A">
        <w:rPr>
          <w:rFonts w:ascii="Arial" w:hAnsi="Arial" w:cs="Arial"/>
          <w:sz w:val="20"/>
          <w:szCs w:val="20"/>
        </w:rPr>
        <w:t>changer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in environmental </w:t>
      </w:r>
      <w:proofErr w:type="spellStart"/>
      <w:r w:rsidRPr="009A780A">
        <w:rPr>
          <w:rFonts w:ascii="Arial" w:hAnsi="Arial" w:cs="Arial"/>
          <w:sz w:val="20"/>
          <w:szCs w:val="20"/>
        </w:rPr>
        <w:t>monitoring</w:t>
      </w:r>
      <w:proofErr w:type="spellEnd"/>
    </w:p>
    <w:p w14:paraId="57F4122D" w14:textId="47E7CD7F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t>5. Team &amp; Expertise</w:t>
      </w:r>
    </w:p>
    <w:p w14:paraId="0E7F58E7" w14:textId="39DDD000" w:rsidR="006021D6" w:rsidRPr="009A780A" w:rsidRDefault="003B53FA">
      <w:pPr>
        <w:rPr>
          <w:rFonts w:ascii="Arial" w:hAnsi="Arial" w:cs="Arial"/>
          <w:sz w:val="20"/>
          <w:szCs w:val="20"/>
        </w:rPr>
      </w:pPr>
      <w:r w:rsidRPr="009A780A">
        <w:rPr>
          <w:rFonts w:ascii="Arial" w:hAnsi="Arial" w:cs="Arial"/>
          <w:sz w:val="20"/>
          <w:szCs w:val="20"/>
        </w:rPr>
        <w:t xml:space="preserve">Loris Di Stefano (Founder) – Expert in </w:t>
      </w:r>
      <w:proofErr w:type="spellStart"/>
      <w:r w:rsidRPr="009A780A">
        <w:rPr>
          <w:rFonts w:ascii="Arial" w:hAnsi="Arial" w:cs="Arial"/>
          <w:sz w:val="20"/>
          <w:szCs w:val="20"/>
        </w:rPr>
        <w:t>data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engineering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geographical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information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systems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(GIS), and </w:t>
      </w:r>
      <w:proofErr w:type="spellStart"/>
      <w:r w:rsidRPr="009A780A">
        <w:rPr>
          <w:rFonts w:ascii="Arial" w:hAnsi="Arial" w:cs="Arial"/>
          <w:sz w:val="20"/>
          <w:szCs w:val="20"/>
        </w:rPr>
        <w:t>machine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learning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(ML), </w:t>
      </w:r>
      <w:proofErr w:type="spellStart"/>
      <w:r w:rsidRPr="009A780A">
        <w:rPr>
          <w:rFonts w:ascii="Arial" w:hAnsi="Arial" w:cs="Arial"/>
          <w:sz w:val="20"/>
          <w:szCs w:val="20"/>
        </w:rPr>
        <w:t>leading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all </w:t>
      </w:r>
      <w:proofErr w:type="spellStart"/>
      <w:r w:rsidRPr="009A780A">
        <w:rPr>
          <w:rFonts w:ascii="Arial" w:hAnsi="Arial" w:cs="Arial"/>
          <w:sz w:val="20"/>
          <w:szCs w:val="20"/>
        </w:rPr>
        <w:t>aspects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of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platform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development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A780A">
        <w:rPr>
          <w:rFonts w:ascii="Arial" w:hAnsi="Arial" w:cs="Arial"/>
          <w:sz w:val="20"/>
          <w:szCs w:val="20"/>
        </w:rPr>
        <w:t>from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data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integration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to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predictive</w:t>
      </w:r>
      <w:proofErr w:type="spellEnd"/>
      <w:r w:rsidRPr="009A7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80A">
        <w:rPr>
          <w:rFonts w:ascii="Arial" w:hAnsi="Arial" w:cs="Arial"/>
          <w:sz w:val="20"/>
          <w:szCs w:val="20"/>
        </w:rPr>
        <w:t>modeling</w:t>
      </w:r>
      <w:proofErr w:type="spellEnd"/>
      <w:r w:rsidRPr="009A780A">
        <w:rPr>
          <w:rFonts w:ascii="Arial" w:hAnsi="Arial" w:cs="Arial"/>
          <w:sz w:val="20"/>
          <w:szCs w:val="20"/>
        </w:rPr>
        <w:t>.</w:t>
      </w:r>
    </w:p>
    <w:sectPr w:rsidR="006021D6" w:rsidRPr="009A780A" w:rsidSect="0094217F">
      <w:headerReference w:type="default" r:id="rId10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6BD9C" w14:textId="77777777" w:rsidR="00545426" w:rsidRDefault="00545426" w:rsidP="0094217F">
      <w:pPr>
        <w:spacing w:after="0" w:line="240" w:lineRule="auto"/>
      </w:pPr>
      <w:r>
        <w:separator/>
      </w:r>
    </w:p>
  </w:endnote>
  <w:endnote w:type="continuationSeparator" w:id="0">
    <w:p w14:paraId="6C7282A1" w14:textId="77777777" w:rsidR="00545426" w:rsidRDefault="00545426" w:rsidP="0094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94686" w14:textId="77777777" w:rsidR="00545426" w:rsidRDefault="00545426" w:rsidP="0094217F">
      <w:pPr>
        <w:spacing w:after="0" w:line="240" w:lineRule="auto"/>
      </w:pPr>
      <w:r>
        <w:separator/>
      </w:r>
    </w:p>
  </w:footnote>
  <w:footnote w:type="continuationSeparator" w:id="0">
    <w:p w14:paraId="6FB2B7D4" w14:textId="77777777" w:rsidR="00545426" w:rsidRDefault="00545426" w:rsidP="00942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5F788" w14:textId="77777777" w:rsidR="0094217F" w:rsidRDefault="0094217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94DCD"/>
    <w:multiLevelType w:val="multilevel"/>
    <w:tmpl w:val="EC7029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E71EF"/>
    <w:multiLevelType w:val="multilevel"/>
    <w:tmpl w:val="3C342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C45E1"/>
    <w:multiLevelType w:val="multilevel"/>
    <w:tmpl w:val="FCAE4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17112"/>
    <w:multiLevelType w:val="multilevel"/>
    <w:tmpl w:val="199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6726C"/>
    <w:multiLevelType w:val="multilevel"/>
    <w:tmpl w:val="BE622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B2C05"/>
    <w:multiLevelType w:val="multilevel"/>
    <w:tmpl w:val="DF4E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7007A"/>
    <w:multiLevelType w:val="multilevel"/>
    <w:tmpl w:val="11FA2B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87985494">
    <w:abstractNumId w:val="2"/>
  </w:num>
  <w:num w:numId="2" w16cid:durableId="1485973152">
    <w:abstractNumId w:val="1"/>
  </w:num>
  <w:num w:numId="3" w16cid:durableId="1972443752">
    <w:abstractNumId w:val="0"/>
  </w:num>
  <w:num w:numId="4" w16cid:durableId="190798844">
    <w:abstractNumId w:val="6"/>
  </w:num>
  <w:num w:numId="5" w16cid:durableId="1666204080">
    <w:abstractNumId w:val="4"/>
  </w:num>
  <w:num w:numId="6" w16cid:durableId="608509041">
    <w:abstractNumId w:val="5"/>
  </w:num>
  <w:num w:numId="7" w16cid:durableId="1935237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FA"/>
    <w:rsid w:val="002325C2"/>
    <w:rsid w:val="003B53FA"/>
    <w:rsid w:val="004D4263"/>
    <w:rsid w:val="00545426"/>
    <w:rsid w:val="006021D6"/>
    <w:rsid w:val="00692362"/>
    <w:rsid w:val="007702A2"/>
    <w:rsid w:val="0094217F"/>
    <w:rsid w:val="009A780A"/>
    <w:rsid w:val="00DF251A"/>
    <w:rsid w:val="00E50420"/>
    <w:rsid w:val="00E61C31"/>
    <w:rsid w:val="00F6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CA6DD"/>
  <w15:chartTrackingRefBased/>
  <w15:docId w15:val="{1944D640-A7A9-4BA8-ACAE-9ACDAF70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5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5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53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5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53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5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5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5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5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53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5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53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53F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53F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53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53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53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53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5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5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5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5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53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53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53F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53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53F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53FA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4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217F"/>
  </w:style>
  <w:style w:type="paragraph" w:styleId="Fuzeile">
    <w:name w:val="footer"/>
    <w:basedOn w:val="Standard"/>
    <w:link w:val="FuzeileZchn"/>
    <w:uiPriority w:val="99"/>
    <w:unhideWhenUsed/>
    <w:rsid w:val="0094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217F"/>
  </w:style>
  <w:style w:type="paragraph" w:styleId="StandardWeb">
    <w:name w:val="Normal (Web)"/>
    <w:basedOn w:val="Standard"/>
    <w:uiPriority w:val="99"/>
    <w:semiHidden/>
    <w:unhideWhenUsed/>
    <w:rsid w:val="00E61C31"/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unhideWhenUsed/>
    <w:rsid w:val="00DF251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251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25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ung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803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Touring Club Suisse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STEFANO Loris</dc:creator>
  <cp:keywords/>
  <dc:description/>
  <cp:lastModifiedBy>DI STEFANO Loris</cp:lastModifiedBy>
  <cp:revision>7</cp:revision>
  <cp:lastPrinted>2025-02-24T12:51:00Z</cp:lastPrinted>
  <dcterms:created xsi:type="dcterms:W3CDTF">2025-02-24T12:15:00Z</dcterms:created>
  <dcterms:modified xsi:type="dcterms:W3CDTF">2025-02-28T16:13:00Z</dcterms:modified>
</cp:coreProperties>
</file>