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5" w:name="X602b93b033ae21a6315b12b3b5f48fa684c2837"/>
    <w:p>
      <w:pPr>
        <w:pStyle w:val="Heading1"/>
      </w:pPr>
      <w:r>
        <w:t xml:space="preserve">Review esperto — Corso Quadri (Approfondimenti)</w:t>
      </w:r>
    </w:p>
    <w:p>
      <w:pPr>
        <w:pStyle w:val="BlockText"/>
      </w:pPr>
      <w:r>
        <w:t xml:space="preserve">Documento generato automaticamente.</w:t>
      </w:r>
      <w:r>
        <w:t xml:space="preserve"> </w:t>
      </w:r>
      <w:r>
        <w:t xml:space="preserve">Sorgente:</w:t>
      </w:r>
      <w:r>
        <w:t xml:space="preserve"> </w:t>
      </w:r>
      <w:r>
        <w:rPr>
          <w:rStyle w:val="VerbatimChar"/>
        </w:rPr>
        <w:t xml:space="preserve">src/data/quadri-lessons.ts</w:t>
      </w:r>
      <w:r>
        <w:t xml:space="preserve"> </w:t>
      </w:r>
      <w:r>
        <w:t xml:space="preserve">Per ogni voce, segna ✅ OK o annota la correzione.</w:t>
      </w:r>
    </w:p>
    <w:bookmarkStart w:id="32" w:name="Xb360222e53cfbb62b3e840e0209e3b6c3bc7756"/>
    <w:p>
      <w:pPr>
        <w:pStyle w:val="Heading2"/>
      </w:pPr>
      <w:r>
        <w:t xml:space="preserve">Lezione 1: Tempi e comunicazioni nel gioco a Senza</w:t>
      </w:r>
    </w:p>
    <w:bookmarkStart w:id="22" w:name="modulo-q1-1-valutare-i-tempi"/>
    <w:p>
      <w:pPr>
        <w:pStyle w:val="Heading3"/>
      </w:pPr>
      <w:r>
        <w:t xml:space="preserve">Modulo Q1-1: Valutare i tempi</w:t>
      </w:r>
    </w:p>
    <w:bookmarkStart w:id="20" w:name="esempio-3--srcdataquadri-lessonsts92"/>
    <w:p>
      <w:pPr>
        <w:pStyle w:val="Heading4"/>
      </w:pPr>
      <w:r>
        <w:t xml:space="preserve">Esempio 3 —</w:t>
      </w:r>
      <w:r>
        <w:t xml:space="preserve"> </w:t>
      </w:r>
      <w:r>
        <w:rPr>
          <w:rStyle w:val="VerbatimChar"/>
        </w:rPr>
        <w:t xml:space="preserve">src/data/quadri-lessons.ts:92</w:t>
      </w:r>
    </w:p>
    <w:p>
      <w:pPr>
        <w:pStyle w:val="FirstParagraph"/>
      </w:pPr>
      <w:r>
        <w:rPr>
          <w:b/>
          <w:bCs/>
        </w:rPr>
        <w:t xml:space="preserve">Testo:</w:t>
      </w:r>
      <w:r>
        <w:t xml:space="preserve"> </w:t>
      </w:r>
      <w:r>
        <w:t xml:space="preserve">Est gioca 3NT, attacco 5♠. Vincenti: 2♠ e 4♦. Ci sono 3 affrancabili nel colore di cuori e 4 nel colore di fiori, ma è rimasto un solo fermo a Picche. Si devono scegliere le Cuori che si affrancano in un tempo solo, e non le Fiori che richiedono due tempi.</w:t>
      </w:r>
    </w:p>
    <w:p>
      <w:pPr>
        <w:pStyle w:val="BodyText"/>
      </w:pPr>
      <w:r>
        <w:rPr>
          <w:b/>
          <w:bCs/>
        </w:rPr>
        <w:t xml:space="preserve">Mano(i):</w:t>
      </w:r>
      <w:r>
        <w:t xml:space="preserve"> </w:t>
      </w:r>
      <w:r>
        <w:rPr>
          <w:rStyle w:val="VerbatimChar"/>
        </w:rPr>
        <w:t xml:space="preserve">♠63 ♥KJ105 ♦AQ75 ♣J83 | ♠AK ♥Q6 ♦KJ6 ♣Q109762</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20"/>
    <w:bookmarkStart w:id="21" w:name="Xf3be7a4dcb3c72d4781cc2903cdbf2efd5fe66d"/>
    <w:p>
      <w:pPr>
        <w:pStyle w:val="Heading4"/>
      </w:pPr>
      <w:r>
        <w:t xml:space="preserve">Blocco 5 (quiz) —</w:t>
      </w:r>
      <w:r>
        <w:t xml:space="preserve"> </w:t>
      </w:r>
      <w:r>
        <w:rPr>
          <w:rStyle w:val="VerbatimChar"/>
        </w:rPr>
        <w:t xml:space="preserve">src/data/quadri-lessons.ts:103</w:t>
      </w:r>
    </w:p>
    <w:p>
      <w:pPr>
        <w:pStyle w:val="FirstParagraph"/>
      </w:pPr>
      <w:r>
        <w:rPr>
          <w:b/>
          <w:bCs/>
        </w:rPr>
        <w:t xml:space="preserve">Domanda:</w:t>
      </w:r>
      <w:r>
        <w:t xml:space="preserve"> </w:t>
      </w:r>
      <w:r>
        <w:t xml:space="preserve">A Senza Atout, quando è meglio affrancare un colore con carte equivalenti (es. KQJ) rispetto a un colore che richiede un impasse?</w:t>
      </w:r>
    </w:p>
    <w:p>
      <w:pPr>
        <w:pStyle w:val="BodyText"/>
      </w:pPr>
      <w:r>
        <w:rPr>
          <w:b/>
          <w:bCs/>
        </w:rPr>
        <w:t xml:space="preserve">Opzioni:</w:t>
      </w:r>
    </w:p>
    <w:p>
      <w:pPr>
        <w:pStyle w:val="Compact"/>
        <w:numPr>
          <w:ilvl w:val="0"/>
          <w:numId w:val="1001"/>
        </w:numPr>
      </w:pPr>
      <w:r>
        <w:t xml:space="preserve">Sempre: le carte equivalenti sono migliori</w:t>
      </w:r>
    </w:p>
    <w:p>
      <w:pPr>
        <w:pStyle w:val="Compact"/>
        <w:numPr>
          <w:ilvl w:val="0"/>
          <w:numId w:val="1001"/>
        </w:numPr>
      </w:pPr>
      <w:r>
        <w:t xml:space="preserve">Quando non si hanno abbastanza tempi per l'impasse ✅</w:t>
      </w:r>
    </w:p>
    <w:p>
      <w:pPr>
        <w:pStyle w:val="Compact"/>
        <w:numPr>
          <w:ilvl w:val="0"/>
          <w:numId w:val="1001"/>
        </w:numPr>
      </w:pPr>
      <w:r>
        <w:t xml:space="preserve">Mai: l'impasse è sempre preferibile</w:t>
      </w:r>
    </w:p>
    <w:p>
      <w:pPr>
        <w:pStyle w:val="Compact"/>
        <w:numPr>
          <w:ilvl w:val="0"/>
          <w:numId w:val="1001"/>
        </w:numPr>
      </w:pPr>
      <w:r>
        <w:t xml:space="preserve">Solo quando si hanno 9+ carte nel colore</w:t>
      </w:r>
    </w:p>
    <w:p>
      <w:pPr>
        <w:pStyle w:val="FirstParagraph"/>
      </w:pPr>
      <w:r>
        <w:rPr>
          <w:b/>
          <w:bCs/>
        </w:rPr>
        <w:t xml:space="preserve">Spiegazione:</w:t>
      </w:r>
      <w:r>
        <w:t xml:space="preserve"> </w:t>
      </w:r>
      <w:r>
        <w:t xml:space="preserve">Le carte equivalenti NON danno prese extra all'avversario, mentre un impasse o un affrancamento di lunga cedono tempi. Quando il tempo stringe, preferite i colori 'solidi'.</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21"/>
    <w:bookmarkEnd w:id="22"/>
    <w:bookmarkStart w:id="25" w:name="modulo-q1-2-valutare-gli-ingressi"/>
    <w:p>
      <w:pPr>
        <w:pStyle w:val="Heading3"/>
      </w:pPr>
      <w:r>
        <w:t xml:space="preserve">Modulo Q1-2: Valutare gli ingressi</w:t>
      </w:r>
    </w:p>
    <w:bookmarkStart w:id="23" w:name="esempio-2--srcdataquadri-lessonsts136"/>
    <w:p>
      <w:pPr>
        <w:pStyle w:val="Heading4"/>
      </w:pPr>
      <w:r>
        <w:t xml:space="preserve">Esempio 2 —</w:t>
      </w:r>
      <w:r>
        <w:t xml:space="preserve"> </w:t>
      </w:r>
      <w:r>
        <w:rPr>
          <w:rStyle w:val="VerbatimChar"/>
        </w:rPr>
        <w:t xml:space="preserve">src/data/quadri-lessons.ts:136</w:t>
      </w:r>
    </w:p>
    <w:p>
      <w:pPr>
        <w:pStyle w:val="FirstParagraph"/>
      </w:pPr>
      <w:r>
        <w:rPr>
          <w:b/>
          <w:bCs/>
        </w:rPr>
        <w:t xml:space="preserve">Testo:</w:t>
      </w:r>
      <w:r>
        <w:t xml:space="preserve"> </w:t>
      </w:r>
      <w:r>
        <w:t xml:space="preserve">Est gioca 3NT, attacco a Cuori. Per prima cosa si dovrà dedicare alle Quadri (ha 5 vincenti), e le quadri forniranno 4 o 5 prese a seconda che riesca o meno l'impasse, muovendo dal morto verso la mano.</w:t>
      </w:r>
    </w:p>
    <w:p>
      <w:pPr>
        <w:pStyle w:val="BodyText"/>
      </w:pPr>
      <w:r>
        <w:rPr>
          <w:b/>
          <w:bCs/>
        </w:rPr>
        <w:t xml:space="preserve">Mano(i):</w:t>
      </w:r>
      <w:r>
        <w:t xml:space="preserve"> </w:t>
      </w:r>
      <w:r>
        <w:rPr>
          <w:rStyle w:val="VerbatimChar"/>
        </w:rPr>
        <w:t xml:space="preserve">♠AQ7 ♥K84 ♦875 ♣8763 | ♠86 ♥A32 ♦AQJ106 ♣AK4</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23"/>
    <w:bookmarkStart w:id="24" w:name="X2e3dcad6ef3fcdcc2dc14fb35f1c86facfe1346"/>
    <w:p>
      <w:pPr>
        <w:pStyle w:val="Heading4"/>
      </w:pPr>
      <w:r>
        <w:t xml:space="preserve">Blocco 4 (quiz) —</w:t>
      </w:r>
      <w:r>
        <w:t xml:space="preserve"> </w:t>
      </w:r>
      <w:r>
        <w:rPr>
          <w:rStyle w:val="VerbatimChar"/>
        </w:rPr>
        <w:t xml:space="preserve">src/data/quadri-lessons.ts:147</w:t>
      </w:r>
    </w:p>
    <w:p>
      <w:pPr>
        <w:pStyle w:val="FirstParagraph"/>
      </w:pPr>
      <w:r>
        <w:rPr>
          <w:b/>
          <w:bCs/>
        </w:rPr>
        <w:t xml:space="preserve">Domanda:</w:t>
      </w:r>
      <w:r>
        <w:t xml:space="preserve"> </w:t>
      </w:r>
      <w:r>
        <w:t xml:space="preserve">Se hai un colore di 7 carte tra mano e morto, con quale percentuale troverai la divisione 3/3 tra gli avversari?</w:t>
      </w:r>
    </w:p>
    <w:p>
      <w:pPr>
        <w:pStyle w:val="BodyText"/>
      </w:pPr>
      <w:r>
        <w:rPr>
          <w:b/>
          <w:bCs/>
        </w:rPr>
        <w:t xml:space="preserve">Opzioni:</w:t>
      </w:r>
    </w:p>
    <w:p>
      <w:pPr>
        <w:pStyle w:val="Compact"/>
        <w:numPr>
          <w:ilvl w:val="0"/>
          <w:numId w:val="1002"/>
        </w:numPr>
      </w:pPr>
      <w:r>
        <w:t xml:space="preserve">48%</w:t>
      </w:r>
    </w:p>
    <w:p>
      <w:pPr>
        <w:pStyle w:val="Compact"/>
        <w:numPr>
          <w:ilvl w:val="0"/>
          <w:numId w:val="1002"/>
        </w:numPr>
      </w:pPr>
      <w:r>
        <w:t xml:space="preserve">36% ✅</w:t>
      </w:r>
    </w:p>
    <w:p>
      <w:pPr>
        <w:pStyle w:val="Compact"/>
        <w:numPr>
          <w:ilvl w:val="0"/>
          <w:numId w:val="1002"/>
        </w:numPr>
      </w:pPr>
      <w:r>
        <w:t xml:space="preserve">50%</w:t>
      </w:r>
    </w:p>
    <w:p>
      <w:pPr>
        <w:pStyle w:val="Compact"/>
        <w:numPr>
          <w:ilvl w:val="0"/>
          <w:numId w:val="1002"/>
        </w:numPr>
      </w:pPr>
      <w:r>
        <w:t xml:space="preserve">68%</w:t>
      </w:r>
    </w:p>
    <w:p>
      <w:pPr>
        <w:pStyle w:val="FirstParagraph"/>
      </w:pPr>
      <w:r>
        <w:rPr>
          <w:b/>
          <w:bCs/>
        </w:rPr>
        <w:t xml:space="preserve">Spiegazione:</w:t>
      </w:r>
      <w:r>
        <w:t xml:space="preserve"> </w:t>
      </w:r>
      <w:r>
        <w:t xml:space="preserve">Con un colore di 7 carte, la 3/3 avversaria si trova nel 36% dei casi. La 4/2 è il 48%. Siate ottimisti se la probabilità di incassare l'intera lunghezza è altamente probabile.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24"/>
    <w:bookmarkEnd w:id="25"/>
    <w:bookmarkStart w:id="28" w:name="modulo-q1-3-lavversario-pericoloso"/>
    <w:p>
      <w:pPr>
        <w:pStyle w:val="Heading3"/>
      </w:pPr>
      <w:r>
        <w:t xml:space="preserve">Modulo Q1-3: L'avversario pericoloso</w:t>
      </w:r>
    </w:p>
    <w:bookmarkStart w:id="26" w:name="esempio-2--srcdataquadri-lessonsts175"/>
    <w:p>
      <w:pPr>
        <w:pStyle w:val="Heading4"/>
      </w:pPr>
      <w:r>
        <w:t xml:space="preserve">Esempio 2 —</w:t>
      </w:r>
      <w:r>
        <w:t xml:space="preserve"> </w:t>
      </w:r>
      <w:r>
        <w:rPr>
          <w:rStyle w:val="VerbatimChar"/>
        </w:rPr>
        <w:t xml:space="preserve">src/data/quadri-lessons.ts:175</w:t>
      </w:r>
    </w:p>
    <w:p>
      <w:pPr>
        <w:pStyle w:val="FirstParagraph"/>
      </w:pPr>
      <w:r>
        <w:rPr>
          <w:b/>
          <w:bCs/>
        </w:rPr>
        <w:t xml:space="preserve">Testo:</w:t>
      </w:r>
      <w:r>
        <w:t xml:space="preserve"> </w:t>
      </w:r>
      <w:r>
        <w:t xml:space="preserve">Est gioca 3NT, attacco Cuori su cui Nord gioca il Fante. Se l'impasse a quadri fallisce, Nord in presa gioca Cuori: mortale. Se invece l'impasse a Fiori fallisce, Sud prende col Re di Cuori senza poter continuare. Dunque scegliete Fiori!</w:t>
      </w:r>
    </w:p>
    <w:p>
      <w:pPr>
        <w:pStyle w:val="BodyText"/>
      </w:pPr>
      <w:r>
        <w:rPr>
          <w:b/>
          <w:bCs/>
        </w:rPr>
        <w:t xml:space="preserve">Mano(i):</w:t>
      </w:r>
      <w:r>
        <w:t xml:space="preserve"> </w:t>
      </w:r>
      <w:r>
        <w:rPr>
          <w:rStyle w:val="VerbatimChar"/>
        </w:rPr>
        <w:t xml:space="preserve">♠Q74 ♥KQ4 ♦AJ1097 ♣Q103 | ♠AK2 ♥Q8 ♦Q8 ♣AJ985</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26"/>
    <w:bookmarkStart w:id="27" w:name="X2c6719fed580eba156a06740492afefa559195e"/>
    <w:p>
      <w:pPr>
        <w:pStyle w:val="Heading4"/>
      </w:pPr>
      <w:r>
        <w:t xml:space="preserve">Blocco 3 (quiz) —</w:t>
      </w:r>
      <w:r>
        <w:t xml:space="preserve"> </w:t>
      </w:r>
      <w:r>
        <w:rPr>
          <w:rStyle w:val="VerbatimChar"/>
        </w:rPr>
        <w:t xml:space="preserve">src/data/quadri-lessons.ts:181</w:t>
      </w:r>
    </w:p>
    <w:p>
      <w:pPr>
        <w:pStyle w:val="FirstParagraph"/>
      </w:pPr>
      <w:r>
        <w:rPr>
          <w:b/>
          <w:bCs/>
        </w:rPr>
        <w:t xml:space="preserve">Domanda:</w:t>
      </w:r>
      <w:r>
        <w:t xml:space="preserve"> </w:t>
      </w:r>
      <w:r>
        <w:t xml:space="preserve">A 3NT, dopo un attacco nel vostro colore debole, quale difensore è l'avversario pericoloso?</w:t>
      </w:r>
    </w:p>
    <w:p>
      <w:pPr>
        <w:pStyle w:val="BodyText"/>
      </w:pPr>
      <w:r>
        <w:rPr>
          <w:b/>
          <w:bCs/>
        </w:rPr>
        <w:t xml:space="preserve">Opzioni:</w:t>
      </w:r>
    </w:p>
    <w:p>
      <w:pPr>
        <w:pStyle w:val="Compact"/>
        <w:numPr>
          <w:ilvl w:val="0"/>
          <w:numId w:val="1003"/>
        </w:numPr>
      </w:pPr>
      <w:r>
        <w:t xml:space="preserve">Sempre quello alla vostra sinistra</w:t>
      </w:r>
    </w:p>
    <w:p>
      <w:pPr>
        <w:pStyle w:val="Compact"/>
        <w:numPr>
          <w:ilvl w:val="0"/>
          <w:numId w:val="1003"/>
        </w:numPr>
      </w:pPr>
      <w:r>
        <w:t xml:space="preserve">Sempre quello alla vostra destra</w:t>
      </w:r>
    </w:p>
    <w:p>
      <w:pPr>
        <w:pStyle w:val="Compact"/>
        <w:numPr>
          <w:ilvl w:val="0"/>
          <w:numId w:val="1003"/>
        </w:numPr>
      </w:pPr>
      <w:r>
        <w:t xml:space="preserve">Quello che può continuare nel colore di attacco ✅</w:t>
      </w:r>
    </w:p>
    <w:p>
      <w:pPr>
        <w:pStyle w:val="Compact"/>
        <w:numPr>
          <w:ilvl w:val="0"/>
          <w:numId w:val="1003"/>
        </w:numPr>
      </w:pPr>
      <w:r>
        <w:t xml:space="preserve">Quello con più punti</w:t>
      </w:r>
    </w:p>
    <w:p>
      <w:pPr>
        <w:pStyle w:val="FirstParagraph"/>
      </w:pPr>
      <w:r>
        <w:rPr>
          <w:b/>
          <w:bCs/>
        </w:rPr>
        <w:t xml:space="preserve">Spiegazione:</w:t>
      </w:r>
      <w:r>
        <w:t xml:space="preserve"> </w:t>
      </w:r>
      <w:r>
        <w:t xml:space="preserve">L'avversario pericoloso è quello che, se entra in presa, può continuare a giocare il colore d'attacco e battere il contratto. Ogni volta che va in presa l'avversario, lavora a suo favore.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27"/>
    <w:bookmarkEnd w:id="28"/>
    <w:bookmarkStart w:id="31" w:name="modulo-q1-4-lisciare-lattacco"/>
    <w:p>
      <w:pPr>
        <w:pStyle w:val="Heading3"/>
      </w:pPr>
      <w:r>
        <w:t xml:space="preserve">Modulo Q1-4: Lisciare l'attacco</w:t>
      </w:r>
    </w:p>
    <w:bookmarkStart w:id="29" w:name="esempio-1--srcdataquadri-lessonsts209"/>
    <w:p>
      <w:pPr>
        <w:pStyle w:val="Heading4"/>
      </w:pPr>
      <w:r>
        <w:t xml:space="preserve">Esempio 1 —</w:t>
      </w:r>
      <w:r>
        <w:t xml:space="preserve"> </w:t>
      </w:r>
      <w:r>
        <w:rPr>
          <w:rStyle w:val="VerbatimChar"/>
        </w:rPr>
        <w:t xml:space="preserve">src/data/quadri-lessons.ts:209</w:t>
      </w:r>
    </w:p>
    <w:p>
      <w:pPr>
        <w:pStyle w:val="FirstParagraph"/>
      </w:pPr>
      <w:r>
        <w:rPr>
          <w:b/>
          <w:bCs/>
        </w:rPr>
        <w:t xml:space="preserve">Testo:</w:t>
      </w:r>
      <w:r>
        <w:t xml:space="preserve"> </w:t>
      </w:r>
      <w:r>
        <w:t xml:space="preserve">Est gioca 3NT, attacco cuori su Nord con il Re. Il colore da affrancare, Fiori, prevede un impasse. Se Est vince l'attacco e lascia girare la Q♣, manterranno il contratto se l'impasse riesce. Ma rifiutando di prendere al primo e al secondo giro di Cuori, ha buone speranze di mantenere il contratto anche con le cuori divise 5-3 o 6-2.</w:t>
      </w:r>
    </w:p>
    <w:p>
      <w:pPr>
        <w:pStyle w:val="BodyText"/>
      </w:pPr>
      <w:r>
        <w:rPr>
          <w:b/>
          <w:bCs/>
        </w:rPr>
        <w:t xml:space="preserve">Mano(i):</w:t>
      </w:r>
      <w:r>
        <w:t xml:space="preserve"> </w:t>
      </w:r>
      <w:r>
        <w:rPr>
          <w:rStyle w:val="VerbatimChar"/>
        </w:rPr>
        <w:t xml:space="preserve">♠974 ♥72 ♦AK7 ♣AJ1063 | ♠AK32 ♥A94 ♦985 ♣Q92</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29"/>
    <w:bookmarkStart w:id="30" w:name="Xefeceef45df187ce40297ce8506f3c69c210d4b"/>
    <w:p>
      <w:pPr>
        <w:pStyle w:val="Heading4"/>
      </w:pPr>
      <w:r>
        <w:t xml:space="preserve">Blocco 4 (quiz) —</w:t>
      </w:r>
      <w:r>
        <w:t xml:space="preserve"> </w:t>
      </w:r>
      <w:r>
        <w:rPr>
          <w:rStyle w:val="VerbatimChar"/>
        </w:rPr>
        <w:t xml:space="preserve">src/data/quadri-lessons.ts:225</w:t>
      </w:r>
    </w:p>
    <w:p>
      <w:pPr>
        <w:pStyle w:val="FirstParagraph"/>
      </w:pPr>
      <w:r>
        <w:rPr>
          <w:b/>
          <w:bCs/>
        </w:rPr>
        <w:t xml:space="preserve">Domanda:</w:t>
      </w:r>
      <w:r>
        <w:t xml:space="preserve"> </w:t>
      </w:r>
      <w:r>
        <w:t xml:space="preserve">Giochi 3NT. L'attacco è nel colore di cuori. Hai Ax in mano. Quando conviene lisciare?</w:t>
      </w:r>
    </w:p>
    <w:p>
      <w:pPr>
        <w:pStyle w:val="BodyText"/>
      </w:pPr>
      <w:r>
        <w:rPr>
          <w:b/>
          <w:bCs/>
        </w:rPr>
        <w:t xml:space="preserve">Spiegazione:</w:t>
      </w:r>
      <w:r>
        <w:t xml:space="preserve"> </w:t>
      </w:r>
      <w:r>
        <w:t xml:space="preserve">Con Ax, lisciando al primo giro si esauriscono le cuori del difensore non lungo. Quando il partner dell'attaccante entrerà in presa non potrà più giocare cuori. È la tecnica del 'hold-up'.</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30"/>
    <w:bookmarkEnd w:id="31"/>
    <w:bookmarkEnd w:id="32"/>
    <w:bookmarkStart w:id="43" w:name="X0cad7e72931eae1ac218cf4146aa100d99c91e0"/>
    <w:p>
      <w:pPr>
        <w:pStyle w:val="Heading2"/>
      </w:pPr>
      <w:r>
        <w:t xml:space="preserve">Lezione 3: Contratti ad atout: tempo e controllo</w:t>
      </w:r>
    </w:p>
    <w:bookmarkStart w:id="34" w:name="modulo-q3-1-il-piano-di-gioco-ad-atout"/>
    <w:p>
      <w:pPr>
        <w:pStyle w:val="Heading3"/>
      </w:pPr>
      <w:r>
        <w:t xml:space="preserve">Modulo Q3-1: Il piano di gioco ad atout</w:t>
      </w:r>
    </w:p>
    <w:bookmarkStart w:id="33" w:name="X680feb3a35c1b363e03449a6893f00391e568a3"/>
    <w:p>
      <w:pPr>
        <w:pStyle w:val="Heading4"/>
      </w:pPr>
      <w:r>
        <w:t xml:space="preserve">Blocco 3 (quiz) —</w:t>
      </w:r>
      <w:r>
        <w:t xml:space="preserve"> </w:t>
      </w:r>
      <w:r>
        <w:rPr>
          <w:rStyle w:val="VerbatimChar"/>
        </w:rPr>
        <w:t xml:space="preserve">src/data/quadri-lessons.ts:268</w:t>
      </w:r>
    </w:p>
    <w:p>
      <w:pPr>
        <w:pStyle w:val="FirstParagraph"/>
      </w:pPr>
      <w:r>
        <w:rPr>
          <w:b/>
          <w:bCs/>
        </w:rPr>
        <w:t xml:space="preserve">Domanda:</w:t>
      </w:r>
      <w:r>
        <w:t xml:space="preserve"> </w:t>
      </w:r>
      <w:r>
        <w:t xml:space="preserve">In un contratto ad atout, quando si deve cedere una presa è importante...</w:t>
      </w:r>
    </w:p>
    <w:p>
      <w:pPr>
        <w:pStyle w:val="BodyText"/>
      </w:pPr>
      <w:r>
        <w:rPr>
          <w:b/>
          <w:bCs/>
        </w:rPr>
        <w:t xml:space="preserve">Opzioni:</w:t>
      </w:r>
    </w:p>
    <w:p>
      <w:pPr>
        <w:pStyle w:val="Compact"/>
        <w:numPr>
          <w:ilvl w:val="0"/>
          <w:numId w:val="1004"/>
        </w:numPr>
      </w:pPr>
      <w:r>
        <w:t xml:space="preserve">Battere subito tutte le atout</w:t>
      </w:r>
    </w:p>
    <w:p>
      <w:pPr>
        <w:pStyle w:val="Compact"/>
        <w:numPr>
          <w:ilvl w:val="0"/>
          <w:numId w:val="1004"/>
        </w:numPr>
      </w:pPr>
      <w:r>
        <w:t xml:space="preserve">Chiedersi cosa farà l'avversario in presa ✅</w:t>
      </w:r>
    </w:p>
    <w:p>
      <w:pPr>
        <w:pStyle w:val="Compact"/>
        <w:numPr>
          <w:ilvl w:val="0"/>
          <w:numId w:val="1004"/>
        </w:numPr>
      </w:pPr>
      <w:r>
        <w:t xml:space="preserve">Giocare sempre il colore più lungo</w:t>
      </w:r>
    </w:p>
    <w:p>
      <w:pPr>
        <w:pStyle w:val="Compact"/>
        <w:numPr>
          <w:ilvl w:val="0"/>
          <w:numId w:val="1004"/>
        </w:numPr>
      </w:pPr>
      <w:r>
        <w:t xml:space="preserve">Passare subito al morto</w:t>
      </w:r>
    </w:p>
    <w:p>
      <w:pPr>
        <w:pStyle w:val="FirstParagraph"/>
      </w:pPr>
      <w:r>
        <w:rPr>
          <w:b/>
          <w:bCs/>
        </w:rPr>
        <w:t xml:space="preserve">Spiegazione:</w:t>
      </w:r>
      <w:r>
        <w:t xml:space="preserve"> </w:t>
      </w:r>
      <w:r>
        <w:t xml:space="preserve">Prima di cedere la presa, valutate cosa l'avversario farà con il tempo guadagnato. Potrebbe affrancare un colore laterale, tagliare, o battere atout.</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33"/>
    <w:bookmarkEnd w:id="34"/>
    <w:bookmarkStart w:id="37" w:name="X03be18b05468e666828154e77ceaf602dcb7e85"/>
    <w:p>
      <w:pPr>
        <w:pStyle w:val="Heading3"/>
      </w:pPr>
      <w:r>
        <w:t xml:space="preserve">Modulo Q3-2: Scartare su vincenti laterali</w:t>
      </w:r>
    </w:p>
    <w:bookmarkStart w:id="35" w:name="esempio-2--srcdataquadri-lessonsts301"/>
    <w:p>
      <w:pPr>
        <w:pStyle w:val="Heading4"/>
      </w:pPr>
      <w:r>
        <w:t xml:space="preserve">Esempio 2 —</w:t>
      </w:r>
      <w:r>
        <w:t xml:space="preserve"> </w:t>
      </w:r>
      <w:r>
        <w:rPr>
          <w:rStyle w:val="VerbatimChar"/>
        </w:rPr>
        <w:t xml:space="preserve">src/data/quadri-lessons.ts:301</w:t>
      </w:r>
    </w:p>
    <w:p>
      <w:pPr>
        <w:pStyle w:val="FirstParagraph"/>
      </w:pPr>
      <w:r>
        <w:rPr>
          <w:b/>
          <w:bCs/>
        </w:rPr>
        <w:t xml:space="preserve">Testo:</w:t>
      </w:r>
      <w:r>
        <w:t xml:space="preserve"> </w:t>
      </w:r>
      <w:r>
        <w:t xml:space="preserve">Est gioca 6♠, attacco Q♦. Se si precipita a muovere atout, dovendo cedere la presa d'Asso, andrà inevitabilmente sotto al ritorno di quadri. Ovest deve procurarsi un controllo (taglio) nel colore di quadri, scartando subito la terza cuori del morto: KQ di ♥, fiori al Fante e A♥ scartando quadri. Ora si batte atout.</w:t>
      </w:r>
    </w:p>
    <w:p>
      <w:pPr>
        <w:pStyle w:val="BodyText"/>
      </w:pPr>
      <w:r>
        <w:rPr>
          <w:b/>
          <w:bCs/>
        </w:rPr>
        <w:t xml:space="preserve">Mano(i):</w:t>
      </w:r>
      <w:r>
        <w:t xml:space="preserve"> </w:t>
      </w:r>
      <w:r>
        <w:rPr>
          <w:rStyle w:val="VerbatimChar"/>
        </w:rPr>
        <w:t xml:space="preserve">♠KQ75 ♥A97 ♦863 ♣J84 | ♠J10984 ♥KQ ♦A7 ♣AKQ7</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35"/>
    <w:bookmarkStart w:id="36" w:name="X9e8c4ccae4728c2028cfba6c89ea33231b258b4"/>
    <w:p>
      <w:pPr>
        <w:pStyle w:val="Heading4"/>
      </w:pPr>
      <w:r>
        <w:t xml:space="preserve">Blocco 3 (quiz) —</w:t>
      </w:r>
      <w:r>
        <w:t xml:space="preserve"> </w:t>
      </w:r>
      <w:r>
        <w:rPr>
          <w:rStyle w:val="VerbatimChar"/>
        </w:rPr>
        <w:t xml:space="preserve">src/data/quadri-lessons.ts:307</w:t>
      </w:r>
    </w:p>
    <w:p>
      <w:pPr>
        <w:pStyle w:val="FirstParagraph"/>
      </w:pPr>
      <w:r>
        <w:rPr>
          <w:b/>
          <w:bCs/>
        </w:rPr>
        <w:t xml:space="preserve">Domanda:</w:t>
      </w:r>
      <w:r>
        <w:t xml:space="preserve"> </w:t>
      </w:r>
      <w:r>
        <w:t xml:space="preserve">In un contratto a colore, quando bisogna scartare le perdenti su vincenti laterali prima di battere atout?</w:t>
      </w:r>
    </w:p>
    <w:p>
      <w:pPr>
        <w:pStyle w:val="BodyText"/>
      </w:pPr>
      <w:r>
        <w:rPr>
          <w:b/>
          <w:bCs/>
        </w:rPr>
        <w:t xml:space="preserve">Spiegazione:</w:t>
      </w:r>
      <w:r>
        <w:t xml:space="preserve"> </w:t>
      </w:r>
      <w:r>
        <w:t xml:space="preserve">Quando il tempo stringe e gli avversari potrebbero incassare un colore se ottengono la presa durante la battuta delle atout, bisogna prima eliminare le perdenti.</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36"/>
    <w:bookmarkEnd w:id="37"/>
    <w:bookmarkStart w:id="40" w:name="modulo-q3-3-tagliare-dalla-parte-corta"/>
    <w:p>
      <w:pPr>
        <w:pStyle w:val="Heading3"/>
      </w:pPr>
      <w:r>
        <w:t xml:space="preserve">Modulo Q3-3: Tagliare dalla parte corta</w:t>
      </w:r>
    </w:p>
    <w:bookmarkStart w:id="38" w:name="esempio-3--srcdataquadri-lessonsts339"/>
    <w:p>
      <w:pPr>
        <w:pStyle w:val="Heading4"/>
      </w:pPr>
      <w:r>
        <w:t xml:space="preserve">Esempio 3 —</w:t>
      </w:r>
      <w:r>
        <w:t xml:space="preserve"> </w:t>
      </w:r>
      <w:r>
        <w:rPr>
          <w:rStyle w:val="VerbatimChar"/>
        </w:rPr>
        <w:t xml:space="preserve">src/data/quadri-lessons.ts:339</w:t>
      </w:r>
    </w:p>
    <w:p>
      <w:pPr>
        <w:pStyle w:val="FirstParagraph"/>
      </w:pPr>
      <w:r>
        <w:rPr>
          <w:b/>
          <w:bCs/>
        </w:rPr>
        <w:t xml:space="preserve">Testo:</w:t>
      </w:r>
      <w:r>
        <w:t xml:space="preserve"> </w:t>
      </w:r>
      <w:r>
        <w:t xml:space="preserve">Est gioca 4♠, attacco K♦. Solo 3 prese a lato delle atout, nessun affrancamento possibile. Le atout devono fornire 7 prese: 4 di una mano + 3 tagli dall'altra. A♦ e quadri taglio, fiori al morto e quadri taglio, fiori e quadri taglio con il K di atout.</w:t>
      </w:r>
    </w:p>
    <w:p>
      <w:pPr>
        <w:pStyle w:val="BodyText"/>
      </w:pPr>
      <w:r>
        <w:rPr>
          <w:b/>
          <w:bCs/>
        </w:rPr>
        <w:t xml:space="preserve">Mano(i):</w:t>
      </w:r>
      <w:r>
        <w:t xml:space="preserve"> </w:t>
      </w:r>
      <w:r>
        <w:rPr>
          <w:rStyle w:val="VerbatimChar"/>
        </w:rPr>
        <w:t xml:space="preserve">♠AQJ10 ♥J5 ♦A872 ♣AK7 | ♠K986 ♥9743 ♦4 ♣8653</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38"/>
    <w:bookmarkStart w:id="39" w:name="X0dc66e55ee0d169d80691fc6a74fbf5579cacee"/>
    <w:p>
      <w:pPr>
        <w:pStyle w:val="Heading4"/>
      </w:pPr>
      <w:r>
        <w:t xml:space="preserve">Blocco 4 (quiz) —</w:t>
      </w:r>
      <w:r>
        <w:t xml:space="preserve"> </w:t>
      </w:r>
      <w:r>
        <w:rPr>
          <w:rStyle w:val="VerbatimChar"/>
        </w:rPr>
        <w:t xml:space="preserve">src/data/quadri-lessons.ts:345</w:t>
      </w:r>
    </w:p>
    <w:p>
      <w:pPr>
        <w:pStyle w:val="FirstParagraph"/>
      </w:pPr>
      <w:r>
        <w:rPr>
          <w:b/>
          <w:bCs/>
        </w:rPr>
        <w:t xml:space="preserve">Domanda:</w:t>
      </w:r>
      <w:r>
        <w:t xml:space="preserve"> </w:t>
      </w:r>
      <w:r>
        <w:t xml:space="preserve">Qual è la 'parte corta' in un fit 5-3 di atout?</w:t>
      </w:r>
    </w:p>
    <w:p>
      <w:pPr>
        <w:pStyle w:val="BodyText"/>
      </w:pPr>
      <w:r>
        <w:rPr>
          <w:b/>
          <w:bCs/>
        </w:rPr>
        <w:t xml:space="preserve">Opzioni:</w:t>
      </w:r>
    </w:p>
    <w:p>
      <w:pPr>
        <w:pStyle w:val="Compact"/>
        <w:numPr>
          <w:ilvl w:val="0"/>
          <w:numId w:val="1005"/>
        </w:numPr>
      </w:pPr>
      <w:r>
        <w:t xml:space="preserve">La mano con 5 atout</w:t>
      </w:r>
    </w:p>
    <w:p>
      <w:pPr>
        <w:pStyle w:val="Compact"/>
        <w:numPr>
          <w:ilvl w:val="0"/>
          <w:numId w:val="1005"/>
        </w:numPr>
      </w:pPr>
      <w:r>
        <w:t xml:space="preserve">La mano con 3 atout ✅</w:t>
      </w:r>
    </w:p>
    <w:p>
      <w:pPr>
        <w:pStyle w:val="Compact"/>
        <w:numPr>
          <w:ilvl w:val="0"/>
          <w:numId w:val="1005"/>
        </w:numPr>
      </w:pPr>
      <w:r>
        <w:t xml:space="preserve">Dipende dagli onori</w:t>
      </w:r>
    </w:p>
    <w:p>
      <w:pPr>
        <w:pStyle w:val="Compact"/>
        <w:numPr>
          <w:ilvl w:val="0"/>
          <w:numId w:val="1005"/>
        </w:numPr>
      </w:pPr>
      <w:r>
        <w:t xml:space="preserve">Non esiste parte corta</w:t>
      </w:r>
    </w:p>
    <w:p>
      <w:pPr>
        <w:pStyle w:val="FirstParagraph"/>
      </w:pPr>
      <w:r>
        <w:rPr>
          <w:b/>
          <w:bCs/>
        </w:rPr>
        <w:t xml:space="preserve">Spiegazione:</w:t>
      </w:r>
      <w:r>
        <w:t xml:space="preserve"> </w:t>
      </w:r>
      <w:r>
        <w:t xml:space="preserve">La mano con meno atout è il Satellite (parte corta). I tagli dal Satellite aggiungono prese extra, mentre quelli dalla Base no (sono già contate).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39"/>
    <w:bookmarkEnd w:id="40"/>
    <w:bookmarkStart w:id="42" w:name="modulo-q3-4-il-metodo-base-satellite"/>
    <w:p>
      <w:pPr>
        <w:pStyle w:val="Heading3"/>
      </w:pPr>
      <w:r>
        <w:t xml:space="preserve">Modulo Q3-4: Il metodo Base-Satellite</w:t>
      </w:r>
    </w:p>
    <w:bookmarkStart w:id="41" w:name="X0c00581193982411dbb6ac75cf745afa71e4d7d"/>
    <w:p>
      <w:pPr>
        <w:pStyle w:val="Heading4"/>
      </w:pPr>
      <w:r>
        <w:t xml:space="preserve">Blocco 3 (quiz) —</w:t>
      </w:r>
      <w:r>
        <w:t xml:space="preserve"> </w:t>
      </w:r>
      <w:r>
        <w:rPr>
          <w:rStyle w:val="VerbatimChar"/>
        </w:rPr>
        <w:t xml:space="preserve">src/data/quadri-lessons.ts:383</w:t>
      </w:r>
    </w:p>
    <w:p>
      <w:pPr>
        <w:pStyle w:val="FirstParagraph"/>
      </w:pPr>
      <w:r>
        <w:rPr>
          <w:b/>
          <w:bCs/>
        </w:rPr>
        <w:t xml:space="preserve">Domanda:</w:t>
      </w:r>
      <w:r>
        <w:t xml:space="preserve"> </w:t>
      </w:r>
      <w:r>
        <w:t xml:space="preserve">Si definiscono 'atout legittime' della difesa...</w:t>
      </w:r>
    </w:p>
    <w:p>
      <w:pPr>
        <w:pStyle w:val="BodyText"/>
      </w:pPr>
      <w:r>
        <w:rPr>
          <w:b/>
          <w:bCs/>
        </w:rPr>
        <w:t xml:space="preserve">Opzioni:</w:t>
      </w:r>
    </w:p>
    <w:p>
      <w:pPr>
        <w:pStyle w:val="Compact"/>
        <w:numPr>
          <w:ilvl w:val="0"/>
          <w:numId w:val="1006"/>
        </w:numPr>
      </w:pPr>
      <w:r>
        <w:t xml:space="preserve">Tutte le atout degli avversari</w:t>
      </w:r>
    </w:p>
    <w:p>
      <w:pPr>
        <w:pStyle w:val="Compact"/>
        <w:numPr>
          <w:ilvl w:val="0"/>
          <w:numId w:val="1006"/>
        </w:numPr>
      </w:pPr>
      <w:r>
        <w:t xml:space="preserve">Solo le atout che possono tagliare</w:t>
      </w:r>
    </w:p>
    <w:p>
      <w:pPr>
        <w:pStyle w:val="Compact"/>
        <w:numPr>
          <w:ilvl w:val="0"/>
          <w:numId w:val="1006"/>
        </w:numPr>
      </w:pPr>
      <w:r>
        <w:t xml:space="preserve">Quelle che comunque presa la faranno ✅</w:t>
      </w:r>
    </w:p>
    <w:p>
      <w:pPr>
        <w:pStyle w:val="Compact"/>
        <w:numPr>
          <w:ilvl w:val="0"/>
          <w:numId w:val="1006"/>
        </w:numPr>
      </w:pPr>
      <w:r>
        <w:t xml:space="preserve">Quelle giocate nel primo giro</w:t>
      </w:r>
    </w:p>
    <w:p>
      <w:pPr>
        <w:pStyle w:val="FirstParagraph"/>
      </w:pPr>
      <w:r>
        <w:rPr>
          <w:b/>
          <w:bCs/>
        </w:rPr>
        <w:t xml:space="preserve">Spiegazione:</w:t>
      </w:r>
      <w:r>
        <w:t xml:space="preserve"> </w:t>
      </w:r>
      <w:r>
        <w:t xml:space="preserve">Le atout legittime della difesa sono quelle che comunque farebbero presa, indipendentemente da quando vengono giocate. Le prese di taglio in più sono 'illegittime' perché vengono guadagnate extra.</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41"/>
    <w:bookmarkEnd w:id="42"/>
    <w:bookmarkEnd w:id="43"/>
    <w:bookmarkStart w:id="55" w:name="X6307d91d601bdcc276901a893ffd2daf621a0b0"/>
    <w:p>
      <w:pPr>
        <w:pStyle w:val="Heading2"/>
      </w:pPr>
      <w:r>
        <w:t xml:space="preserve">Lezione 5: I colori bucati: come muovere le figure</w:t>
      </w:r>
    </w:p>
    <w:bookmarkStart w:id="46" w:name="modulo-q5-1-il-principio-fondamentale"/>
    <w:p>
      <w:pPr>
        <w:pStyle w:val="Heading3"/>
      </w:pPr>
      <w:r>
        <w:t xml:space="preserve">Modulo Q5-1: Il principio fondamentale</w:t>
      </w:r>
    </w:p>
    <w:bookmarkStart w:id="44" w:name="esempio-2--srcdataquadri-lessonsts427"/>
    <w:p>
      <w:pPr>
        <w:pStyle w:val="Heading4"/>
      </w:pPr>
      <w:r>
        <w:t xml:space="preserve">Esempio 2 —</w:t>
      </w:r>
      <w:r>
        <w:t xml:space="preserve"> </w:t>
      </w:r>
      <w:r>
        <w:rPr>
          <w:rStyle w:val="VerbatimChar"/>
        </w:rPr>
        <w:t xml:space="preserve">src/data/quadri-lessons.ts:427</w:t>
      </w:r>
    </w:p>
    <w:p>
      <w:pPr>
        <w:pStyle w:val="FirstParagraph"/>
      </w:pPr>
      <w:r>
        <w:rPr>
          <w:b/>
          <w:bCs/>
        </w:rPr>
        <w:t xml:space="preserve">Testo:</w:t>
      </w:r>
      <w:r>
        <w:t xml:space="preserve"> </w:t>
      </w:r>
      <w:r>
        <w:t xml:space="preserve">Disposizione Q74 in Nord, K95 in Ovest, A106 in Est, J83 in Sud. Se Sud inizia col 3, Ovest sta basso; il suo K deve prendersi cura del J di Sud, mentre l'Asso di Est si occuperà della Q di Nord. Se il colore viene mosso da Est o Ovest: una presa per NS.</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44"/>
    <w:bookmarkStart w:id="45" w:name="X4d0eb7ece7ed16c2e954d5cca1271e15b003843"/>
    <w:p>
      <w:pPr>
        <w:pStyle w:val="Heading4"/>
      </w:pPr>
      <w:r>
        <w:t xml:space="preserve">Blocco 4 (quiz) —</w:t>
      </w:r>
      <w:r>
        <w:t xml:space="preserve"> </w:t>
      </w:r>
      <w:r>
        <w:rPr>
          <w:rStyle w:val="VerbatimChar"/>
        </w:rPr>
        <w:t xml:space="preserve">src/data/quadri-lessons.ts:437</w:t>
      </w:r>
    </w:p>
    <w:p>
      <w:pPr>
        <w:pStyle w:val="FirstParagraph"/>
      </w:pPr>
      <w:r>
        <w:rPr>
          <w:b/>
          <w:bCs/>
        </w:rPr>
        <w:t xml:space="preserve">Domanda:</w:t>
      </w:r>
      <w:r>
        <w:t xml:space="preserve"> </w:t>
      </w:r>
      <w:r>
        <w:t xml:space="preserve">Con AQ54 in Nord e J632 in Sud, cosa occorre perché facciate prese?</w:t>
      </w:r>
    </w:p>
    <w:p>
      <w:pPr>
        <w:pStyle w:val="BodyText"/>
      </w:pPr>
      <w:r>
        <w:rPr>
          <w:b/>
          <w:bCs/>
        </w:rPr>
        <w:t xml:space="preserve">Opzioni:</w:t>
      </w:r>
    </w:p>
    <w:p>
      <w:pPr>
        <w:pStyle w:val="Compact"/>
        <w:numPr>
          <w:ilvl w:val="0"/>
          <w:numId w:val="1007"/>
        </w:numPr>
      </w:pPr>
      <w:r>
        <w:t xml:space="preserve">Che il K sia in Ovest (in impasse) ✅</w:t>
      </w:r>
    </w:p>
    <w:p>
      <w:pPr>
        <w:pStyle w:val="Compact"/>
        <w:numPr>
          <w:ilvl w:val="0"/>
          <w:numId w:val="1007"/>
        </w:numPr>
      </w:pPr>
      <w:r>
        <w:t xml:space="preserve">Che il K sia in Est</w:t>
      </w:r>
    </w:p>
    <w:p>
      <w:pPr>
        <w:pStyle w:val="Compact"/>
        <w:numPr>
          <w:ilvl w:val="0"/>
          <w:numId w:val="1007"/>
        </w:numPr>
      </w:pPr>
      <w:r>
        <w:t xml:space="preserve">Non importa dove sia il K</w:t>
      </w:r>
    </w:p>
    <w:p>
      <w:pPr>
        <w:pStyle w:val="Compact"/>
        <w:numPr>
          <w:ilvl w:val="0"/>
          <w:numId w:val="1007"/>
        </w:numPr>
      </w:pPr>
      <w:r>
        <w:t xml:space="preserve">Che il K sia secco</w:t>
      </w:r>
    </w:p>
    <w:p>
      <w:pPr>
        <w:pStyle w:val="FirstParagraph"/>
      </w:pPr>
      <w:r>
        <w:rPr>
          <w:b/>
          <w:bCs/>
        </w:rPr>
        <w:t xml:space="preserve">Spiegazione:</w:t>
      </w:r>
      <w:r>
        <w:t xml:space="preserve"> </w:t>
      </w:r>
      <w:r>
        <w:t xml:space="preserve">Occorre che il K sia secondo in impasse (in Ovest, davanti all'AQ). Si deve muovere piccola per la Q e poi tirare l'Asso. La posizione del 10 e del 9 è ininfluente.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45"/>
    <w:bookmarkEnd w:id="46"/>
    <w:bookmarkStart w:id="48" w:name="X908b39f8081066ec113a63ef7963a7fa2284fb0"/>
    <w:p>
      <w:pPr>
        <w:pStyle w:val="Heading3"/>
      </w:pPr>
      <w:r>
        <w:t xml:space="preserve">Modulo Q5-2: Il gradino di ingresso e il colpo di sonda</w:t>
      </w:r>
    </w:p>
    <w:bookmarkStart w:id="47" w:name="Xabe6198f8ac158cc93c16584660d4d8dd933a5c"/>
    <w:p>
      <w:pPr>
        <w:pStyle w:val="Heading4"/>
      </w:pPr>
      <w:r>
        <w:t xml:space="preserve">Blocco 3 (quiz) —</w:t>
      </w:r>
      <w:r>
        <w:t xml:space="preserve"> </w:t>
      </w:r>
      <w:r>
        <w:rPr>
          <w:rStyle w:val="VerbatimChar"/>
        </w:rPr>
        <w:t xml:space="preserve">src/data/quadri-lessons.ts:475</w:t>
      </w:r>
    </w:p>
    <w:p>
      <w:pPr>
        <w:pStyle w:val="FirstParagraph"/>
      </w:pPr>
      <w:r>
        <w:rPr>
          <w:b/>
          <w:bCs/>
        </w:rPr>
        <w:t xml:space="preserve">Domanda:</w:t>
      </w:r>
      <w:r>
        <w:t xml:space="preserve"> </w:t>
      </w:r>
      <w:r>
        <w:t xml:space="preserve">Con AKJ10 in Nord e 8752 in Sud, la manovra migliore è...</w:t>
      </w:r>
    </w:p>
    <w:p>
      <w:pPr>
        <w:pStyle w:val="BodyText"/>
      </w:pPr>
      <w:r>
        <w:rPr>
          <w:b/>
          <w:bCs/>
        </w:rPr>
        <w:t xml:space="preserve">Opzioni:</w:t>
      </w:r>
    </w:p>
    <w:p>
      <w:pPr>
        <w:pStyle w:val="Compact"/>
        <w:numPr>
          <w:ilvl w:val="0"/>
          <w:numId w:val="1008"/>
        </w:numPr>
      </w:pPr>
      <w:r>
        <w:t xml:space="preserve">Giocare AK e sperare nella Q secca</w:t>
      </w:r>
    </w:p>
    <w:p>
      <w:pPr>
        <w:pStyle w:val="Compact"/>
        <w:numPr>
          <w:ilvl w:val="0"/>
          <w:numId w:val="1008"/>
        </w:numPr>
      </w:pPr>
      <w:r>
        <w:t xml:space="preserve">Fare il colpo di sonda: A, poi piccola verso J10 ✅</w:t>
      </w:r>
    </w:p>
    <w:p>
      <w:pPr>
        <w:pStyle w:val="Compact"/>
        <w:numPr>
          <w:ilvl w:val="0"/>
          <w:numId w:val="1008"/>
        </w:numPr>
      </w:pPr>
      <w:r>
        <w:t xml:space="preserve">Impasse al J dal Sud</w:t>
      </w:r>
    </w:p>
    <w:p>
      <w:pPr>
        <w:pStyle w:val="Compact"/>
        <w:numPr>
          <w:ilvl w:val="0"/>
          <w:numId w:val="1008"/>
        </w:numPr>
      </w:pPr>
      <w:r>
        <w:t xml:space="preserve">Giocare piccola da entrambe le parti</w:t>
      </w:r>
    </w:p>
    <w:p>
      <w:pPr>
        <w:pStyle w:val="FirstParagraph"/>
      </w:pPr>
      <w:r>
        <w:rPr>
          <w:b/>
          <w:bCs/>
        </w:rPr>
        <w:t xml:space="preserve">Spiegazione:</w:t>
      </w:r>
      <w:r>
        <w:t xml:space="preserve"> </w:t>
      </w:r>
      <w:r>
        <w:t xml:space="preserve">Con 8 carte in linea e mancando solo la Dama, il colpo di sonda (battere A poi K) è opportuno per catturare una eventuale Dama secca in Est. Se entrambi gli avversari rispondono con cartine, vi mancano ancora la Dama e una cartina: tornate in Sud e fate l'impasse.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47"/>
    <w:bookmarkEnd w:id="48"/>
    <w:bookmarkStart w:id="51" w:name="modulo-q5-3-la-regola-aurea-dellimpasse"/>
    <w:p>
      <w:pPr>
        <w:pStyle w:val="Heading3"/>
      </w:pPr>
      <w:r>
        <w:t xml:space="preserve">Modulo Q5-3: La regola aurea dell'impasse</w:t>
      </w:r>
    </w:p>
    <w:bookmarkStart w:id="49" w:name="esempio-1--srcdataquadri-lessonsts503"/>
    <w:p>
      <w:pPr>
        <w:pStyle w:val="Heading4"/>
      </w:pPr>
      <w:r>
        <w:t xml:space="preserve">Esempio 1 —</w:t>
      </w:r>
      <w:r>
        <w:t xml:space="preserve"> </w:t>
      </w:r>
      <w:r>
        <w:rPr>
          <w:rStyle w:val="VerbatimChar"/>
        </w:rPr>
        <w:t xml:space="preserve">src/data/quadri-lessons.ts:503</w:t>
      </w:r>
    </w:p>
    <w:p>
      <w:pPr>
        <w:pStyle w:val="FirstParagraph"/>
      </w:pPr>
      <w:r>
        <w:rPr>
          <w:b/>
          <w:bCs/>
        </w:rPr>
        <w:t xml:space="preserve">Testo:</w:t>
      </w:r>
      <w:r>
        <w:t xml:space="preserve"> </w:t>
      </w:r>
      <w:r>
        <w:t xml:space="preserve">Con AQJ109 in Nord e 87654 in Sud: si gioca piccola verso il morto. Se compare una cartina a sinistra, quando manca il K (e due cartine) si fa l'impasse. Quando manca il K e una sola cartina, si batte l'Asso.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49"/>
    <w:bookmarkStart w:id="50" w:name="Xb841df85762ff1e1b26199a640cd6cd182fdc35"/>
    <w:p>
      <w:pPr>
        <w:pStyle w:val="Heading4"/>
      </w:pPr>
      <w:r>
        <w:t xml:space="preserve">Blocco 4 (quiz) —</w:t>
      </w:r>
      <w:r>
        <w:t xml:space="preserve"> </w:t>
      </w:r>
      <w:r>
        <w:rPr>
          <w:rStyle w:val="VerbatimChar"/>
        </w:rPr>
        <w:t xml:space="preserve">src/data/quadri-lessons.ts:518</w:t>
      </w:r>
    </w:p>
    <w:p>
      <w:pPr>
        <w:pStyle w:val="FirstParagraph"/>
      </w:pPr>
      <w:r>
        <w:rPr>
          <w:b/>
          <w:bCs/>
        </w:rPr>
        <w:t xml:space="preserve">Domanda:</w:t>
      </w:r>
      <w:r>
        <w:t xml:space="preserve"> </w:t>
      </w:r>
      <w:r>
        <w:t xml:space="preserve">Hai AQJ109 al morto e 87654 in mano. Manca il K. Se a sinistra compare una cartina, cosa fai?</w:t>
      </w:r>
    </w:p>
    <w:p>
      <w:pPr>
        <w:pStyle w:val="BodyText"/>
      </w:pPr>
      <w:r>
        <w:rPr>
          <w:b/>
          <w:bCs/>
        </w:rPr>
        <w:t xml:space="preserve">Opzioni:</w:t>
      </w:r>
    </w:p>
    <w:p>
      <w:pPr>
        <w:pStyle w:val="Compact"/>
        <w:numPr>
          <w:ilvl w:val="0"/>
          <w:numId w:val="1009"/>
        </w:numPr>
      </w:pPr>
      <w:r>
        <w:t xml:space="preserve">Batti l'Asso</w:t>
      </w:r>
    </w:p>
    <w:p>
      <w:pPr>
        <w:pStyle w:val="Compact"/>
        <w:numPr>
          <w:ilvl w:val="0"/>
          <w:numId w:val="1009"/>
        </w:numPr>
      </w:pPr>
      <w:r>
        <w:t xml:space="preserve">Fai l'impasse inserendo il J ✅</w:t>
      </w:r>
    </w:p>
    <w:p>
      <w:pPr>
        <w:pStyle w:val="Compact"/>
        <w:numPr>
          <w:ilvl w:val="0"/>
          <w:numId w:val="1009"/>
        </w:numPr>
      </w:pPr>
      <w:r>
        <w:t xml:space="preserve">Giochi il 10</w:t>
      </w:r>
    </w:p>
    <w:p>
      <w:pPr>
        <w:pStyle w:val="Compact"/>
        <w:numPr>
          <w:ilvl w:val="0"/>
          <w:numId w:val="1009"/>
        </w:numPr>
      </w:pPr>
      <w:r>
        <w:t xml:space="preserve">Passi sotto</w:t>
      </w:r>
    </w:p>
    <w:p>
      <w:pPr>
        <w:pStyle w:val="FirstParagraph"/>
      </w:pPr>
      <w:r>
        <w:rPr>
          <w:b/>
          <w:bCs/>
        </w:rPr>
        <w:t xml:space="preserve">Spiegazione:</w:t>
      </w:r>
      <w:r>
        <w:t xml:space="preserve"> </w:t>
      </w:r>
      <w:r>
        <w:t xml:space="preserve">Quando manca il K e gli avversari hanno un onore più due o tre cartine, si fa l'impasse. Inserendo il J (o il Q) si spera che il K sia in Ovest.</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50"/>
    <w:bookmarkEnd w:id="51"/>
    <w:bookmarkStart w:id="54" w:name="X7a3c93c76480e56850d2f11a64affcc15239a46"/>
    <w:p>
      <w:pPr>
        <w:pStyle w:val="Heading3"/>
      </w:pPr>
      <w:r>
        <w:t xml:space="preserve">Modulo Q5-4: Le expasse e i casi disperati</w:t>
      </w:r>
    </w:p>
    <w:bookmarkStart w:id="52" w:name="esempio-2--srcdataquadri-lessonsts551"/>
    <w:p>
      <w:pPr>
        <w:pStyle w:val="Heading4"/>
      </w:pPr>
      <w:r>
        <w:t xml:space="preserve">Esempio 2 —</w:t>
      </w:r>
      <w:r>
        <w:t xml:space="preserve"> </w:t>
      </w:r>
      <w:r>
        <w:rPr>
          <w:rStyle w:val="VerbatimChar"/>
        </w:rPr>
        <w:t xml:space="preserve">src/data/quadri-lessons.ts:551</w:t>
      </w:r>
    </w:p>
    <w:p>
      <w:pPr>
        <w:pStyle w:val="FirstParagraph"/>
      </w:pPr>
      <w:r>
        <w:rPr>
          <w:b/>
          <w:bCs/>
        </w:rPr>
        <w:t xml:space="preserve">Testo:</w:t>
      </w:r>
      <w:r>
        <w:t xml:space="preserve"> </w:t>
      </w:r>
      <w:r>
        <w:t xml:space="preserve">Con K1043 in Nord e Q652 in Sud: il 10 è la vostra carta chiave, rafforzata (protetta) da un onore. Piccola alla Dama, poi piccola all'Asso isolato. Qualunque cosa succeda, rimarremo con la forchetta K10.</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52"/>
    <w:bookmarkStart w:id="53" w:name="X270cb9fe27c2934445b897320ec70e66cf37f0f"/>
    <w:p>
      <w:pPr>
        <w:pStyle w:val="Heading4"/>
      </w:pPr>
      <w:r>
        <w:t xml:space="preserve">Blocco 3 (quiz) —</w:t>
      </w:r>
      <w:r>
        <w:t xml:space="preserve"> </w:t>
      </w:r>
      <w:r>
        <w:rPr>
          <w:rStyle w:val="VerbatimChar"/>
        </w:rPr>
        <w:t xml:space="preserve">src/data/quadri-lessons.ts:556</w:t>
      </w:r>
    </w:p>
    <w:p>
      <w:pPr>
        <w:pStyle w:val="FirstParagraph"/>
      </w:pPr>
      <w:r>
        <w:rPr>
          <w:b/>
          <w:bCs/>
        </w:rPr>
        <w:t xml:space="preserve">Domanda:</w:t>
      </w:r>
      <w:r>
        <w:t xml:space="preserve"> </w:t>
      </w:r>
      <w:r>
        <w:t xml:space="preserve">Con AQJ10642 in mano e 3 al morto, bloccati in Ovest. Cosa fate?</w:t>
      </w:r>
    </w:p>
    <w:p>
      <w:pPr>
        <w:pStyle w:val="BodyText"/>
      </w:pPr>
      <w:r>
        <w:rPr>
          <w:b/>
          <w:bCs/>
        </w:rPr>
        <w:t xml:space="preserve">Opzioni:</w:t>
      </w:r>
    </w:p>
    <w:p>
      <w:pPr>
        <w:pStyle w:val="Compact"/>
        <w:numPr>
          <w:ilvl w:val="0"/>
          <w:numId w:val="1010"/>
        </w:numPr>
      </w:pPr>
      <w:r>
        <w:t xml:space="preserve">Impasse verso la Q</w:t>
      </w:r>
    </w:p>
    <w:p>
      <w:pPr>
        <w:pStyle w:val="Compact"/>
        <w:numPr>
          <w:ilvl w:val="0"/>
          <w:numId w:val="1010"/>
        </w:numPr>
      </w:pPr>
      <w:r>
        <w:t xml:space="preserve">Tirate l'Asso e sperate ✅</w:t>
      </w:r>
    </w:p>
    <w:p>
      <w:pPr>
        <w:pStyle w:val="Compact"/>
        <w:numPr>
          <w:ilvl w:val="0"/>
          <w:numId w:val="1010"/>
        </w:numPr>
      </w:pPr>
      <w:r>
        <w:t xml:space="preserve">Non c'è soluzione</w:t>
      </w:r>
    </w:p>
    <w:p>
      <w:pPr>
        <w:pStyle w:val="Compact"/>
        <w:numPr>
          <w:ilvl w:val="0"/>
          <w:numId w:val="1010"/>
        </w:numPr>
      </w:pPr>
      <w:r>
        <w:t xml:space="preserve">Giocate il K di mano se lo avete</w:t>
      </w:r>
    </w:p>
    <w:p>
      <w:pPr>
        <w:pStyle w:val="FirstParagraph"/>
      </w:pPr>
      <w:r>
        <w:rPr>
          <w:b/>
          <w:bCs/>
        </w:rPr>
        <w:t xml:space="preserve">Spiegazione:</w:t>
      </w:r>
      <w:r>
        <w:t xml:space="preserve"> </w:t>
      </w:r>
      <w:r>
        <w:t xml:space="preserve">Se siete bloccati in Ovest e non potete fare l'impasse, tirate l'Asso! Ogni tanto trovate l'onore secco. Nei casi disperati, incassate la vincente: una volta all'anno trovate l'onore secco!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53"/>
    <w:bookmarkEnd w:id="54"/>
    <w:bookmarkEnd w:id="55"/>
    <w:bookmarkStart w:id="68" w:name="lezione-2-valutazioni-sullapertura"/>
    <w:p>
      <w:pPr>
        <w:pStyle w:val="Heading2"/>
      </w:pPr>
      <w:r>
        <w:t xml:space="preserve">Lezione 2: Valutazioni sull'apertura</w:t>
      </w:r>
    </w:p>
    <w:bookmarkStart w:id="59" w:name="X9b13f8e08f1d42a9a5e365d4bfbedbead82f335"/>
    <w:p>
      <w:pPr>
        <w:pStyle w:val="Heading3"/>
      </w:pPr>
      <w:r>
        <w:t xml:space="preserve">Modulo Q2-1: Mani di 11 punti: passare o aprire?</w:t>
      </w:r>
    </w:p>
    <w:bookmarkStart w:id="56" w:name="esempio-2--srcdataquadri-lessonsts605"/>
    <w:p>
      <w:pPr>
        <w:pStyle w:val="Heading4"/>
      </w:pPr>
      <w:r>
        <w:t xml:space="preserve">Esempio 2 —</w:t>
      </w:r>
      <w:r>
        <w:t xml:space="preserve"> </w:t>
      </w:r>
      <w:r>
        <w:rPr>
          <w:rStyle w:val="VerbatimChar"/>
        </w:rPr>
        <w:t xml:space="preserve">src/data/quadri-lessons.ts:605</w:t>
      </w:r>
    </w:p>
    <w:p>
      <w:pPr>
        <w:pStyle w:val="FirstParagraph"/>
      </w:pPr>
      <w:r>
        <w:rPr>
          <w:b/>
          <w:bCs/>
        </w:rPr>
        <w:t xml:space="preserve">Testo:</w:t>
      </w:r>
      <w:r>
        <w:t xml:space="preserve"> </w:t>
      </w:r>
      <w:r>
        <w:t xml:space="preserve">♠AK75 ♥98 ♦A543 ♣754 - Questi sono 11 punti belli: 3 prese certe, qualunque sia il contratto finale.</w:t>
      </w:r>
    </w:p>
    <w:p>
      <w:pPr>
        <w:pStyle w:val="BodyText"/>
      </w:pPr>
      <w:r>
        <w:rPr>
          <w:b/>
          <w:bCs/>
        </w:rPr>
        <w:t xml:space="preserve">Mano(i):</w:t>
      </w:r>
      <w:r>
        <w:t xml:space="preserve"> </w:t>
      </w:r>
      <w:r>
        <w:rPr>
          <w:rStyle w:val="VerbatimChar"/>
        </w:rPr>
        <w:t xml:space="preserve">♠AK75 ♥98 ♦A543 ♣754</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56"/>
    <w:bookmarkStart w:id="57" w:name="esempio-3--srcdataquadri-lessonsts611"/>
    <w:p>
      <w:pPr>
        <w:pStyle w:val="Heading4"/>
      </w:pPr>
      <w:r>
        <w:t xml:space="preserve">Esempio 3 —</w:t>
      </w:r>
      <w:r>
        <w:t xml:space="preserve"> </w:t>
      </w:r>
      <w:r>
        <w:rPr>
          <w:rStyle w:val="VerbatimChar"/>
        </w:rPr>
        <w:t xml:space="preserve">src/data/quadri-lessons.ts:611</w:t>
      </w:r>
    </w:p>
    <w:p>
      <w:pPr>
        <w:pStyle w:val="FirstParagraph"/>
      </w:pPr>
      <w:r>
        <w:rPr>
          <w:b/>
          <w:bCs/>
        </w:rPr>
        <w:t xml:space="preserve">Testo:</w:t>
      </w:r>
      <w:r>
        <w:t xml:space="preserve"> </w:t>
      </w:r>
      <w:r>
        <w:t xml:space="preserve">♠Q753 ♥K ♦QJ543 ♣QJ3 - Difficile immaginare di peggio: assenza di carte di testa e punti nei colori corti.</w:t>
      </w:r>
    </w:p>
    <w:p>
      <w:pPr>
        <w:pStyle w:val="BodyText"/>
      </w:pPr>
      <w:r>
        <w:rPr>
          <w:b/>
          <w:bCs/>
        </w:rPr>
        <w:t xml:space="preserve">Mano(i):</w:t>
      </w:r>
      <w:r>
        <w:t xml:space="preserve"> </w:t>
      </w:r>
      <w:r>
        <w:rPr>
          <w:rStyle w:val="VerbatimChar"/>
        </w:rPr>
        <w:t xml:space="preserve">♠Q753 ♥K ♦QJ543 ♣QJ3</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57"/>
    <w:bookmarkStart w:id="58" w:name="X2889c689c905911bc07f5701872815fc5e25f89"/>
    <w:p>
      <w:pPr>
        <w:pStyle w:val="Heading4"/>
      </w:pPr>
      <w:r>
        <w:t xml:space="preserve">Blocco 5 (quiz) —</w:t>
      </w:r>
      <w:r>
        <w:t xml:space="preserve"> </w:t>
      </w:r>
      <w:r>
        <w:rPr>
          <w:rStyle w:val="VerbatimChar"/>
        </w:rPr>
        <w:t xml:space="preserve">src/data/quadri-lessons.ts:622</w:t>
      </w:r>
    </w:p>
    <w:p>
      <w:pPr>
        <w:pStyle w:val="FirstParagraph"/>
      </w:pPr>
      <w:r>
        <w:rPr>
          <w:b/>
          <w:bCs/>
        </w:rPr>
        <w:t xml:space="preserve">Domanda:</w:t>
      </w:r>
      <w:r>
        <w:t xml:space="preserve"> </w:t>
      </w:r>
      <w:r>
        <w:t xml:space="preserve">Hai ♠KQ75 ♥98 ♦A543 ♣754 (11 punti). Apri?</w:t>
      </w:r>
    </w:p>
    <w:p>
      <w:pPr>
        <w:pStyle w:val="BodyText"/>
      </w:pPr>
      <w:r>
        <w:rPr>
          <w:b/>
          <w:bCs/>
        </w:rPr>
        <w:t xml:space="preserve">Opzioni:</w:t>
      </w:r>
    </w:p>
    <w:p>
      <w:pPr>
        <w:pStyle w:val="Compact"/>
        <w:numPr>
          <w:ilvl w:val="0"/>
          <w:numId w:val="1011"/>
        </w:numPr>
      </w:pPr>
      <w:r>
        <w:t xml:space="preserve">Sì, sempre con 11 punti</w:t>
      </w:r>
    </w:p>
    <w:p>
      <w:pPr>
        <w:pStyle w:val="Compact"/>
        <w:numPr>
          <w:ilvl w:val="0"/>
          <w:numId w:val="1011"/>
        </w:numPr>
      </w:pPr>
      <w:r>
        <w:t xml:space="preserve">Sì, carte di testa e distribuzione pulita ✅</w:t>
      </w:r>
    </w:p>
    <w:p>
      <w:pPr>
        <w:pStyle w:val="Compact"/>
        <w:numPr>
          <w:ilvl w:val="0"/>
          <w:numId w:val="1011"/>
        </w:numPr>
      </w:pPr>
      <w:r>
        <w:t xml:space="preserve">No, troppo debole</w:t>
      </w:r>
    </w:p>
    <w:p>
      <w:pPr>
        <w:pStyle w:val="Compact"/>
        <w:numPr>
          <w:ilvl w:val="0"/>
          <w:numId w:val="1011"/>
        </w:numPr>
      </w:pPr>
      <w:r>
        <w:t xml:space="preserve">Dipende dalla vulnerabilità</w:t>
      </w:r>
    </w:p>
    <w:p>
      <w:pPr>
        <w:pStyle w:val="FirstParagraph"/>
      </w:pPr>
      <w:r>
        <w:rPr>
          <w:b/>
          <w:bCs/>
        </w:rPr>
        <w:t xml:space="preserve">Spiegazione:</w:t>
      </w:r>
      <w:r>
        <w:t xml:space="preserve"> </w:t>
      </w:r>
      <w:r>
        <w:t xml:space="preserve">Con A e K (carte di testa), mano pura (onori nei lunghi) e buona seconda dichiarazione, questi 11 punti meritano l'apertura.</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58"/>
    <w:bookmarkEnd w:id="59"/>
    <w:bookmarkStart w:id="62" w:name="Xa2db659b9a73d7308f3e16c89afd9c5c9bd5087"/>
    <w:p>
      <w:pPr>
        <w:pStyle w:val="Heading3"/>
      </w:pPr>
      <w:r>
        <w:t xml:space="preserve">Modulo Q2-2: Forza giocabile e forza onori</w:t>
      </w:r>
    </w:p>
    <w:bookmarkStart w:id="60" w:name="esempio-1--srcdataquadri-lessonsts650"/>
    <w:p>
      <w:pPr>
        <w:pStyle w:val="Heading4"/>
      </w:pPr>
      <w:r>
        <w:t xml:space="preserve">Esempio 1 —</w:t>
      </w:r>
      <w:r>
        <w:t xml:space="preserve"> </w:t>
      </w:r>
      <w:r>
        <w:rPr>
          <w:rStyle w:val="VerbatimChar"/>
        </w:rPr>
        <w:t xml:space="preserve">src/data/quadri-lessons.ts:650</w:t>
      </w:r>
    </w:p>
    <w:p>
      <w:pPr>
        <w:pStyle w:val="FirstParagraph"/>
      </w:pPr>
      <w:r>
        <w:rPr>
          <w:b/>
          <w:bCs/>
        </w:rPr>
        <w:t xml:space="preserve">Testo:</w:t>
      </w:r>
      <w:r>
        <w:t xml:space="preserve"> </w:t>
      </w:r>
      <w:r>
        <w:t xml:space="preserve">1) ♠AKQ8765 ♥62 ♦J ♣543 - 7 vincenti con atout Picche, ma scarsissime possibilità in altri contratti. 2) ♠AQJ ♥KJ54 ♦AJ97 ♣K4 - Meno vincenti certe ma prese ovunque.</w:t>
      </w:r>
    </w:p>
    <w:p>
      <w:pPr>
        <w:pStyle w:val="BodyText"/>
      </w:pPr>
      <w:r>
        <w:rPr>
          <w:b/>
          <w:bCs/>
        </w:rPr>
        <w:t xml:space="preserve">Mano(i):</w:t>
      </w:r>
      <w:r>
        <w:t xml:space="preserve"> </w:t>
      </w:r>
      <w:r>
        <w:rPr>
          <w:rStyle w:val="VerbatimChar"/>
        </w:rPr>
        <w:t xml:space="preserve">♠AKQ8765 ♥62 ♦J ♣543</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60"/>
    <w:bookmarkStart w:id="61" w:name="Xf5638c5f153d1049188ab0768c07b38b2eef295"/>
    <w:p>
      <w:pPr>
        <w:pStyle w:val="Heading4"/>
      </w:pPr>
      <w:r>
        <w:t xml:space="preserve">Blocco 3 (quiz) —</w:t>
      </w:r>
      <w:r>
        <w:t xml:space="preserve"> </w:t>
      </w:r>
      <w:r>
        <w:rPr>
          <w:rStyle w:val="VerbatimChar"/>
        </w:rPr>
        <w:t xml:space="preserve">src/data/quadri-lessons.ts:661</w:t>
      </w:r>
    </w:p>
    <w:p>
      <w:pPr>
        <w:pStyle w:val="FirstParagraph"/>
      </w:pPr>
      <w:r>
        <w:rPr>
          <w:b/>
          <w:bCs/>
        </w:rPr>
        <w:t xml:space="preserve">Domanda:</w:t>
      </w:r>
      <w:r>
        <w:t xml:space="preserve"> </w:t>
      </w:r>
      <w:r>
        <w:t xml:space="preserve">Una mano con solo forza giocabile ha...</w:t>
      </w:r>
    </w:p>
    <w:p>
      <w:pPr>
        <w:pStyle w:val="BodyText"/>
      </w:pPr>
      <w:r>
        <w:rPr>
          <w:b/>
          <w:bCs/>
        </w:rPr>
        <w:t xml:space="preserve">Opzioni:</w:t>
      </w:r>
    </w:p>
    <w:p>
      <w:pPr>
        <w:pStyle w:val="Compact"/>
        <w:numPr>
          <w:ilvl w:val="0"/>
          <w:numId w:val="1012"/>
        </w:numPr>
      </w:pPr>
      <w:r>
        <w:t xml:space="preserve">Molti onori sparsi</w:t>
      </w:r>
    </w:p>
    <w:p>
      <w:pPr>
        <w:pStyle w:val="Compact"/>
        <w:numPr>
          <w:ilvl w:val="0"/>
          <w:numId w:val="1012"/>
        </w:numPr>
      </w:pPr>
      <w:r>
        <w:t xml:space="preserve">Un colore lungo e dominante ✅</w:t>
      </w:r>
    </w:p>
    <w:p>
      <w:pPr>
        <w:pStyle w:val="Compact"/>
        <w:numPr>
          <w:ilvl w:val="0"/>
          <w:numId w:val="1012"/>
        </w:numPr>
      </w:pPr>
      <w:r>
        <w:t xml:space="preserve">Distribuzione bilanciata</w:t>
      </w:r>
    </w:p>
    <w:p>
      <w:pPr>
        <w:pStyle w:val="Compact"/>
        <w:numPr>
          <w:ilvl w:val="0"/>
          <w:numId w:val="1012"/>
        </w:numPr>
      </w:pPr>
      <w:r>
        <w:t xml:space="preserve">Almeno 15 punti onori</w:t>
      </w:r>
    </w:p>
    <w:p>
      <w:pPr>
        <w:pStyle w:val="FirstParagraph"/>
      </w:pPr>
      <w:r>
        <w:rPr>
          <w:b/>
          <w:bCs/>
        </w:rPr>
        <w:t xml:space="preserve">Spiegazione:</w:t>
      </w:r>
      <w:r>
        <w:t xml:space="preserve"> </w:t>
      </w:r>
      <w:r>
        <w:t xml:space="preserve">La forza giocabile è data dalla capacità di fare prese con un colore lungo imposto come atout. Ha scarsissime possibilità di fare prese in contratti alternativi.</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61"/>
    <w:bookmarkEnd w:id="62"/>
    <w:bookmarkStart w:id="65" w:name="modulo-q2-3-le-aperture-di-barrage"/>
    <w:p>
      <w:pPr>
        <w:pStyle w:val="Heading3"/>
      </w:pPr>
      <w:r>
        <w:t xml:space="preserve">Modulo Q2-3: Le aperture di barrage</w:t>
      </w:r>
    </w:p>
    <w:bookmarkStart w:id="63" w:name="esempio-2--srcdataquadri-lessonsts694"/>
    <w:p>
      <w:pPr>
        <w:pStyle w:val="Heading4"/>
      </w:pPr>
      <w:r>
        <w:t xml:space="preserve">Esempio 2 —</w:t>
      </w:r>
      <w:r>
        <w:t xml:space="preserve"> </w:t>
      </w:r>
      <w:r>
        <w:rPr>
          <w:rStyle w:val="VerbatimChar"/>
        </w:rPr>
        <w:t xml:space="preserve">src/data/quadri-lessons.ts:694</w:t>
      </w:r>
    </w:p>
    <w:p>
      <w:pPr>
        <w:pStyle w:val="FirstParagraph"/>
      </w:pPr>
      <w:r>
        <w:rPr>
          <w:b/>
          <w:bCs/>
        </w:rPr>
        <w:t xml:space="preserve">Testo:</w:t>
      </w:r>
      <w:r>
        <w:t xml:space="preserve"> </w:t>
      </w:r>
      <w:r>
        <w:t xml:space="preserve">♠KQJ7654 ♥75 ♦43 ♣J5 = 3♠ (6 prese a Picche). ♠7 ♥75 ♦AQJ7654 ♣QJ5 = 3♦ (probabili 6 prese a Quadri). ♠AKJ87643 ♥7 ♦75 ♣54 = 4♠ (probabili 8 prese a Picche).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63"/>
    <w:bookmarkStart w:id="64" w:name="X3036a2bb8f8ebd1962dd0d82786823b24f88556"/>
    <w:p>
      <w:pPr>
        <w:pStyle w:val="Heading4"/>
      </w:pPr>
      <w:r>
        <w:t xml:space="preserve">Blocco 3 (quiz) —</w:t>
      </w:r>
      <w:r>
        <w:t xml:space="preserve"> </w:t>
      </w:r>
      <w:r>
        <w:rPr>
          <w:rStyle w:val="VerbatimChar"/>
        </w:rPr>
        <w:t xml:space="preserve">src/data/quadri-lessons.ts:699</w:t>
      </w:r>
    </w:p>
    <w:p>
      <w:pPr>
        <w:pStyle w:val="FirstParagraph"/>
      </w:pPr>
      <w:r>
        <w:rPr>
          <w:b/>
          <w:bCs/>
        </w:rPr>
        <w:t xml:space="preserve">Domanda:</w:t>
      </w:r>
      <w:r>
        <w:t xml:space="preserve"> </w:t>
      </w:r>
      <w:r>
        <w:t xml:space="preserve">Hai ♠Q876543 ♥K2 ♦75 ♣J5 - Apri di barrage 3♠?</w:t>
      </w:r>
    </w:p>
    <w:p>
      <w:pPr>
        <w:pStyle w:val="BodyText"/>
      </w:pPr>
      <w:r>
        <w:rPr>
          <w:b/>
          <w:bCs/>
        </w:rPr>
        <w:t xml:space="preserve">Spiegazione:</w:t>
      </w:r>
      <w:r>
        <w:t xml:space="preserve"> </w:t>
      </w:r>
      <w:r>
        <w:t xml:space="preserve">No! Le picche non sono sufficientemente onorate (dove vedete 6-7 prese?), e il K esterno è un difetto per un barrage. Questa mano va passata.</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64"/>
    <w:bookmarkEnd w:id="65"/>
    <w:bookmarkStart w:id="67" w:name="modulo-q2-4-valutare-la-distribuzione"/>
    <w:p>
      <w:pPr>
        <w:pStyle w:val="Heading3"/>
      </w:pPr>
      <w:r>
        <w:t xml:space="preserve">Modulo Q2-4: Valutare la distribuzione</w:t>
      </w:r>
    </w:p>
    <w:bookmarkStart w:id="66" w:name="Xbf62abd786d5524d41080976915a7675c259577"/>
    <w:p>
      <w:pPr>
        <w:pStyle w:val="Heading4"/>
      </w:pPr>
      <w:r>
        <w:t xml:space="preserve">Blocco 3 (quiz) —</w:t>
      </w:r>
      <w:r>
        <w:t xml:space="preserve"> </w:t>
      </w:r>
      <w:r>
        <w:rPr>
          <w:rStyle w:val="VerbatimChar"/>
        </w:rPr>
        <w:t xml:space="preserve">src/data/quadri-lessons.ts:731</w:t>
      </w:r>
    </w:p>
    <w:p>
      <w:pPr>
        <w:pStyle w:val="FirstParagraph"/>
      </w:pPr>
      <w:r>
        <w:rPr>
          <w:b/>
          <w:bCs/>
        </w:rPr>
        <w:t xml:space="preserve">Domanda:</w:t>
      </w:r>
      <w:r>
        <w:t xml:space="preserve"> </w:t>
      </w:r>
      <w:r>
        <w:t xml:space="preserve">Quale distribuzione è la peggiore in assoluto per il gioco ad atout?</w:t>
      </w:r>
    </w:p>
    <w:p>
      <w:pPr>
        <w:pStyle w:val="BodyText"/>
      </w:pPr>
      <w:r>
        <w:rPr>
          <w:b/>
          <w:bCs/>
        </w:rPr>
        <w:t xml:space="preserve">Opzioni:</w:t>
      </w:r>
    </w:p>
    <w:p>
      <w:pPr>
        <w:pStyle w:val="Compact"/>
        <w:numPr>
          <w:ilvl w:val="0"/>
          <w:numId w:val="1013"/>
        </w:numPr>
      </w:pPr>
      <w:r>
        <w:t xml:space="preserve">4432</w:t>
      </w:r>
    </w:p>
    <w:p>
      <w:pPr>
        <w:pStyle w:val="Compact"/>
        <w:numPr>
          <w:ilvl w:val="0"/>
          <w:numId w:val="1013"/>
        </w:numPr>
      </w:pPr>
      <w:r>
        <w:t xml:space="preserve">5332</w:t>
      </w:r>
    </w:p>
    <w:p>
      <w:pPr>
        <w:pStyle w:val="Compact"/>
        <w:numPr>
          <w:ilvl w:val="0"/>
          <w:numId w:val="1013"/>
        </w:numPr>
      </w:pPr>
      <w:r>
        <w:t xml:space="preserve">4333 ✅</w:t>
      </w:r>
    </w:p>
    <w:p>
      <w:pPr>
        <w:pStyle w:val="Compact"/>
        <w:numPr>
          <w:ilvl w:val="0"/>
          <w:numId w:val="1013"/>
        </w:numPr>
      </w:pPr>
      <w:r>
        <w:t xml:space="preserve">5422</w:t>
      </w:r>
    </w:p>
    <w:p>
      <w:pPr>
        <w:pStyle w:val="FirstParagraph"/>
      </w:pPr>
      <w:r>
        <w:rPr>
          <w:b/>
          <w:bCs/>
        </w:rPr>
        <w:t xml:space="preserve">Spiegazione:</w:t>
      </w:r>
      <w:r>
        <w:t xml:space="preserve"> </w:t>
      </w:r>
      <w:r>
        <w:t xml:space="preserve">La 4333 è la peggiore: un solo colore quarto e nessuna possibilità di taglio. La 4432 è decisamente migliore perché offre un doubleton dove tagliare.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66"/>
    <w:bookmarkEnd w:id="67"/>
    <w:bookmarkEnd w:id="68"/>
    <w:bookmarkStart w:id="78" w:name="Xaf3bcc1fecf3d33efe1bc6901acadd6ff42ccab"/>
    <w:p>
      <w:pPr>
        <w:pStyle w:val="Heading2"/>
      </w:pPr>
      <w:r>
        <w:t xml:space="preserve">Lezione 4: Il capitanato e la replica dell'apertore</w:t>
      </w:r>
    </w:p>
    <w:bookmarkStart w:id="70" w:name="modulo-q4-1-capitano-e-subordinato"/>
    <w:p>
      <w:pPr>
        <w:pStyle w:val="Heading3"/>
      </w:pPr>
      <w:r>
        <w:t xml:space="preserve">Modulo Q4-1: Capitano e Subordinato</w:t>
      </w:r>
    </w:p>
    <w:bookmarkStart w:id="69" w:name="Xa0579ed164ce9add25f310bfadfa1a5efc0ba58"/>
    <w:p>
      <w:pPr>
        <w:pStyle w:val="Heading4"/>
      </w:pPr>
      <w:r>
        <w:t xml:space="preserve">Blocco 3 (quiz) —</w:t>
      </w:r>
      <w:r>
        <w:t xml:space="preserve"> </w:t>
      </w:r>
      <w:r>
        <w:rPr>
          <w:rStyle w:val="VerbatimChar"/>
        </w:rPr>
        <w:t xml:space="preserve">src/data/quadri-lessons.ts:775</w:t>
      </w:r>
    </w:p>
    <w:p>
      <w:pPr>
        <w:pStyle w:val="FirstParagraph"/>
      </w:pPr>
      <w:r>
        <w:rPr>
          <w:b/>
          <w:bCs/>
        </w:rPr>
        <w:t xml:space="preserve">Domanda:</w:t>
      </w:r>
      <w:r>
        <w:t xml:space="preserve"> </w:t>
      </w:r>
      <w:r>
        <w:t xml:space="preserve">Nella sequenza 1♥-2♣-2♥, chi è il Capitano?</w:t>
      </w:r>
    </w:p>
    <w:p>
      <w:pPr>
        <w:pStyle w:val="BodyText"/>
      </w:pPr>
      <w:r>
        <w:rPr>
          <w:b/>
          <w:bCs/>
        </w:rPr>
        <w:t xml:space="preserve">Opzioni:</w:t>
      </w:r>
    </w:p>
    <w:p>
      <w:pPr>
        <w:pStyle w:val="Compact"/>
        <w:numPr>
          <w:ilvl w:val="0"/>
          <w:numId w:val="1014"/>
        </w:numPr>
      </w:pPr>
      <w:r>
        <w:t xml:space="preserve">L'Apertore (Nord)</w:t>
      </w:r>
    </w:p>
    <w:p>
      <w:pPr>
        <w:pStyle w:val="Compact"/>
        <w:numPr>
          <w:ilvl w:val="0"/>
          <w:numId w:val="1014"/>
        </w:numPr>
      </w:pPr>
      <w:r>
        <w:t xml:space="preserve">Il Rispondente (Sud) ✅</w:t>
      </w:r>
    </w:p>
    <w:p>
      <w:pPr>
        <w:pStyle w:val="Compact"/>
        <w:numPr>
          <w:ilvl w:val="0"/>
          <w:numId w:val="1014"/>
        </w:numPr>
      </w:pPr>
      <w:r>
        <w:t xml:space="preserve">Nessuno ancora</w:t>
      </w:r>
    </w:p>
    <w:p>
      <w:pPr>
        <w:pStyle w:val="Compact"/>
        <w:numPr>
          <w:ilvl w:val="0"/>
          <w:numId w:val="1014"/>
        </w:numPr>
      </w:pPr>
      <w:r>
        <w:t xml:space="preserve">Dipende dai punti</w:t>
      </w:r>
    </w:p>
    <w:p>
      <w:pPr>
        <w:pStyle w:val="FirstParagraph"/>
      </w:pPr>
      <w:r>
        <w:rPr>
          <w:b/>
          <w:bCs/>
        </w:rPr>
        <w:t xml:space="preserve">Spiegazione:</w:t>
      </w:r>
      <w:r>
        <w:t xml:space="preserve"> </w:t>
      </w:r>
      <w:r>
        <w:t xml:space="preserve">Il Rispondente è il Capitano: ha dichiarato un colore nuovo (2♣ forzante) e l'Apertore, ridichiarando 2♥, si sta descrivendo come Subordinato. Sud deciderà il contratto finale.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69"/>
    <w:bookmarkEnd w:id="70"/>
    <w:bookmarkStart w:id="73" w:name="X7845028c0d7921ea6b988a42cb2e1836dc6e2a7"/>
    <w:p>
      <w:pPr>
        <w:pStyle w:val="Heading3"/>
      </w:pPr>
      <w:r>
        <w:t xml:space="preserve">Modulo Q4-2: La replica dopo risposte 2 su 1</w:t>
      </w:r>
    </w:p>
    <w:bookmarkStart w:id="71" w:name="esempio-2--srcdataquadri-lessonsts808"/>
    <w:p>
      <w:pPr>
        <w:pStyle w:val="Heading4"/>
      </w:pPr>
      <w:r>
        <w:t xml:space="preserve">Esempio 2 —</w:t>
      </w:r>
      <w:r>
        <w:t xml:space="preserve"> </w:t>
      </w:r>
      <w:r>
        <w:rPr>
          <w:rStyle w:val="VerbatimChar"/>
        </w:rPr>
        <w:t xml:space="preserve">src/data/quadri-lessons.ts:808</w:t>
      </w:r>
    </w:p>
    <w:p>
      <w:pPr>
        <w:pStyle w:val="FirstParagraph"/>
      </w:pPr>
      <w:r>
        <w:rPr>
          <w:b/>
          <w:bCs/>
        </w:rPr>
        <w:t xml:space="preserve">Testo:</w:t>
      </w:r>
      <w:r>
        <w:t xml:space="preserve"> </w:t>
      </w:r>
      <w:r>
        <w:t xml:space="preserve">Dopo 1♥-2♣: ♠K75 ♥Q9853 ♦AKQ ♣72 - La replica corretta è 2NT (5332 di Diritto, non 2♦!). L'Apertore si descrive senza fare invenzioni.</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71"/>
    <w:bookmarkStart w:id="72" w:name="X8f38fb969549f19fbcbc425f1975618aa0155fc"/>
    <w:p>
      <w:pPr>
        <w:pStyle w:val="Heading4"/>
      </w:pPr>
      <w:r>
        <w:t xml:space="preserve">Blocco 3 (quiz) —</w:t>
      </w:r>
      <w:r>
        <w:t xml:space="preserve"> </w:t>
      </w:r>
      <w:r>
        <w:rPr>
          <w:rStyle w:val="VerbatimChar"/>
        </w:rPr>
        <w:t xml:space="preserve">src/data/quadri-lessons.ts:813</w:t>
      </w:r>
    </w:p>
    <w:p>
      <w:pPr>
        <w:pStyle w:val="FirstParagraph"/>
      </w:pPr>
      <w:r>
        <w:rPr>
          <w:b/>
          <w:bCs/>
        </w:rPr>
        <w:t xml:space="preserve">Domanda:</w:t>
      </w:r>
      <w:r>
        <w:t xml:space="preserve"> </w:t>
      </w:r>
      <w:r>
        <w:t xml:space="preserve">Dopo 1♠-2♣, Nord con ♠AKQJ94 ♥64 ♦A73 ♣J6 replica...</w:t>
      </w:r>
    </w:p>
    <w:p>
      <w:pPr>
        <w:pStyle w:val="BodyText"/>
      </w:pPr>
      <w:r>
        <w:rPr>
          <w:b/>
          <w:bCs/>
        </w:rPr>
        <w:t xml:space="preserve">Opzioni:</w:t>
      </w:r>
    </w:p>
    <w:p>
      <w:pPr>
        <w:pStyle w:val="Compact"/>
        <w:numPr>
          <w:ilvl w:val="0"/>
          <w:numId w:val="1015"/>
        </w:numPr>
      </w:pPr>
      <w:r>
        <w:t xml:space="preserve">2♠</w:t>
      </w:r>
    </w:p>
    <w:p>
      <w:pPr>
        <w:pStyle w:val="Compact"/>
        <w:numPr>
          <w:ilvl w:val="0"/>
          <w:numId w:val="1015"/>
        </w:numPr>
      </w:pPr>
      <w:r>
        <w:t xml:space="preserve">3♠ ✅</w:t>
      </w:r>
    </w:p>
    <w:p>
      <w:pPr>
        <w:pStyle w:val="Compact"/>
        <w:numPr>
          <w:ilvl w:val="0"/>
          <w:numId w:val="1015"/>
        </w:numPr>
      </w:pPr>
      <w:r>
        <w:t xml:space="preserve">2NT</w:t>
      </w:r>
    </w:p>
    <w:p>
      <w:pPr>
        <w:pStyle w:val="Compact"/>
        <w:numPr>
          <w:ilvl w:val="0"/>
          <w:numId w:val="1015"/>
        </w:numPr>
      </w:pPr>
      <w:r>
        <w:t xml:space="preserve">2♦</w:t>
      </w:r>
    </w:p>
    <w:p>
      <w:pPr>
        <w:pStyle w:val="FirstParagraph"/>
      </w:pPr>
      <w:r>
        <w:rPr>
          <w:b/>
          <w:bCs/>
        </w:rPr>
        <w:t xml:space="preserve">Spiegazione:</w:t>
      </w:r>
      <w:r>
        <w:t xml:space="preserve"> </w:t>
      </w:r>
      <w:r>
        <w:t xml:space="preserve">3♠ è un salto che mostra una monocolore 'chiusa': picche lunghe e solide, qualità eccezionale del colore. Il messaggio è: 'possiamo giocare a picche anche se non ne hai'.</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72"/>
    <w:bookmarkEnd w:id="73"/>
    <w:bookmarkStart w:id="75" w:name="X9df12c2464f8fe19a5df1445758afde523e8e31"/>
    <w:p>
      <w:pPr>
        <w:pStyle w:val="Heading3"/>
      </w:pPr>
      <w:r>
        <w:t xml:space="preserve">Modulo Q4-3: La replica dopo risposte a livello 1</w:t>
      </w:r>
    </w:p>
    <w:bookmarkStart w:id="74" w:name="X3dfcf86fb395f369f3c4cbeee556816d1e831fd"/>
    <w:p>
      <w:pPr>
        <w:pStyle w:val="Heading4"/>
      </w:pPr>
      <w:r>
        <w:t xml:space="preserve">Blocco 3 (quiz) —</w:t>
      </w:r>
      <w:r>
        <w:t xml:space="preserve"> </w:t>
      </w:r>
      <w:r>
        <w:rPr>
          <w:rStyle w:val="VerbatimChar"/>
        </w:rPr>
        <w:t xml:space="preserve">src/data/quadri-lessons.ts:846</w:t>
      </w:r>
    </w:p>
    <w:p>
      <w:pPr>
        <w:pStyle w:val="FirstParagraph"/>
      </w:pPr>
      <w:r>
        <w:rPr>
          <w:b/>
          <w:bCs/>
        </w:rPr>
        <w:t xml:space="preserve">Domanda:</w:t>
      </w:r>
      <w:r>
        <w:t xml:space="preserve"> </w:t>
      </w:r>
      <w:r>
        <w:t xml:space="preserve">Dopo 1♣-1♠, Nord con ♠K5 ♥J65 ♦AKJ965 ♣AJ2 replica...</w:t>
      </w:r>
    </w:p>
    <w:p>
      <w:pPr>
        <w:pStyle w:val="BodyText"/>
      </w:pPr>
      <w:r>
        <w:rPr>
          <w:b/>
          <w:bCs/>
        </w:rPr>
        <w:t xml:space="preserve">Opzioni:</w:t>
      </w:r>
    </w:p>
    <w:p>
      <w:pPr>
        <w:pStyle w:val="Compact"/>
        <w:numPr>
          <w:ilvl w:val="0"/>
          <w:numId w:val="1016"/>
        </w:numPr>
      </w:pPr>
      <w:r>
        <w:t xml:space="preserve">1NT</w:t>
      </w:r>
    </w:p>
    <w:p>
      <w:pPr>
        <w:pStyle w:val="Compact"/>
        <w:numPr>
          <w:ilvl w:val="0"/>
          <w:numId w:val="1016"/>
        </w:numPr>
      </w:pPr>
      <w:r>
        <w:t xml:space="preserve">2♦</w:t>
      </w:r>
    </w:p>
    <w:p>
      <w:pPr>
        <w:pStyle w:val="Compact"/>
        <w:numPr>
          <w:ilvl w:val="0"/>
          <w:numId w:val="1016"/>
        </w:numPr>
      </w:pPr>
      <w:r>
        <w:t xml:space="preserve">3♦ ✅</w:t>
      </w:r>
    </w:p>
    <w:p>
      <w:pPr>
        <w:pStyle w:val="Compact"/>
        <w:numPr>
          <w:ilvl w:val="0"/>
          <w:numId w:val="1016"/>
        </w:numPr>
      </w:pPr>
      <w:r>
        <w:t xml:space="preserve">2NT</w:t>
      </w:r>
    </w:p>
    <w:p>
      <w:pPr>
        <w:pStyle w:val="FirstParagraph"/>
      </w:pPr>
      <w:r>
        <w:rPr>
          <w:b/>
          <w:bCs/>
        </w:rPr>
        <w:t xml:space="preserve">Spiegazione:</w:t>
      </w:r>
      <w:r>
        <w:t xml:space="preserve"> </w:t>
      </w:r>
      <w:r>
        <w:t xml:space="preserve">3♦ è un Piccolo Rever (15-17): l'Apertore salta nel proprio colore mostrando forza extra. Se avesse dichiarato solo 2♦ avrebbe mostrato 12-14.</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74"/>
    <w:bookmarkEnd w:id="75"/>
    <w:bookmarkStart w:id="77" w:name="modulo-q4-4-repliche-elastiche-e-forza"/>
    <w:p>
      <w:pPr>
        <w:pStyle w:val="Heading3"/>
      </w:pPr>
      <w:r>
        <w:t xml:space="preserve">Modulo Q4-4: Repliche elastiche e forza</w:t>
      </w:r>
    </w:p>
    <w:bookmarkStart w:id="76" w:name="X2e6e67d7207d6475f909b692676579bce6b6cf2"/>
    <w:p>
      <w:pPr>
        <w:pStyle w:val="Heading4"/>
      </w:pPr>
      <w:r>
        <w:t xml:space="preserve">Blocco 3 (quiz) —</w:t>
      </w:r>
      <w:r>
        <w:t xml:space="preserve"> </w:t>
      </w:r>
      <w:r>
        <w:rPr>
          <w:rStyle w:val="VerbatimChar"/>
        </w:rPr>
        <w:t xml:space="preserve">src/data/quadri-lessons.ts:879</w:t>
      </w:r>
    </w:p>
    <w:p>
      <w:pPr>
        <w:pStyle w:val="FirstParagraph"/>
      </w:pPr>
      <w:r>
        <w:rPr>
          <w:b/>
          <w:bCs/>
        </w:rPr>
        <w:t xml:space="preserve">Domanda:</w:t>
      </w:r>
      <w:r>
        <w:t xml:space="preserve"> </w:t>
      </w:r>
      <w:r>
        <w:t xml:space="preserve">L'apertura di 1NT aperta mostra...</w:t>
      </w:r>
    </w:p>
    <w:p>
      <w:pPr>
        <w:pStyle w:val="BodyText"/>
      </w:pPr>
      <w:r>
        <w:rPr>
          <w:b/>
          <w:bCs/>
        </w:rPr>
        <w:t xml:space="preserve">Opzioni:</w:t>
      </w:r>
    </w:p>
    <w:p>
      <w:pPr>
        <w:pStyle w:val="Compact"/>
        <w:numPr>
          <w:ilvl w:val="0"/>
          <w:numId w:val="1017"/>
        </w:numPr>
      </w:pPr>
      <w:r>
        <w:t xml:space="preserve">12-14 bilanciata</w:t>
      </w:r>
    </w:p>
    <w:p>
      <w:pPr>
        <w:pStyle w:val="Compact"/>
        <w:numPr>
          <w:ilvl w:val="0"/>
          <w:numId w:val="1017"/>
        </w:numPr>
      </w:pPr>
      <w:r>
        <w:t xml:space="preserve">15-17 bilanciata ✅</w:t>
      </w:r>
    </w:p>
    <w:p>
      <w:pPr>
        <w:pStyle w:val="Compact"/>
        <w:numPr>
          <w:ilvl w:val="0"/>
          <w:numId w:val="1017"/>
        </w:numPr>
      </w:pPr>
      <w:r>
        <w:t xml:space="preserve">12-20 qualunque</w:t>
      </w:r>
    </w:p>
    <w:p>
      <w:pPr>
        <w:pStyle w:val="Compact"/>
        <w:numPr>
          <w:ilvl w:val="0"/>
          <w:numId w:val="1017"/>
        </w:numPr>
      </w:pPr>
      <w:r>
        <w:t xml:space="preserve">16-18 sbilanciata</w:t>
      </w:r>
    </w:p>
    <w:p>
      <w:pPr>
        <w:pStyle w:val="FirstParagraph"/>
      </w:pPr>
      <w:r>
        <w:rPr>
          <w:b/>
          <w:bCs/>
        </w:rPr>
        <w:t xml:space="preserve">Spiegazione:</w:t>
      </w:r>
      <w:r>
        <w:t xml:space="preserve"> </w:t>
      </w:r>
      <w:r>
        <w:t xml:space="preserve">1NT mostra una mano bilanciata con 15-17 punti. È l'esempio tipico di mano 'definita' per punteggio e distribuzione: in una sola dichiarazione l'Apertore ha dato un'informazione precisa.</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76"/>
    <w:bookmarkEnd w:id="77"/>
    <w:bookmarkEnd w:id="78"/>
    <w:bookmarkStart w:id="89" w:name="lezione-6-le-aperture-oltre-il-livello-1"/>
    <w:p>
      <w:pPr>
        <w:pStyle w:val="Heading2"/>
      </w:pPr>
      <w:r>
        <w:t xml:space="preserve">Lezione 6: Le aperture oltre il livello 1</w:t>
      </w:r>
    </w:p>
    <w:bookmarkStart w:id="80" w:name="X8b29d95e22d12e8e0fc27f20b44507da6967710"/>
    <w:p>
      <w:pPr>
        <w:pStyle w:val="Heading3"/>
      </w:pPr>
      <w:r>
        <w:t xml:space="preserve">Modulo Q6-1: Le aperture a livello 2: 2♦, 2♥, 2♠</w:t>
      </w:r>
    </w:p>
    <w:bookmarkStart w:id="79" w:name="X196f210bbfc33985bcc59c6d8296c1393e17694"/>
    <w:p>
      <w:pPr>
        <w:pStyle w:val="Heading4"/>
      </w:pPr>
      <w:r>
        <w:t xml:space="preserve">Blocco 3 (quiz) —</w:t>
      </w:r>
      <w:r>
        <w:t xml:space="preserve"> </w:t>
      </w:r>
      <w:r>
        <w:rPr>
          <w:rStyle w:val="VerbatimChar"/>
        </w:rPr>
        <w:t xml:space="preserve">src/data/quadri-lessons.ts:928</w:t>
      </w:r>
    </w:p>
    <w:p>
      <w:pPr>
        <w:pStyle w:val="FirstParagraph"/>
      </w:pPr>
      <w:r>
        <w:rPr>
          <w:b/>
          <w:bCs/>
        </w:rPr>
        <w:t xml:space="preserve">Domanda:</w:t>
      </w:r>
      <w:r>
        <w:t xml:space="preserve"> </w:t>
      </w:r>
      <w:r>
        <w:t xml:space="preserve">Il compagno apre 2♥. Con ♠52 ♥94 ♦J82 ♣AQJ832, rispondi...</w:t>
      </w:r>
    </w:p>
    <w:p>
      <w:pPr>
        <w:pStyle w:val="BodyText"/>
      </w:pPr>
      <w:r>
        <w:rPr>
          <w:b/>
          <w:bCs/>
        </w:rPr>
        <w:t xml:space="preserve">Opzioni:</w:t>
      </w:r>
    </w:p>
    <w:p>
      <w:pPr>
        <w:pStyle w:val="Compact"/>
        <w:numPr>
          <w:ilvl w:val="0"/>
          <w:numId w:val="1018"/>
        </w:numPr>
      </w:pPr>
      <w:r>
        <w:t xml:space="preserve">Passo</w:t>
      </w:r>
    </w:p>
    <w:p>
      <w:pPr>
        <w:pStyle w:val="Compact"/>
        <w:numPr>
          <w:ilvl w:val="0"/>
          <w:numId w:val="1018"/>
        </w:numPr>
      </w:pPr>
      <w:r>
        <w:t xml:space="preserve">2NT</w:t>
      </w:r>
    </w:p>
    <w:p>
      <w:pPr>
        <w:pStyle w:val="Compact"/>
        <w:numPr>
          <w:ilvl w:val="0"/>
          <w:numId w:val="1018"/>
        </w:numPr>
      </w:pPr>
      <w:r>
        <w:t xml:space="preserve">3♣ ✅</w:t>
      </w:r>
    </w:p>
    <w:p>
      <w:pPr>
        <w:pStyle w:val="Compact"/>
        <w:numPr>
          <w:ilvl w:val="0"/>
          <w:numId w:val="1018"/>
        </w:numPr>
      </w:pPr>
      <w:r>
        <w:t xml:space="preserve">2♠</w:t>
      </w:r>
    </w:p>
    <w:p>
      <w:pPr>
        <w:pStyle w:val="FirstParagraph"/>
      </w:pPr>
      <w:r>
        <w:rPr>
          <w:b/>
          <w:bCs/>
        </w:rPr>
        <w:t xml:space="preserve">Spiegazione:</w:t>
      </w:r>
      <w:r>
        <w:t xml:space="preserve"> </w:t>
      </w:r>
      <w:r>
        <w:t xml:space="preserve">3♣ è forzante a manche: mostra 5+ carte con almeno 2 onori al livello 3. Con un colore così bello e 5+ punti, è la risposta corretta. Non si passa MAI su apertura di 2 a colore!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79"/>
    <w:bookmarkEnd w:id="80"/>
    <w:bookmarkStart w:id="83" w:name="modulo-q6-2-lapertura-di-2"/>
    <w:p>
      <w:pPr>
        <w:pStyle w:val="Heading3"/>
      </w:pPr>
      <w:r>
        <w:t xml:space="preserve">Modulo Q6-2: L'apertura di 2♣</w:t>
      </w:r>
    </w:p>
    <w:bookmarkStart w:id="81" w:name="esempio-2--srcdataquadri-lessonsts956"/>
    <w:p>
      <w:pPr>
        <w:pStyle w:val="Heading4"/>
      </w:pPr>
      <w:r>
        <w:t xml:space="preserve">Esempio 2 —</w:t>
      </w:r>
      <w:r>
        <w:t xml:space="preserve"> </w:t>
      </w:r>
      <w:r>
        <w:rPr>
          <w:rStyle w:val="VerbatimChar"/>
        </w:rPr>
        <w:t xml:space="preserve">src/data/quadri-lessons.ts:956</w:t>
      </w:r>
    </w:p>
    <w:p>
      <w:pPr>
        <w:pStyle w:val="FirstParagraph"/>
      </w:pPr>
      <w:r>
        <w:rPr>
          <w:b/>
          <w:bCs/>
        </w:rPr>
        <w:t xml:space="preserve">Testo:</w:t>
      </w:r>
      <w:r>
        <w:t xml:space="preserve"> </w:t>
      </w:r>
      <w:r>
        <w:t xml:space="preserve">♠AQJ3 ♥AK5 ♦KJ107 ♣AQ - Apre 2♣, poi dirà 2NT (bilanciata 23+). ♠KQJ3 ♥- ♦AK7 ♣AK10954 - Apre 2♣, poi dirà fiori (mano a base fiori fortissima).</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81"/>
    <w:bookmarkStart w:id="82" w:name="Xdb30a60d673a342456d7130ceed20e003264f54"/>
    <w:p>
      <w:pPr>
        <w:pStyle w:val="Heading4"/>
      </w:pPr>
      <w:r>
        <w:t xml:space="preserve">Blocco 3 (quiz) —</w:t>
      </w:r>
      <w:r>
        <w:t xml:space="preserve"> </w:t>
      </w:r>
      <w:r>
        <w:rPr>
          <w:rStyle w:val="VerbatimChar"/>
        </w:rPr>
        <w:t xml:space="preserve">src/data/quadri-lessons.ts:961</w:t>
      </w:r>
    </w:p>
    <w:p>
      <w:pPr>
        <w:pStyle w:val="FirstParagraph"/>
      </w:pPr>
      <w:r>
        <w:rPr>
          <w:b/>
          <w:bCs/>
        </w:rPr>
        <w:t xml:space="preserve">Domanda:</w:t>
      </w:r>
      <w:r>
        <w:t xml:space="preserve"> </w:t>
      </w:r>
      <w:r>
        <w:t xml:space="preserve">Dopo 2♣-2♦-2NT, cosa descrive l'Apertore?</w:t>
      </w:r>
    </w:p>
    <w:p>
      <w:pPr>
        <w:pStyle w:val="BodyText"/>
      </w:pPr>
      <w:r>
        <w:rPr>
          <w:b/>
          <w:bCs/>
        </w:rPr>
        <w:t xml:space="preserve">Opzioni:</w:t>
      </w:r>
    </w:p>
    <w:p>
      <w:pPr>
        <w:pStyle w:val="Compact"/>
        <w:numPr>
          <w:ilvl w:val="0"/>
          <w:numId w:val="1019"/>
        </w:numPr>
      </w:pPr>
      <w:r>
        <w:t xml:space="preserve">Una mano con le fiori</w:t>
      </w:r>
    </w:p>
    <w:p>
      <w:pPr>
        <w:pStyle w:val="Compact"/>
        <w:numPr>
          <w:ilvl w:val="0"/>
          <w:numId w:val="1019"/>
        </w:numPr>
      </w:pPr>
      <w:r>
        <w:t xml:space="preserve">Una bilanciata di 23+ punti ✅</w:t>
      </w:r>
    </w:p>
    <w:p>
      <w:pPr>
        <w:pStyle w:val="Compact"/>
        <w:numPr>
          <w:ilvl w:val="0"/>
          <w:numId w:val="1019"/>
        </w:numPr>
      </w:pPr>
      <w:r>
        <w:t xml:space="preserve">Una mano debole</w:t>
      </w:r>
    </w:p>
    <w:p>
      <w:pPr>
        <w:pStyle w:val="Compact"/>
        <w:numPr>
          <w:ilvl w:val="0"/>
          <w:numId w:val="1019"/>
        </w:numPr>
      </w:pPr>
      <w:r>
        <w:t xml:space="preserve">Una bicolore minori</w:t>
      </w:r>
    </w:p>
    <w:p>
      <w:pPr>
        <w:pStyle w:val="FirstParagraph"/>
      </w:pPr>
      <w:r>
        <w:rPr>
          <w:b/>
          <w:bCs/>
        </w:rPr>
        <w:t xml:space="preserve">Spiegazione:</w:t>
      </w:r>
      <w:r>
        <w:t xml:space="preserve"> </w:t>
      </w:r>
      <w:r>
        <w:t xml:space="preserve">Quando l'Apertore di 2♣ replica 2NT, mostra la bilanciata forte di 23+ punti. La licita prosegue come se avesse aperto di 2NT, con il 3♣ interrogativo.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82"/>
    <w:bookmarkEnd w:id="83"/>
    <w:bookmarkStart w:id="85" w:name="Xaa5c3c00b8f90a58c3db1719688dcfd4a6b9ee4"/>
    <w:p>
      <w:pPr>
        <w:pStyle w:val="Heading3"/>
      </w:pPr>
      <w:r>
        <w:t xml:space="preserve">Modulo Q6-3: La Richiesta d'Assi: Blackwood 4NT</w:t>
      </w:r>
    </w:p>
    <w:bookmarkStart w:id="84" w:name="Xc26a1cf8c7379e716859c7c8b52655cdae07f66"/>
    <w:p>
      <w:pPr>
        <w:pStyle w:val="Heading4"/>
      </w:pPr>
      <w:r>
        <w:t xml:space="preserve">Blocco 3 (quiz) —</w:t>
      </w:r>
      <w:r>
        <w:t xml:space="preserve"> </w:t>
      </w:r>
      <w:r>
        <w:rPr>
          <w:rStyle w:val="VerbatimChar"/>
        </w:rPr>
        <w:t xml:space="preserve">src/data/quadri-lessons.ts:999</w:t>
      </w:r>
    </w:p>
    <w:p>
      <w:pPr>
        <w:pStyle w:val="FirstParagraph"/>
      </w:pPr>
      <w:r>
        <w:rPr>
          <w:b/>
          <w:bCs/>
        </w:rPr>
        <w:t xml:space="preserve">Domanda:</w:t>
      </w:r>
      <w:r>
        <w:t xml:space="preserve"> </w:t>
      </w:r>
      <w:r>
        <w:t xml:space="preserve">Nella RKCB (Roman Key Card Blackwood), quanti 'assi' si contano quando si gioca ad atout?</w:t>
      </w:r>
    </w:p>
    <w:p>
      <w:pPr>
        <w:pStyle w:val="BodyText"/>
      </w:pPr>
      <w:r>
        <w:rPr>
          <w:b/>
          <w:bCs/>
        </w:rPr>
        <w:t xml:space="preserve">Opzioni:</w:t>
      </w:r>
    </w:p>
    <w:p>
      <w:pPr>
        <w:pStyle w:val="Compact"/>
        <w:numPr>
          <w:ilvl w:val="0"/>
          <w:numId w:val="1020"/>
        </w:numPr>
      </w:pPr>
      <w:r>
        <w:t xml:space="preserve">4</w:t>
      </w:r>
    </w:p>
    <w:p>
      <w:pPr>
        <w:pStyle w:val="Compact"/>
        <w:numPr>
          <w:ilvl w:val="0"/>
          <w:numId w:val="1020"/>
        </w:numPr>
      </w:pPr>
      <w:r>
        <w:t xml:space="preserve">5 ✅</w:t>
      </w:r>
    </w:p>
    <w:p>
      <w:pPr>
        <w:pStyle w:val="Compact"/>
        <w:numPr>
          <w:ilvl w:val="0"/>
          <w:numId w:val="1020"/>
        </w:numPr>
      </w:pPr>
      <w:r>
        <w:t xml:space="preserve">6</w:t>
      </w:r>
    </w:p>
    <w:p>
      <w:pPr>
        <w:pStyle w:val="Compact"/>
        <w:numPr>
          <w:ilvl w:val="0"/>
          <w:numId w:val="1020"/>
        </w:numPr>
      </w:pPr>
      <w:r>
        <w:t xml:space="preserve">Dipende dal colore</w:t>
      </w:r>
    </w:p>
    <w:p>
      <w:pPr>
        <w:pStyle w:val="FirstParagraph"/>
      </w:pPr>
      <w:r>
        <w:rPr>
          <w:b/>
          <w:bCs/>
        </w:rPr>
        <w:t xml:space="preserve">Spiegazione:</w:t>
      </w:r>
      <w:r>
        <w:t xml:space="preserve"> </w:t>
      </w:r>
      <w:r>
        <w:t xml:space="preserve">Ad atout gli assi sono 5: i quattro Assi tradizionali più il Re di atout, che è una carta importantissima e viene accomunato agli assi.</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84"/>
    <w:bookmarkEnd w:id="85"/>
    <w:bookmarkStart w:id="88" w:name="modulo-q6-4-lapertura-di-3nt-gambling"/>
    <w:p>
      <w:pPr>
        <w:pStyle w:val="Heading3"/>
      </w:pPr>
      <w:r>
        <w:t xml:space="preserve">Modulo Q6-4: L'apertura di 3NT Gambling</w:t>
      </w:r>
    </w:p>
    <w:bookmarkStart w:id="86" w:name="esempio-2--srcdataquadri-lessonsts1027"/>
    <w:p>
      <w:pPr>
        <w:pStyle w:val="Heading4"/>
      </w:pPr>
      <w:r>
        <w:t xml:space="preserve">Esempio 2 —</w:t>
      </w:r>
      <w:r>
        <w:t xml:space="preserve"> </w:t>
      </w:r>
      <w:r>
        <w:rPr>
          <w:rStyle w:val="VerbatimChar"/>
        </w:rPr>
        <w:t xml:space="preserve">src/data/quadri-lessons.ts:1027</w:t>
      </w:r>
    </w:p>
    <w:p>
      <w:pPr>
        <w:pStyle w:val="FirstParagraph"/>
      </w:pPr>
      <w:r>
        <w:rPr>
          <w:b/>
          <w:bCs/>
        </w:rPr>
        <w:t xml:space="preserve">Testo:</w:t>
      </w:r>
      <w:r>
        <w:t xml:space="preserve"> </w:t>
      </w:r>
      <w:r>
        <w:t xml:space="preserve">♠7 ♥Q3 ♦AKQJ765 ♣753 = 3NT. ♠75 ♥53 ♦86 ♣AKQJ875 = 3NT. Il compagno con ♠A753 ♥QJ32 ♦A98 ♣42 dice Passo (7 fiori + le sue 2 prese).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86"/>
    <w:bookmarkStart w:id="87" w:name="X6304f81bc55d3b6fec8bf703217fd21a5e25b5d"/>
    <w:p>
      <w:pPr>
        <w:pStyle w:val="Heading4"/>
      </w:pPr>
      <w:r>
        <w:t xml:space="preserve">Blocco 3 (quiz) —</w:t>
      </w:r>
      <w:r>
        <w:t xml:space="preserve"> </w:t>
      </w:r>
      <w:r>
        <w:rPr>
          <w:rStyle w:val="VerbatimChar"/>
        </w:rPr>
        <w:t xml:space="preserve">src/data/quadri-lessons.ts:1032</w:t>
      </w:r>
    </w:p>
    <w:p>
      <w:pPr>
        <w:pStyle w:val="FirstParagraph"/>
      </w:pPr>
      <w:r>
        <w:rPr>
          <w:b/>
          <w:bCs/>
        </w:rPr>
        <w:t xml:space="preserve">Domanda:</w:t>
      </w:r>
      <w:r>
        <w:t xml:space="preserve"> </w:t>
      </w:r>
      <w:r>
        <w:t xml:space="preserve">Su apertura 3NT del compagno, con ♠J5 ♥Q765 ♦53 ♣K9876, cosa dici?</w:t>
      </w:r>
    </w:p>
    <w:p>
      <w:pPr>
        <w:pStyle w:val="BodyText"/>
      </w:pPr>
      <w:r>
        <w:rPr>
          <w:b/>
          <w:bCs/>
        </w:rPr>
        <w:t xml:space="preserve">Opzioni:</w:t>
      </w:r>
    </w:p>
    <w:p>
      <w:pPr>
        <w:pStyle w:val="Compact"/>
        <w:numPr>
          <w:ilvl w:val="0"/>
          <w:numId w:val="1021"/>
        </w:numPr>
      </w:pPr>
      <w:r>
        <w:t xml:space="preserve">Passo</w:t>
      </w:r>
    </w:p>
    <w:p>
      <w:pPr>
        <w:pStyle w:val="Compact"/>
        <w:numPr>
          <w:ilvl w:val="0"/>
          <w:numId w:val="1021"/>
        </w:numPr>
      </w:pPr>
      <w:r>
        <w:t xml:space="preserve">4♣ ✅</w:t>
      </w:r>
    </w:p>
    <w:p>
      <w:pPr>
        <w:pStyle w:val="Compact"/>
        <w:numPr>
          <w:ilvl w:val="0"/>
          <w:numId w:val="1021"/>
        </w:numPr>
      </w:pPr>
      <w:r>
        <w:t xml:space="preserve">4NT</w:t>
      </w:r>
    </w:p>
    <w:p>
      <w:pPr>
        <w:pStyle w:val="Compact"/>
        <w:numPr>
          <w:ilvl w:val="0"/>
          <w:numId w:val="1021"/>
        </w:numPr>
      </w:pPr>
      <w:r>
        <w:t xml:space="preserve">5♣</w:t>
      </w:r>
    </w:p>
    <w:p>
      <w:pPr>
        <w:pStyle w:val="FirstParagraph"/>
      </w:pPr>
      <w:r>
        <w:rPr>
          <w:b/>
          <w:bCs/>
        </w:rPr>
        <w:t xml:space="preserve">Spiegazione:</w:t>
      </w:r>
      <w:r>
        <w:t xml:space="preserve"> </w:t>
      </w:r>
      <w:r>
        <w:t xml:space="preserve">Non hai i fermi necessari per giocare a Senza. Dici 4♣: 'passa se il tuo colore è fiori, altrimenti correggi a 4♦'. È l'unico modo per trovare il parziale giusto.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87"/>
    <w:bookmarkEnd w:id="88"/>
    <w:bookmarkEnd w:id="89"/>
    <w:bookmarkStart w:id="100" w:name="lezione-8-laccostamento-a-manche"/>
    <w:p>
      <w:pPr>
        <w:pStyle w:val="Heading2"/>
      </w:pPr>
      <w:r>
        <w:t xml:space="preserve">Lezione 8: L'accostamento a manche</w:t>
      </w:r>
    </w:p>
    <w:bookmarkStart w:id="92" w:name="modulo-q8-1-il-terzo-colore"/>
    <w:p>
      <w:pPr>
        <w:pStyle w:val="Heading3"/>
      </w:pPr>
      <w:r>
        <w:t xml:space="preserve">Modulo Q8-1: Il Terzo colore</w:t>
      </w:r>
    </w:p>
    <w:bookmarkStart w:id="90" w:name="esempio-2--srcdataquadri-lessonsts1076"/>
    <w:p>
      <w:pPr>
        <w:pStyle w:val="Heading4"/>
      </w:pPr>
      <w:r>
        <w:t xml:space="preserve">Esempio 2 —</w:t>
      </w:r>
      <w:r>
        <w:t xml:space="preserve"> </w:t>
      </w:r>
      <w:r>
        <w:rPr>
          <w:rStyle w:val="VerbatimChar"/>
        </w:rPr>
        <w:t xml:space="preserve">src/data/quadri-lessons.ts:1076</w:t>
      </w:r>
    </w:p>
    <w:p>
      <w:pPr>
        <w:pStyle w:val="FirstParagraph"/>
      </w:pPr>
      <w:r>
        <w:rPr>
          <w:b/>
          <w:bCs/>
        </w:rPr>
        <w:t xml:space="preserve">Testo:</w:t>
      </w:r>
      <w:r>
        <w:t xml:space="preserve"> </w:t>
      </w:r>
      <w:r>
        <w:t xml:space="preserve">1♦-1♠-2♦-3♣: il terzo colore a livello 3 rende la situazione forzante manche. Con 3♠ Est mostra almeno 6 carte, sta cercando di giocare 3NT o 4♠.</w:t>
      </w:r>
    </w:p>
    <w:p>
      <w:pPr>
        <w:pStyle w:val="BodyText"/>
      </w:pPr>
      <w:r>
        <w:rPr>
          <w:b/>
          <w:bCs/>
        </w:rPr>
        <w:t xml:space="preserve">Mano(i):</w:t>
      </w:r>
      <w:r>
        <w:t xml:space="preserve"> </w:t>
      </w:r>
      <w:r>
        <w:rPr>
          <w:rStyle w:val="VerbatimChar"/>
        </w:rPr>
        <w:t xml:space="preserve">♠KQ10875 ♥43 ♦A8 ♣A53</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90"/>
    <w:bookmarkStart w:id="91" w:name="X22b0840196abeca18e808f77af9dc3ba1914e63"/>
    <w:p>
      <w:pPr>
        <w:pStyle w:val="Heading4"/>
      </w:pPr>
      <w:r>
        <w:t xml:space="preserve">Blocco 3 (quiz) —</w:t>
      </w:r>
      <w:r>
        <w:t xml:space="preserve"> </w:t>
      </w:r>
      <w:r>
        <w:rPr>
          <w:rStyle w:val="VerbatimChar"/>
        </w:rPr>
        <w:t xml:space="preserve">src/data/quadri-lessons.ts:1082</w:t>
      </w:r>
    </w:p>
    <w:p>
      <w:pPr>
        <w:pStyle w:val="FirstParagraph"/>
      </w:pPr>
      <w:r>
        <w:rPr>
          <w:b/>
          <w:bCs/>
        </w:rPr>
        <w:t xml:space="preserve">Domanda:</w:t>
      </w:r>
      <w:r>
        <w:t xml:space="preserve"> </w:t>
      </w:r>
      <w:r>
        <w:t xml:space="preserve">Nella sequenza 1♦-1♥-1♠-2♣, il 2♣ è...</w:t>
      </w:r>
    </w:p>
    <w:p>
      <w:pPr>
        <w:pStyle w:val="BodyText"/>
      </w:pPr>
      <w:r>
        <w:rPr>
          <w:b/>
          <w:bCs/>
        </w:rPr>
        <w:t xml:space="preserve">Opzioni:</w:t>
      </w:r>
    </w:p>
    <w:p>
      <w:pPr>
        <w:pStyle w:val="Compact"/>
        <w:numPr>
          <w:ilvl w:val="0"/>
          <w:numId w:val="1022"/>
        </w:numPr>
      </w:pPr>
      <w:r>
        <w:t xml:space="preserve">Forzante a manche</w:t>
      </w:r>
    </w:p>
    <w:p>
      <w:pPr>
        <w:pStyle w:val="Compact"/>
        <w:numPr>
          <w:ilvl w:val="0"/>
          <w:numId w:val="1022"/>
        </w:numPr>
      </w:pPr>
      <w:r>
        <w:t xml:space="preserve">Forzante 1 giro (discendente a livello 2) ✅</w:t>
      </w:r>
    </w:p>
    <w:p>
      <w:pPr>
        <w:pStyle w:val="Compact"/>
        <w:numPr>
          <w:ilvl w:val="0"/>
          <w:numId w:val="1022"/>
        </w:numPr>
      </w:pPr>
      <w:r>
        <w:t xml:space="preserve">Non forzante</w:t>
      </w:r>
    </w:p>
    <w:p>
      <w:pPr>
        <w:pStyle w:val="Compact"/>
        <w:numPr>
          <w:ilvl w:val="0"/>
          <w:numId w:val="1022"/>
        </w:numPr>
      </w:pPr>
      <w:r>
        <w:t xml:space="preserve">Un barrage</w:t>
      </w:r>
    </w:p>
    <w:p>
      <w:pPr>
        <w:pStyle w:val="FirstParagraph"/>
      </w:pPr>
      <w:r>
        <w:rPr>
          <w:b/>
          <w:bCs/>
        </w:rPr>
        <w:t xml:space="preserve">Spiegazione:</w:t>
      </w:r>
      <w:r>
        <w:t xml:space="preserve"> </w:t>
      </w:r>
      <w:r>
        <w:t xml:space="preserve">2♣ è un terzo colore discendente a livello 2: è forzante un solo giro. L'Apertore non può passare ma la coppia non è ancora obbligata alla manche.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91"/>
    <w:bookmarkEnd w:id="92"/>
    <w:bookmarkStart w:id="94" w:name="modulo-q8-2-il-quarto-colore"/>
    <w:p>
      <w:pPr>
        <w:pStyle w:val="Heading3"/>
      </w:pPr>
      <w:r>
        <w:t xml:space="preserve">Modulo Q8-2: Il Quarto colore</w:t>
      </w:r>
    </w:p>
    <w:bookmarkStart w:id="93" w:name="X4e2128f3571c554cee07b6c3b4435a4c24a3cf1"/>
    <w:p>
      <w:pPr>
        <w:pStyle w:val="Heading4"/>
      </w:pPr>
      <w:r>
        <w:t xml:space="preserve">Blocco 3 (quiz) —</w:t>
      </w:r>
      <w:r>
        <w:t xml:space="preserve"> </w:t>
      </w:r>
      <w:r>
        <w:rPr>
          <w:rStyle w:val="VerbatimChar"/>
        </w:rPr>
        <w:t xml:space="preserve">src/data/quadri-lessons.ts:1120</w:t>
      </w:r>
    </w:p>
    <w:p>
      <w:pPr>
        <w:pStyle w:val="FirstParagraph"/>
      </w:pPr>
      <w:r>
        <w:rPr>
          <w:b/>
          <w:bCs/>
        </w:rPr>
        <w:t xml:space="preserve">Domanda:</w:t>
      </w:r>
      <w:r>
        <w:t xml:space="preserve"> </w:t>
      </w:r>
      <w:r>
        <w:t xml:space="preserve">Dopo 1♦-1♥-1♠-2♣ (4° colore), Nord con ♠AJ75 ♥K53 ♦AJ64 ♣76 replica...</w:t>
      </w:r>
    </w:p>
    <w:p>
      <w:pPr>
        <w:pStyle w:val="BodyText"/>
      </w:pPr>
      <w:r>
        <w:rPr>
          <w:b/>
          <w:bCs/>
        </w:rPr>
        <w:t xml:space="preserve">Opzioni:</w:t>
      </w:r>
    </w:p>
    <w:p>
      <w:pPr>
        <w:pStyle w:val="Compact"/>
        <w:numPr>
          <w:ilvl w:val="0"/>
          <w:numId w:val="1023"/>
        </w:numPr>
      </w:pPr>
      <w:r>
        <w:t xml:space="preserve">2♥ ✅</w:t>
      </w:r>
    </w:p>
    <w:p>
      <w:pPr>
        <w:pStyle w:val="Compact"/>
        <w:numPr>
          <w:ilvl w:val="0"/>
          <w:numId w:val="1023"/>
        </w:numPr>
      </w:pPr>
      <w:r>
        <w:t xml:space="preserve">2NT</w:t>
      </w:r>
    </w:p>
    <w:p>
      <w:pPr>
        <w:pStyle w:val="Compact"/>
        <w:numPr>
          <w:ilvl w:val="0"/>
          <w:numId w:val="1023"/>
        </w:numPr>
      </w:pPr>
      <w:r>
        <w:t xml:space="preserve">2♦</w:t>
      </w:r>
    </w:p>
    <w:p>
      <w:pPr>
        <w:pStyle w:val="Compact"/>
        <w:numPr>
          <w:ilvl w:val="0"/>
          <w:numId w:val="1023"/>
        </w:numPr>
      </w:pPr>
      <w:r>
        <w:t xml:space="preserve">3♣</w:t>
      </w:r>
    </w:p>
    <w:p>
      <w:pPr>
        <w:pStyle w:val="FirstParagraph"/>
      </w:pPr>
      <w:r>
        <w:rPr>
          <w:b/>
          <w:bCs/>
        </w:rPr>
        <w:t xml:space="preserve">Spiegazione:</w:t>
      </w:r>
      <w:r>
        <w:t xml:space="preserve"> </w:t>
      </w:r>
      <w:r>
        <w:t xml:space="preserve">2♥: Nord ha fit terzo nel primo colore del Rispondente (cuori). È la prima priorità: mostrare il fit nel maggiore del partner, prima di Senza.</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93"/>
    <w:bookmarkEnd w:id="94"/>
    <w:bookmarkStart w:id="97" w:name="X5a9bd8b25aca4ebc449d95af045721641475f9c"/>
    <w:p>
      <w:pPr>
        <w:pStyle w:val="Heading3"/>
      </w:pPr>
      <w:r>
        <w:t xml:space="preserve">Modulo Q8-3: Quando il fit maggiore è trovato</w:t>
      </w:r>
    </w:p>
    <w:bookmarkStart w:id="95" w:name="esempio-2--srcdataquadri-lessonsts1148"/>
    <w:p>
      <w:pPr>
        <w:pStyle w:val="Heading4"/>
      </w:pPr>
      <w:r>
        <w:t xml:space="preserve">Esempio 2 —</w:t>
      </w:r>
      <w:r>
        <w:t xml:space="preserve"> </w:t>
      </w:r>
      <w:r>
        <w:rPr>
          <w:rStyle w:val="VerbatimChar"/>
        </w:rPr>
        <w:t xml:space="preserve">src/data/quadri-lessons.ts:1148</w:t>
      </w:r>
    </w:p>
    <w:p>
      <w:pPr>
        <w:pStyle w:val="FirstParagraph"/>
      </w:pPr>
      <w:r>
        <w:rPr>
          <w:b/>
          <w:bCs/>
        </w:rPr>
        <w:t xml:space="preserve">Testo:</w:t>
      </w:r>
      <w:r>
        <w:t xml:space="preserve"> </w:t>
      </w:r>
      <w:r>
        <w:t xml:space="preserve">Ovest: ♠AQ863 ♥KJ102 ♦6 ♣AQ3 con Est: ♠K742 ♥Q5 ♦8732 ♣K82 - Tutti e tre gli onori di Est a peso d'oro: 11 prese facili. Ma con ♠742 ♥A53 ♦KJ32 ♣852: KJ di quadri assolutamente no!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95"/>
    <w:bookmarkStart w:id="96" w:name="X2e10c876fd1bb594ce8b3e6d2c753c552c64c4e"/>
    <w:p>
      <w:pPr>
        <w:pStyle w:val="Heading4"/>
      </w:pPr>
      <w:r>
        <w:t xml:space="preserve">Blocco 3 (quiz) —</w:t>
      </w:r>
      <w:r>
        <w:t xml:space="preserve"> </w:t>
      </w:r>
      <w:r>
        <w:rPr>
          <w:rStyle w:val="VerbatimChar"/>
        </w:rPr>
        <w:t xml:space="preserve">src/data/quadri-lessons.ts:1153</w:t>
      </w:r>
    </w:p>
    <w:p>
      <w:pPr>
        <w:pStyle w:val="FirstParagraph"/>
      </w:pPr>
      <w:r>
        <w:rPr>
          <w:b/>
          <w:bCs/>
        </w:rPr>
        <w:t xml:space="preserve">Domanda:</w:t>
      </w:r>
      <w:r>
        <w:t xml:space="preserve"> </w:t>
      </w:r>
      <w:r>
        <w:t xml:space="preserve">Dopo 1♠-2♠, un cambio di colore del Capitano (es. 3♦) è...</w:t>
      </w:r>
    </w:p>
    <w:p>
      <w:pPr>
        <w:pStyle w:val="BodyText"/>
      </w:pPr>
      <w:r>
        <w:rPr>
          <w:b/>
          <w:bCs/>
        </w:rPr>
        <w:t xml:space="preserve">Opzioni:</w:t>
      </w:r>
    </w:p>
    <w:p>
      <w:pPr>
        <w:pStyle w:val="Compact"/>
        <w:numPr>
          <w:ilvl w:val="0"/>
          <w:numId w:val="1024"/>
        </w:numPr>
      </w:pPr>
      <w:r>
        <w:t xml:space="preserve">Una proposta di nuovo contratto</w:t>
      </w:r>
    </w:p>
    <w:p>
      <w:pPr>
        <w:pStyle w:val="Compact"/>
        <w:numPr>
          <w:ilvl w:val="0"/>
          <w:numId w:val="1024"/>
        </w:numPr>
      </w:pPr>
      <w:r>
        <w:t xml:space="preserve">Una trial bid: chiede aiuto nel colore ✅</w:t>
      </w:r>
    </w:p>
    <w:p>
      <w:pPr>
        <w:pStyle w:val="Compact"/>
        <w:numPr>
          <w:ilvl w:val="0"/>
          <w:numId w:val="1024"/>
        </w:numPr>
      </w:pPr>
      <w:r>
        <w:t xml:space="preserve">Un barrage</w:t>
      </w:r>
    </w:p>
    <w:p>
      <w:pPr>
        <w:pStyle w:val="Compact"/>
        <w:numPr>
          <w:ilvl w:val="0"/>
          <w:numId w:val="1024"/>
        </w:numPr>
      </w:pPr>
      <w:r>
        <w:t xml:space="preserve">Un segnale di debolezza</w:t>
      </w:r>
    </w:p>
    <w:p>
      <w:pPr>
        <w:pStyle w:val="FirstParagraph"/>
      </w:pPr>
      <w:r>
        <w:rPr>
          <w:b/>
          <w:bCs/>
        </w:rPr>
        <w:t xml:space="preserve">Spiegazione:</w:t>
      </w:r>
      <w:r>
        <w:t xml:space="preserve"> </w:t>
      </w:r>
      <w:r>
        <w:t xml:space="preserve">È una trial bid: chiede al Rispondente di chiamare manche se aiuta nel colore dichiarato (con onori o valori di taglio), ma di riportare a 3 in atout in caso contrario.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96"/>
    <w:bookmarkEnd w:id="97"/>
    <w:bookmarkStart w:id="99" w:name="modulo-q8-4-le-trial-bid"/>
    <w:p>
      <w:pPr>
        <w:pStyle w:val="Heading3"/>
      </w:pPr>
      <w:r>
        <w:t xml:space="preserve">Modulo Q8-4: Le trial bid</w:t>
      </w:r>
    </w:p>
    <w:bookmarkStart w:id="98" w:name="X1765ddaafe1f506ddb1ee5d151761b41fb88c60"/>
    <w:p>
      <w:pPr>
        <w:pStyle w:val="Heading4"/>
      </w:pPr>
      <w:r>
        <w:t xml:space="preserve">Blocco 3 (quiz) —</w:t>
      </w:r>
      <w:r>
        <w:t xml:space="preserve"> </w:t>
      </w:r>
      <w:r>
        <w:rPr>
          <w:rStyle w:val="VerbatimChar"/>
        </w:rPr>
        <w:t xml:space="preserve">src/data/quadri-lessons.ts:1191</w:t>
      </w:r>
    </w:p>
    <w:p>
      <w:pPr>
        <w:pStyle w:val="FirstParagraph"/>
      </w:pPr>
      <w:r>
        <w:rPr>
          <w:b/>
          <w:bCs/>
        </w:rPr>
        <w:t xml:space="preserve">Domanda:</w:t>
      </w:r>
      <w:r>
        <w:t xml:space="preserve"> </w:t>
      </w:r>
      <w:r>
        <w:t xml:space="preserve">Dopo 1♠-2♠-3♣ (trial bid), con ♠Q96 ♥97643 ♦762 ♣AQ2, rispondi...</w:t>
      </w:r>
    </w:p>
    <w:p>
      <w:pPr>
        <w:pStyle w:val="BodyText"/>
      </w:pPr>
      <w:r>
        <w:rPr>
          <w:b/>
          <w:bCs/>
        </w:rPr>
        <w:t xml:space="preserve">Opzioni:</w:t>
      </w:r>
    </w:p>
    <w:p>
      <w:pPr>
        <w:pStyle w:val="Compact"/>
        <w:numPr>
          <w:ilvl w:val="0"/>
          <w:numId w:val="1025"/>
        </w:numPr>
      </w:pPr>
      <w:r>
        <w:t xml:space="preserve">3♠</w:t>
      </w:r>
    </w:p>
    <w:p>
      <w:pPr>
        <w:pStyle w:val="Compact"/>
        <w:numPr>
          <w:ilvl w:val="0"/>
          <w:numId w:val="1025"/>
        </w:numPr>
      </w:pPr>
      <w:r>
        <w:t xml:space="preserve">4♠ ✅</w:t>
      </w:r>
    </w:p>
    <w:p>
      <w:pPr>
        <w:pStyle w:val="Compact"/>
        <w:numPr>
          <w:ilvl w:val="0"/>
          <w:numId w:val="1025"/>
        </w:numPr>
      </w:pPr>
      <w:r>
        <w:t xml:space="preserve">3♦</w:t>
      </w:r>
    </w:p>
    <w:p>
      <w:pPr>
        <w:pStyle w:val="Compact"/>
        <w:numPr>
          <w:ilvl w:val="0"/>
          <w:numId w:val="1025"/>
        </w:numPr>
      </w:pPr>
      <w:r>
        <w:t xml:space="preserve">Passo</w:t>
      </w:r>
    </w:p>
    <w:p>
      <w:pPr>
        <w:pStyle w:val="FirstParagraph"/>
      </w:pPr>
      <w:r>
        <w:rPr>
          <w:b/>
          <w:bCs/>
        </w:rPr>
        <w:t xml:space="preserve">Spiegazione:</w:t>
      </w:r>
      <w:r>
        <w:t xml:space="preserve"> </w:t>
      </w:r>
      <w:r>
        <w:t xml:space="preserve">4♠! Avete valori ottimi nel colore richiesto (AQ di fiori). La trial bid chiede aiuto a fiori e voi ce l'avete: rialzate a manche con entusiasmo.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98"/>
    <w:bookmarkEnd w:id="99"/>
    <w:bookmarkEnd w:id="100"/>
    <w:bookmarkStart w:id="111" w:name="lezione-10-il-contro-e-la-surlicita"/>
    <w:p>
      <w:pPr>
        <w:pStyle w:val="Heading2"/>
      </w:pPr>
      <w:r>
        <w:t xml:space="preserve">Lezione 10: Il Contro e la Surlicita</w:t>
      </w:r>
    </w:p>
    <w:bookmarkStart w:id="103" w:name="modulo-q10-1-contro-e-surlicita-le-basi"/>
    <w:p>
      <w:pPr>
        <w:pStyle w:val="Heading3"/>
      </w:pPr>
      <w:r>
        <w:t xml:space="preserve">Modulo Q10-1: Contro e Surlicita: le basi</w:t>
      </w:r>
    </w:p>
    <w:bookmarkStart w:id="101" w:name="esempio-2--srcdataquadri-lessonsts1230"/>
    <w:p>
      <w:pPr>
        <w:pStyle w:val="Heading4"/>
      </w:pPr>
      <w:r>
        <w:t xml:space="preserve">Esempio 2 —</w:t>
      </w:r>
      <w:r>
        <w:t xml:space="preserve"> </w:t>
      </w:r>
      <w:r>
        <w:rPr>
          <w:rStyle w:val="VerbatimChar"/>
        </w:rPr>
        <w:t xml:space="preserve">src/data/quadri-lessons.ts:1230</w:t>
      </w:r>
    </w:p>
    <w:p>
      <w:pPr>
        <w:pStyle w:val="FirstParagraph"/>
      </w:pPr>
      <w:r>
        <w:rPr>
          <w:b/>
          <w:bCs/>
        </w:rPr>
        <w:t xml:space="preserve">Testo:</w:t>
      </w:r>
      <w:r>
        <w:t xml:space="preserve"> </w:t>
      </w:r>
      <w:r>
        <w:t xml:space="preserve">Dopo 1♦-1♠-?: con ♠54 ♥AJ54 ♦Q75 ♣K753 Nord dichiara CONTRO (cerca fit in altri colori). Con ♠J5 ♥AQ753 ♦KJ64 ♣A9 Nord dichiara 2♠ SURLICITA (fit cuori e almeno forza di manche).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01"/>
    <w:bookmarkStart w:id="102" w:name="X3b16738914f73f235795b4039f2ff830ca2075f"/>
    <w:p>
      <w:pPr>
        <w:pStyle w:val="Heading4"/>
      </w:pPr>
      <w:r>
        <w:t xml:space="preserve">Blocco 3 (quiz) —</w:t>
      </w:r>
      <w:r>
        <w:t xml:space="preserve"> </w:t>
      </w:r>
      <w:r>
        <w:rPr>
          <w:rStyle w:val="VerbatimChar"/>
        </w:rPr>
        <w:t xml:space="preserve">src/data/quadri-lessons.ts:1235</w:t>
      </w:r>
    </w:p>
    <w:p>
      <w:pPr>
        <w:pStyle w:val="FirstParagraph"/>
      </w:pPr>
      <w:r>
        <w:rPr>
          <w:b/>
          <w:bCs/>
        </w:rPr>
        <w:t xml:space="preserve">Domanda:</w:t>
      </w:r>
      <w:r>
        <w:t xml:space="preserve"> </w:t>
      </w:r>
      <w:r>
        <w:t xml:space="preserve">La Surlicita, a differenza del Contro, promette...</w:t>
      </w:r>
    </w:p>
    <w:p>
      <w:pPr>
        <w:pStyle w:val="BodyText"/>
      </w:pPr>
      <w:r>
        <w:rPr>
          <w:b/>
          <w:bCs/>
        </w:rPr>
        <w:t xml:space="preserve">Opzioni:</w:t>
      </w:r>
    </w:p>
    <w:p>
      <w:pPr>
        <w:pStyle w:val="Compact"/>
        <w:numPr>
          <w:ilvl w:val="0"/>
          <w:numId w:val="1026"/>
        </w:numPr>
      </w:pPr>
      <w:r>
        <w:t xml:space="preserve">Più punti</w:t>
      </w:r>
    </w:p>
    <w:p>
      <w:pPr>
        <w:pStyle w:val="Compact"/>
        <w:numPr>
          <w:ilvl w:val="0"/>
          <w:numId w:val="1026"/>
        </w:numPr>
      </w:pPr>
      <w:r>
        <w:t xml:space="preserve">Fit nel colore del compagno ✅</w:t>
      </w:r>
    </w:p>
    <w:p>
      <w:pPr>
        <w:pStyle w:val="Compact"/>
        <w:numPr>
          <w:ilvl w:val="0"/>
          <w:numId w:val="1026"/>
        </w:numPr>
      </w:pPr>
      <w:r>
        <w:t xml:space="preserve">Un colore lungo proprio</w:t>
      </w:r>
    </w:p>
    <w:p>
      <w:pPr>
        <w:pStyle w:val="Compact"/>
        <w:numPr>
          <w:ilvl w:val="0"/>
          <w:numId w:val="1026"/>
        </w:numPr>
      </w:pPr>
      <w:r>
        <w:t xml:space="preserve">Mano bilanciata</w:t>
      </w:r>
    </w:p>
    <w:p>
      <w:pPr>
        <w:pStyle w:val="FirstParagraph"/>
      </w:pPr>
      <w:r>
        <w:rPr>
          <w:b/>
          <w:bCs/>
        </w:rPr>
        <w:t xml:space="preserve">Spiegazione:</w:t>
      </w:r>
      <w:r>
        <w:t xml:space="preserve"> </w:t>
      </w:r>
      <w:r>
        <w:t xml:space="preserve">La Surlicita è un forzante che promette fit. Il Contro è un forzante generico che nega fit. Questa definizione è il caposaldo di tutta la dichiarazione competitiva.</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02"/>
    <w:bookmarkEnd w:id="103"/>
    <w:bookmarkStart w:id="105" w:name="X50db81cfeff12632a2d088ad74ce085302b984f"/>
    <w:p>
      <w:pPr>
        <w:pStyle w:val="Heading3"/>
      </w:pPr>
      <w:r>
        <w:t xml:space="preserve">Modulo Q10-2: Contro e surlicita del compagno dell'apertore</w:t>
      </w:r>
    </w:p>
    <w:bookmarkStart w:id="104" w:name="X41a72e3ad356ae247d42b4e9e9c47a0fbef9258"/>
    <w:p>
      <w:pPr>
        <w:pStyle w:val="Heading4"/>
      </w:pPr>
      <w:r>
        <w:t xml:space="preserve">Blocco 3 (quiz) —</w:t>
      </w:r>
      <w:r>
        <w:t xml:space="preserve"> </w:t>
      </w:r>
      <w:r>
        <w:rPr>
          <w:rStyle w:val="VerbatimChar"/>
        </w:rPr>
        <w:t xml:space="preserve">src/data/quadri-lessons.ts:1273</w:t>
      </w:r>
    </w:p>
    <w:p>
      <w:pPr>
        <w:pStyle w:val="FirstParagraph"/>
      </w:pPr>
      <w:r>
        <w:rPr>
          <w:b/>
          <w:bCs/>
        </w:rPr>
        <w:t xml:space="preserve">Domanda:</w:t>
      </w:r>
      <w:r>
        <w:t xml:space="preserve"> </w:t>
      </w:r>
      <w:r>
        <w:t xml:space="preserve">Dopo 1♥-1♠-? avete ♠K75 ♥53 ♦AKJ5 ♣J976. Cosa dite?</w:t>
      </w:r>
    </w:p>
    <w:p>
      <w:pPr>
        <w:pStyle w:val="BodyText"/>
      </w:pPr>
      <w:r>
        <w:rPr>
          <w:b/>
          <w:bCs/>
        </w:rPr>
        <w:t xml:space="preserve">Opzioni:</w:t>
      </w:r>
    </w:p>
    <w:p>
      <w:pPr>
        <w:pStyle w:val="Compact"/>
        <w:numPr>
          <w:ilvl w:val="0"/>
          <w:numId w:val="1027"/>
        </w:numPr>
      </w:pPr>
      <w:r>
        <w:t xml:space="preserve">2♠ (surlicita)</w:t>
      </w:r>
    </w:p>
    <w:p>
      <w:pPr>
        <w:pStyle w:val="Compact"/>
        <w:numPr>
          <w:ilvl w:val="0"/>
          <w:numId w:val="1027"/>
        </w:numPr>
      </w:pPr>
      <w:r>
        <w:t xml:space="preserve">X (contro) ✅</w:t>
      </w:r>
    </w:p>
    <w:p>
      <w:pPr>
        <w:pStyle w:val="Compact"/>
        <w:numPr>
          <w:ilvl w:val="0"/>
          <w:numId w:val="1027"/>
        </w:numPr>
      </w:pPr>
      <w:r>
        <w:t xml:space="preserve">2♦</w:t>
      </w:r>
    </w:p>
    <w:p>
      <w:pPr>
        <w:pStyle w:val="Compact"/>
        <w:numPr>
          <w:ilvl w:val="0"/>
          <w:numId w:val="1027"/>
        </w:numPr>
      </w:pPr>
      <w:r>
        <w:t xml:space="preserve">1NT</w:t>
      </w:r>
    </w:p>
    <w:p>
      <w:pPr>
        <w:pStyle w:val="FirstParagraph"/>
      </w:pPr>
      <w:r>
        <w:rPr>
          <w:b/>
          <w:bCs/>
        </w:rPr>
        <w:t xml:space="preserve">Spiegazione:</w:t>
      </w:r>
      <w:r>
        <w:t xml:space="preserve"> </w:t>
      </w:r>
      <w:r>
        <w:t xml:space="preserve">X (contro negativo): con 12 punti, 4-4 nei minori e niente fit a cuori, il contro mostra esattamente questa mano. Per 2♦ servirebbero 5+ quadri, qui ne avete solo 4. La surlicita 2♠ promette fit a cuori (assente) e 14+; 1NT richiederebbe il fermo a picche.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04"/>
    <w:bookmarkEnd w:id="105"/>
    <w:bookmarkStart w:id="107" w:name="X97e1787ad4c11221447ac8ea07a0f00a237b5ac"/>
    <w:p>
      <w:pPr>
        <w:pStyle w:val="Heading3"/>
      </w:pPr>
      <w:r>
        <w:t xml:space="preserve">Modulo Q10-3: Contro e surlicita dopo il Contro informativo</w:t>
      </w:r>
    </w:p>
    <w:bookmarkStart w:id="106" w:name="Xcf2348a8319a47a73c546ed8c083814f1672aec"/>
    <w:p>
      <w:pPr>
        <w:pStyle w:val="Heading4"/>
      </w:pPr>
      <w:r>
        <w:t xml:space="preserve">Blocco 2 (quiz) —</w:t>
      </w:r>
      <w:r>
        <w:t xml:space="preserve"> </w:t>
      </w:r>
      <w:r>
        <w:rPr>
          <w:rStyle w:val="VerbatimChar"/>
        </w:rPr>
        <w:t xml:space="preserve">src/data/quadri-lessons.ts:1301</w:t>
      </w:r>
    </w:p>
    <w:p>
      <w:pPr>
        <w:pStyle w:val="FirstParagraph"/>
      </w:pPr>
      <w:r>
        <w:rPr>
          <w:b/>
          <w:bCs/>
        </w:rPr>
        <w:t xml:space="preserve">Domanda:</w:t>
      </w:r>
      <w:r>
        <w:t xml:space="preserve"> </w:t>
      </w:r>
      <w:r>
        <w:t xml:space="preserve">Dopo 1♦-X-P-?, con ♠AQ75 ♥K754 ♦43 ♣KQ2, cosa dite?</w:t>
      </w:r>
    </w:p>
    <w:p>
      <w:pPr>
        <w:pStyle w:val="BodyText"/>
      </w:pPr>
      <w:r>
        <w:rPr>
          <w:b/>
          <w:bCs/>
        </w:rPr>
        <w:t xml:space="preserve">Opzioni:</w:t>
      </w:r>
    </w:p>
    <w:p>
      <w:pPr>
        <w:pStyle w:val="Compact"/>
        <w:numPr>
          <w:ilvl w:val="0"/>
          <w:numId w:val="1028"/>
        </w:numPr>
      </w:pPr>
      <w:r>
        <w:t xml:space="preserve">1♠</w:t>
      </w:r>
    </w:p>
    <w:p>
      <w:pPr>
        <w:pStyle w:val="Compact"/>
        <w:numPr>
          <w:ilvl w:val="0"/>
          <w:numId w:val="1028"/>
        </w:numPr>
      </w:pPr>
      <w:r>
        <w:t xml:space="preserve">2♦ (surlicita) ✅</w:t>
      </w:r>
    </w:p>
    <w:p>
      <w:pPr>
        <w:pStyle w:val="Compact"/>
        <w:numPr>
          <w:ilvl w:val="0"/>
          <w:numId w:val="1028"/>
        </w:numPr>
      </w:pPr>
      <w:r>
        <w:t xml:space="preserve">1♥</w:t>
      </w:r>
    </w:p>
    <w:p>
      <w:pPr>
        <w:pStyle w:val="Compact"/>
        <w:numPr>
          <w:ilvl w:val="0"/>
          <w:numId w:val="1028"/>
        </w:numPr>
      </w:pPr>
      <w:r>
        <w:t xml:space="preserve">2NT</w:t>
      </w:r>
    </w:p>
    <w:p>
      <w:pPr>
        <w:pStyle w:val="FirstParagraph"/>
      </w:pPr>
      <w:r>
        <w:rPr>
          <w:b/>
          <w:bCs/>
        </w:rPr>
        <w:t xml:space="preserve">Spiegazione:</w:t>
      </w:r>
      <w:r>
        <w:t xml:space="preserve"> </w:t>
      </w:r>
      <w:r>
        <w:t xml:space="preserve">2♦ è surlicita: una manche è certa, ma perché mettersi a indovinare quale? 'Caro compagno, almeno fino a livello di 3 possiamo giocare, comincia TU a dirmi il primo colore in cui hai 4 carte!'.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06"/>
    <w:bookmarkEnd w:id="107"/>
    <w:bookmarkStart w:id="110" w:name="X1d6ce97015bd0e98e1427352e8ee36330ce4d8c"/>
    <w:p>
      <w:pPr>
        <w:pStyle w:val="Heading3"/>
      </w:pPr>
      <w:r>
        <w:t xml:space="preserve">Modulo Q10-4: Contro e surlicita dell'Apertore</w:t>
      </w:r>
    </w:p>
    <w:bookmarkStart w:id="108" w:name="esempio-2--srcdataquadri-lessonsts1329"/>
    <w:p>
      <w:pPr>
        <w:pStyle w:val="Heading4"/>
      </w:pPr>
      <w:r>
        <w:t xml:space="preserve">Esempio 2 —</w:t>
      </w:r>
      <w:r>
        <w:t xml:space="preserve"> </w:t>
      </w:r>
      <w:r>
        <w:rPr>
          <w:rStyle w:val="VerbatimChar"/>
        </w:rPr>
        <w:t xml:space="preserve">src/data/quadri-lessons.ts:1329</w:t>
      </w:r>
    </w:p>
    <w:p>
      <w:pPr>
        <w:pStyle w:val="FirstParagraph"/>
      </w:pPr>
      <w:r>
        <w:rPr>
          <w:b/>
          <w:bCs/>
        </w:rPr>
        <w:t xml:space="preserve">Testo:</w:t>
      </w:r>
      <w:r>
        <w:t xml:space="preserve"> </w:t>
      </w:r>
      <w:r>
        <w:t xml:space="preserve">1♦-P-1♥-1♠: Sud con ♠A5 ♥AQ86 ♦AKJ754 ♣3 dice 2♠ (surlicita, fit quarto a cuori, 14+ belli). Con ♠AQ75 ♥KQ8 ♦AQJ4 ♣J3 dice X (contro, rever senza fit).</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08"/>
    <w:bookmarkStart w:id="109" w:name="X5feebd13624c160352e2273a788bd93c3df5456"/>
    <w:p>
      <w:pPr>
        <w:pStyle w:val="Heading4"/>
      </w:pPr>
      <w:r>
        <w:t xml:space="preserve">Blocco 3 (quiz) —</w:t>
      </w:r>
      <w:r>
        <w:t xml:space="preserve"> </w:t>
      </w:r>
      <w:r>
        <w:rPr>
          <w:rStyle w:val="VerbatimChar"/>
        </w:rPr>
        <w:t xml:space="preserve">src/data/quadri-lessons.ts:1334</w:t>
      </w:r>
    </w:p>
    <w:p>
      <w:pPr>
        <w:pStyle w:val="FirstParagraph"/>
      </w:pPr>
      <w:r>
        <w:rPr>
          <w:b/>
          <w:bCs/>
        </w:rPr>
        <w:t xml:space="preserve">Domanda:</w:t>
      </w:r>
      <w:r>
        <w:t xml:space="preserve"> </w:t>
      </w:r>
      <w:r>
        <w:t xml:space="preserve">L'Apertore surlicita per mostrare...</w:t>
      </w:r>
    </w:p>
    <w:p>
      <w:pPr>
        <w:pStyle w:val="BodyText"/>
      </w:pPr>
      <w:r>
        <w:rPr>
          <w:b/>
          <w:bCs/>
        </w:rPr>
        <w:t xml:space="preserve">Opzioni:</w:t>
      </w:r>
    </w:p>
    <w:p>
      <w:pPr>
        <w:pStyle w:val="Compact"/>
        <w:numPr>
          <w:ilvl w:val="0"/>
          <w:numId w:val="1029"/>
        </w:numPr>
      </w:pPr>
      <w:r>
        <w:t xml:space="preserve">Una mano debole con fit</w:t>
      </w:r>
    </w:p>
    <w:p>
      <w:pPr>
        <w:pStyle w:val="Compact"/>
        <w:numPr>
          <w:ilvl w:val="0"/>
          <w:numId w:val="1029"/>
        </w:numPr>
      </w:pPr>
      <w:r>
        <w:t xml:space="preserve">Fit quarto nel colore del compagno e mano forte ✅</w:t>
      </w:r>
    </w:p>
    <w:p>
      <w:pPr>
        <w:pStyle w:val="Compact"/>
        <w:numPr>
          <w:ilvl w:val="0"/>
          <w:numId w:val="1029"/>
        </w:numPr>
      </w:pPr>
      <w:r>
        <w:t xml:space="preserve">Una mano bilanciata</w:t>
      </w:r>
    </w:p>
    <w:p>
      <w:pPr>
        <w:pStyle w:val="Compact"/>
        <w:numPr>
          <w:ilvl w:val="0"/>
          <w:numId w:val="1029"/>
        </w:numPr>
      </w:pPr>
      <w:r>
        <w:t xml:space="preserve">Che vuole giocare nel colore avversario</w:t>
      </w:r>
    </w:p>
    <w:p>
      <w:pPr>
        <w:pStyle w:val="FirstParagraph"/>
      </w:pPr>
      <w:r>
        <w:rPr>
          <w:b/>
          <w:bCs/>
        </w:rPr>
        <w:t xml:space="preserve">Spiegazione:</w:t>
      </w:r>
      <w:r>
        <w:t xml:space="preserve"> </w:t>
      </w:r>
      <w:r>
        <w:t xml:space="preserve">La surlicita dell'Apertore esprime fit quarto nel colore del compagno con mano più forte di un semplice appoggio. Con onori concentrati nei colori lunghi, pochi punti possono bastare.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09"/>
    <w:bookmarkEnd w:id="110"/>
    <w:bookmarkEnd w:id="111"/>
    <w:bookmarkStart w:id="121" w:name="lezione-12-interventi-e-riaperture"/>
    <w:p>
      <w:pPr>
        <w:pStyle w:val="Heading2"/>
      </w:pPr>
      <w:r>
        <w:t xml:space="preserve">Lezione 12: Interventi e riaperture</w:t>
      </w:r>
    </w:p>
    <w:bookmarkStart w:id="113" w:name="Xf028e5ee8ac16cbc29979a193746f4b3e1a06db"/>
    <w:p>
      <w:pPr>
        <w:pStyle w:val="Heading3"/>
      </w:pPr>
      <w:r>
        <w:t xml:space="preserve">Modulo Q12-1: Il Contro informativo e la rimozione</w:t>
      </w:r>
    </w:p>
    <w:bookmarkStart w:id="112" w:name="X6cd07aa7616b875ed3aab0227101102b43fa16d"/>
    <w:p>
      <w:pPr>
        <w:pStyle w:val="Heading4"/>
      </w:pPr>
      <w:r>
        <w:t xml:space="preserve">Blocco 3 (quiz) —</w:t>
      </w:r>
      <w:r>
        <w:t xml:space="preserve"> </w:t>
      </w:r>
      <w:r>
        <w:rPr>
          <w:rStyle w:val="VerbatimChar"/>
        </w:rPr>
        <w:t xml:space="preserve">src/data/quadri-lessons.ts:1383</w:t>
      </w:r>
    </w:p>
    <w:p>
      <w:pPr>
        <w:pStyle w:val="FirstParagraph"/>
      </w:pPr>
      <w:r>
        <w:rPr>
          <w:b/>
          <w:bCs/>
        </w:rPr>
        <w:t xml:space="preserve">Domanda:</w:t>
      </w:r>
      <w:r>
        <w:t xml:space="preserve"> </w:t>
      </w:r>
      <w:r>
        <w:t xml:space="preserve">Ovest ha ♠QJ87 ♥J75 ♦AQ3 ♣A754. Dopo 1♦ dell'avversario, cosa dichiara?</w:t>
      </w:r>
    </w:p>
    <w:p>
      <w:pPr>
        <w:pStyle w:val="BodyText"/>
      </w:pPr>
      <w:r>
        <w:rPr>
          <w:b/>
          <w:bCs/>
        </w:rPr>
        <w:t xml:space="preserve">Opzioni:</w:t>
      </w:r>
    </w:p>
    <w:p>
      <w:pPr>
        <w:pStyle w:val="Compact"/>
        <w:numPr>
          <w:ilvl w:val="0"/>
          <w:numId w:val="1030"/>
        </w:numPr>
      </w:pPr>
      <w:r>
        <w:t xml:space="preserve">Passo</w:t>
      </w:r>
    </w:p>
    <w:p>
      <w:pPr>
        <w:pStyle w:val="Compact"/>
        <w:numPr>
          <w:ilvl w:val="0"/>
          <w:numId w:val="1030"/>
        </w:numPr>
      </w:pPr>
      <w:r>
        <w:t xml:space="preserve">1NT</w:t>
      </w:r>
    </w:p>
    <w:p>
      <w:pPr>
        <w:pStyle w:val="Compact"/>
        <w:numPr>
          <w:ilvl w:val="0"/>
          <w:numId w:val="1030"/>
        </w:numPr>
      </w:pPr>
      <w:r>
        <w:t xml:space="preserve">X (Contro) ✅</w:t>
      </w:r>
    </w:p>
    <w:p>
      <w:pPr>
        <w:pStyle w:val="Compact"/>
        <w:numPr>
          <w:ilvl w:val="0"/>
          <w:numId w:val="1030"/>
        </w:numPr>
      </w:pPr>
      <w:r>
        <w:t xml:space="preserve">2♣</w:t>
      </w:r>
    </w:p>
    <w:p>
      <w:pPr>
        <w:pStyle w:val="FirstParagraph"/>
      </w:pPr>
      <w:r>
        <w:rPr>
          <w:b/>
          <w:bCs/>
        </w:rPr>
        <w:t xml:space="preserve">Spiegazione:</w:t>
      </w:r>
      <w:r>
        <w:t xml:space="preserve"> </w:t>
      </w:r>
      <w:r>
        <w:t xml:space="preserve">Contro informativo: mostra valore di apertura (12-14), 4 carte in entrambi i nobili e tolleranza per fiori. Perfetto per il contro!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12"/>
    <w:bookmarkEnd w:id="113"/>
    <w:bookmarkStart w:id="116" w:name="Xfcb2baeb110ae93b0dd2bdb65691fc1d0d0fe79"/>
    <w:p>
      <w:pPr>
        <w:pStyle w:val="Heading3"/>
      </w:pPr>
      <w:r>
        <w:t xml:space="preserve">Modulo Q12-2: L'intervento a salto e 2NT minori</w:t>
      </w:r>
    </w:p>
    <w:bookmarkStart w:id="114" w:name="esempio-2--srcdataquadri-lessonsts1411"/>
    <w:p>
      <w:pPr>
        <w:pStyle w:val="Heading4"/>
      </w:pPr>
      <w:r>
        <w:t xml:space="preserve">Esempio 2 —</w:t>
      </w:r>
      <w:r>
        <w:t xml:space="preserve"> </w:t>
      </w:r>
      <w:r>
        <w:rPr>
          <w:rStyle w:val="VerbatimChar"/>
        </w:rPr>
        <w:t xml:space="preserve">src/data/quadri-lessons.ts:1411</w:t>
      </w:r>
    </w:p>
    <w:p>
      <w:pPr>
        <w:pStyle w:val="FirstParagraph"/>
      </w:pPr>
      <w:r>
        <w:rPr>
          <w:b/>
          <w:bCs/>
        </w:rPr>
        <w:t xml:space="preserve">Testo:</w:t>
      </w:r>
      <w:r>
        <w:t xml:space="preserve"> </w:t>
      </w:r>
      <w:r>
        <w:t xml:space="preserve">♠5 ♥72 ♦KQ1082 ♣AJ1062 = 2NT su 1♥ o 1♠ (bicolore minori 5-5). ♠KJ ♥A ♦Q8732 ♣Q7653 = Passo (punti nei colori sbagliati!)</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14"/>
    <w:bookmarkStart w:id="115" w:name="X74266d6fb1af22ae308209f96ec05edeb73c37a"/>
    <w:p>
      <w:pPr>
        <w:pStyle w:val="Heading4"/>
      </w:pPr>
      <w:r>
        <w:t xml:space="preserve">Blocco 3 (quiz) —</w:t>
      </w:r>
      <w:r>
        <w:t xml:space="preserve"> </w:t>
      </w:r>
      <w:r>
        <w:rPr>
          <w:rStyle w:val="VerbatimChar"/>
        </w:rPr>
        <w:t xml:space="preserve">src/data/quadri-lessons.ts:1416</w:t>
      </w:r>
    </w:p>
    <w:p>
      <w:pPr>
        <w:pStyle w:val="FirstParagraph"/>
      </w:pPr>
      <w:r>
        <w:rPr>
          <w:b/>
          <w:bCs/>
        </w:rPr>
        <w:t xml:space="preserve">Domanda:</w:t>
      </w:r>
      <w:r>
        <w:t xml:space="preserve"> </w:t>
      </w:r>
      <w:r>
        <w:t xml:space="preserve">Su apertura avversaria di 1♠, con ♠4 ♥6 ♦AKJ1065 ♣J6542 dite...</w:t>
      </w:r>
    </w:p>
    <w:p>
      <w:pPr>
        <w:pStyle w:val="BodyText"/>
      </w:pPr>
      <w:r>
        <w:rPr>
          <w:b/>
          <w:bCs/>
        </w:rPr>
        <w:t xml:space="preserve">Opzioni:</w:t>
      </w:r>
    </w:p>
    <w:p>
      <w:pPr>
        <w:pStyle w:val="Compact"/>
        <w:numPr>
          <w:ilvl w:val="0"/>
          <w:numId w:val="1031"/>
        </w:numPr>
      </w:pPr>
      <w:r>
        <w:t xml:space="preserve">2NT</w:t>
      </w:r>
    </w:p>
    <w:p>
      <w:pPr>
        <w:pStyle w:val="Compact"/>
        <w:numPr>
          <w:ilvl w:val="0"/>
          <w:numId w:val="1031"/>
        </w:numPr>
      </w:pPr>
      <w:r>
        <w:t xml:space="preserve">2♦ ✅</w:t>
      </w:r>
    </w:p>
    <w:p>
      <w:pPr>
        <w:pStyle w:val="Compact"/>
        <w:numPr>
          <w:ilvl w:val="0"/>
          <w:numId w:val="1031"/>
        </w:numPr>
      </w:pPr>
      <w:r>
        <w:t xml:space="preserve">Passo</w:t>
      </w:r>
    </w:p>
    <w:p>
      <w:pPr>
        <w:pStyle w:val="Compact"/>
        <w:numPr>
          <w:ilvl w:val="0"/>
          <w:numId w:val="1031"/>
        </w:numPr>
      </w:pPr>
      <w:r>
        <w:t xml:space="preserve">3♦</w:t>
      </w:r>
    </w:p>
    <w:p>
      <w:pPr>
        <w:pStyle w:val="FirstParagraph"/>
      </w:pPr>
      <w:r>
        <w:rPr>
          <w:b/>
          <w:bCs/>
        </w:rPr>
        <w:t xml:space="preserve">Spiegazione:</w:t>
      </w:r>
      <w:r>
        <w:t xml:space="preserve"> </w:t>
      </w:r>
      <w:r>
        <w:t xml:space="preserve">Questa non è una bicolore: è una monocolore di quadri con un ciuffo di fiori. Intervenite 2♦, non 2NT! La 2NT richiede una vera 5-5 minore con colori onesti.</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15"/>
    <w:bookmarkEnd w:id="116"/>
    <w:bookmarkStart w:id="118" w:name="Xb3b59a656de20ff83f85b1f9e3d0e0cbc538789"/>
    <w:p>
      <w:pPr>
        <w:pStyle w:val="Heading3"/>
      </w:pPr>
      <w:r>
        <w:t xml:space="preserve">Modulo Q12-3: Il Passo forte e le riaperture</w:t>
      </w:r>
    </w:p>
    <w:bookmarkStart w:id="117" w:name="X5dd6cc4fccfb4d07d11f89d3d23195fb3fb5deb"/>
    <w:p>
      <w:pPr>
        <w:pStyle w:val="Heading4"/>
      </w:pPr>
      <w:r>
        <w:t xml:space="preserve">Blocco 3 (quiz) —</w:t>
      </w:r>
      <w:r>
        <w:t xml:space="preserve"> </w:t>
      </w:r>
      <w:r>
        <w:rPr>
          <w:rStyle w:val="VerbatimChar"/>
        </w:rPr>
        <w:t xml:space="preserve">src/data/quadri-lessons.ts:1449</w:t>
      </w:r>
    </w:p>
    <w:p>
      <w:pPr>
        <w:pStyle w:val="FirstParagraph"/>
      </w:pPr>
      <w:r>
        <w:rPr>
          <w:b/>
          <w:bCs/>
        </w:rPr>
        <w:t xml:space="preserve">Domanda:</w:t>
      </w:r>
      <w:r>
        <w:t xml:space="preserve"> </w:t>
      </w:r>
      <w:r>
        <w:t xml:space="preserve">Dopo 1♠-P-P, siete in Est con ♠2 ♥KQJ652 ♦52 ♣Q743. Cosa dite?</w:t>
      </w:r>
    </w:p>
    <w:p>
      <w:pPr>
        <w:pStyle w:val="BodyText"/>
      </w:pPr>
      <w:r>
        <w:rPr>
          <w:b/>
          <w:bCs/>
        </w:rPr>
        <w:t xml:space="preserve">Opzioni:</w:t>
      </w:r>
    </w:p>
    <w:p>
      <w:pPr>
        <w:pStyle w:val="Compact"/>
        <w:numPr>
          <w:ilvl w:val="0"/>
          <w:numId w:val="1032"/>
        </w:numPr>
      </w:pPr>
      <w:r>
        <w:t xml:space="preserve">Passo</w:t>
      </w:r>
    </w:p>
    <w:p>
      <w:pPr>
        <w:pStyle w:val="Compact"/>
        <w:numPr>
          <w:ilvl w:val="0"/>
          <w:numId w:val="1032"/>
        </w:numPr>
      </w:pPr>
      <w:r>
        <w:t xml:space="preserve">X (Contro)</w:t>
      </w:r>
    </w:p>
    <w:p>
      <w:pPr>
        <w:pStyle w:val="Compact"/>
        <w:numPr>
          <w:ilvl w:val="0"/>
          <w:numId w:val="1032"/>
        </w:numPr>
      </w:pPr>
      <w:r>
        <w:t xml:space="preserve">2♥ ✅</w:t>
      </w:r>
    </w:p>
    <w:p>
      <w:pPr>
        <w:pStyle w:val="Compact"/>
        <w:numPr>
          <w:ilvl w:val="0"/>
          <w:numId w:val="1032"/>
        </w:numPr>
      </w:pPr>
      <w:r>
        <w:t xml:space="preserve">2NT</w:t>
      </w:r>
    </w:p>
    <w:p>
      <w:pPr>
        <w:pStyle w:val="FirstParagraph"/>
      </w:pPr>
      <w:r>
        <w:rPr>
          <w:b/>
          <w:bCs/>
        </w:rPr>
        <w:t xml:space="preserve">Spiegazione:</w:t>
      </w:r>
      <w:r>
        <w:t xml:space="preserve"> </w:t>
      </w:r>
      <w:r>
        <w:t xml:space="preserve">Riaprite a colore con 2♥: avete forza giocabile e non volete lasciare giocare 1♠. Non Contro, perché se il compagno trasformasse il contro non fareste un buon affare!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17"/>
    <w:bookmarkEnd w:id="118"/>
    <w:bookmarkStart w:id="120" w:name="modulo-q12-4-quando-riaprire"/>
    <w:p>
      <w:pPr>
        <w:pStyle w:val="Heading3"/>
      </w:pPr>
      <w:r>
        <w:t xml:space="preserve">Modulo Q12-4: Quando riaprire</w:t>
      </w:r>
    </w:p>
    <w:bookmarkStart w:id="119" w:name="Xd2dbea6f924895ce86036cd4d5c9fdb7b6b4caf"/>
    <w:p>
      <w:pPr>
        <w:pStyle w:val="Heading4"/>
      </w:pPr>
      <w:r>
        <w:t xml:space="preserve">Blocco 3 (quiz) —</w:t>
      </w:r>
      <w:r>
        <w:t xml:space="preserve"> </w:t>
      </w:r>
      <w:r>
        <w:rPr>
          <w:rStyle w:val="VerbatimChar"/>
        </w:rPr>
        <w:t xml:space="preserve">src/data/quadri-lessons.ts:1482</w:t>
      </w:r>
    </w:p>
    <w:p>
      <w:pPr>
        <w:pStyle w:val="FirstParagraph"/>
      </w:pPr>
      <w:r>
        <w:rPr>
          <w:b/>
          <w:bCs/>
        </w:rPr>
        <w:t xml:space="preserve">Domanda:</w:t>
      </w:r>
      <w:r>
        <w:t xml:space="preserve"> </w:t>
      </w:r>
      <w:r>
        <w:t xml:space="preserve">Dopo 1♦-1♥-P-P, Sud ha ♠K762 ♥9 ♦AK963 ♣A73. Cosa fa?</w:t>
      </w:r>
    </w:p>
    <w:p>
      <w:pPr>
        <w:pStyle w:val="BodyText"/>
      </w:pPr>
      <w:r>
        <w:rPr>
          <w:b/>
          <w:bCs/>
        </w:rPr>
        <w:t xml:space="preserve">Opzioni:</w:t>
      </w:r>
    </w:p>
    <w:p>
      <w:pPr>
        <w:pStyle w:val="Compact"/>
        <w:numPr>
          <w:ilvl w:val="0"/>
          <w:numId w:val="1033"/>
        </w:numPr>
      </w:pPr>
      <w:r>
        <w:t xml:space="preserve">Passo</w:t>
      </w:r>
    </w:p>
    <w:p>
      <w:pPr>
        <w:pStyle w:val="Compact"/>
        <w:numPr>
          <w:ilvl w:val="0"/>
          <w:numId w:val="1033"/>
        </w:numPr>
      </w:pPr>
      <w:r>
        <w:t xml:space="preserve">X (Contro) ✅</w:t>
      </w:r>
    </w:p>
    <w:p>
      <w:pPr>
        <w:pStyle w:val="Compact"/>
        <w:numPr>
          <w:ilvl w:val="0"/>
          <w:numId w:val="1033"/>
        </w:numPr>
      </w:pPr>
      <w:r>
        <w:t xml:space="preserve">2♦</w:t>
      </w:r>
    </w:p>
    <w:p>
      <w:pPr>
        <w:pStyle w:val="Compact"/>
        <w:numPr>
          <w:ilvl w:val="0"/>
          <w:numId w:val="1033"/>
        </w:numPr>
      </w:pPr>
      <w:r>
        <w:t xml:space="preserve">1♠</w:t>
      </w:r>
    </w:p>
    <w:p>
      <w:pPr>
        <w:pStyle w:val="FirstParagraph"/>
      </w:pPr>
      <w:r>
        <w:rPr>
          <w:b/>
          <w:bCs/>
        </w:rPr>
        <w:t xml:space="preserve">Spiegazione:</w:t>
      </w:r>
      <w:r>
        <w:t xml:space="preserve"> </w:t>
      </w:r>
      <w:r>
        <w:t xml:space="preserve">Contro di protezione: il partner potrebbe avere un 'passo forte' con buone cuori. Il Contro riapre la licita e il compagno potrà trasformarlo dicendo Passo se ha le cuori, oppure dichiarare il suo colore.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19"/>
    <w:bookmarkEnd w:id="120"/>
    <w:bookmarkEnd w:id="121"/>
    <w:bookmarkStart w:id="132" w:name="X4b066db369387b57e223ae373b76a3b85dc9190"/>
    <w:p>
      <w:pPr>
        <w:pStyle w:val="Heading2"/>
      </w:pPr>
      <w:r>
        <w:t xml:space="preserve">Lezione 7: Attacchi e segnali di controgioco</w:t>
      </w:r>
    </w:p>
    <w:bookmarkStart w:id="123" w:name="X9c807b762c661b2ee8be93609d4e390a86a63b6"/>
    <w:p>
      <w:pPr>
        <w:pStyle w:val="Heading3"/>
      </w:pPr>
      <w:r>
        <w:t xml:space="preserve">Modulo Q7-1: La carta di attacco e il Busso</w:t>
      </w:r>
    </w:p>
    <w:bookmarkStart w:id="122" w:name="X2c7c4b34be0776e5e39fa3300205a4b1a9686af"/>
    <w:p>
      <w:pPr>
        <w:pStyle w:val="Heading4"/>
      </w:pPr>
      <w:r>
        <w:t xml:space="preserve">Blocco 3 (quiz) —</w:t>
      </w:r>
      <w:r>
        <w:t xml:space="preserve"> </w:t>
      </w:r>
      <w:r>
        <w:rPr>
          <w:rStyle w:val="VerbatimChar"/>
        </w:rPr>
        <w:t xml:space="preserve">src/data/quadri-lessons.ts:1531</w:t>
      </w:r>
    </w:p>
    <w:p>
      <w:pPr>
        <w:pStyle w:val="FirstParagraph"/>
      </w:pPr>
      <w:r>
        <w:rPr>
          <w:b/>
          <w:bCs/>
        </w:rPr>
        <w:t xml:space="preserve">Domanda:</w:t>
      </w:r>
      <w:r>
        <w:t xml:space="preserve"> </w:t>
      </w:r>
      <w:r>
        <w:t xml:space="preserve">Da K9754 nel colore scelto per l'attacco, quale carta giocate?</w:t>
      </w:r>
    </w:p>
    <w:p>
      <w:pPr>
        <w:pStyle w:val="BodyText"/>
      </w:pPr>
      <w:r>
        <w:rPr>
          <w:b/>
          <w:bCs/>
        </w:rPr>
        <w:t xml:space="preserve">Opzioni:</w:t>
      </w:r>
    </w:p>
    <w:p>
      <w:pPr>
        <w:pStyle w:val="Compact"/>
        <w:numPr>
          <w:ilvl w:val="0"/>
          <w:numId w:val="1034"/>
        </w:numPr>
      </w:pPr>
      <w:r>
        <w:t xml:space="preserve">K</w:t>
      </w:r>
    </w:p>
    <w:p>
      <w:pPr>
        <w:pStyle w:val="Compact"/>
        <w:numPr>
          <w:ilvl w:val="0"/>
          <w:numId w:val="1034"/>
        </w:numPr>
      </w:pPr>
      <w:r>
        <w:t xml:space="preserve">9</w:t>
      </w:r>
    </w:p>
    <w:p>
      <w:pPr>
        <w:pStyle w:val="Compact"/>
        <w:numPr>
          <w:ilvl w:val="0"/>
          <w:numId w:val="1034"/>
        </w:numPr>
      </w:pPr>
      <w:r>
        <w:t xml:space="preserve">4 ✅</w:t>
      </w:r>
    </w:p>
    <w:p>
      <w:pPr>
        <w:pStyle w:val="Compact"/>
        <w:numPr>
          <w:ilvl w:val="0"/>
          <w:numId w:val="1034"/>
        </w:numPr>
      </w:pPr>
      <w:r>
        <w:t xml:space="preserve">7</w:t>
      </w:r>
    </w:p>
    <w:p>
      <w:pPr>
        <w:pStyle w:val="FirstParagraph"/>
      </w:pPr>
      <w:r>
        <w:rPr>
          <w:b/>
          <w:bCs/>
        </w:rPr>
        <w:t xml:space="preserve">Spiegazione:</w:t>
      </w:r>
      <w:r>
        <w:t xml:space="preserve"> </w:t>
      </w:r>
      <w:r>
        <w:t xml:space="preserve">Si attacca con il 4 (la più piccola delle cartine) per dire al compagno 'ho almeno un onore in questo colore, prendi e torna'. Il K e il 9 promettono l'inferiore e non vanno giocati in busso.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22"/>
    <w:bookmarkEnd w:id="123"/>
    <w:bookmarkStart w:id="126" w:name="X895fbc9ff518217b560d17dad60e4ab79811ab7"/>
    <w:p>
      <w:pPr>
        <w:pStyle w:val="Heading3"/>
      </w:pPr>
      <w:r>
        <w:t xml:space="preserve">Modulo Q7-2: L'attacco nel colore del compagno</w:t>
      </w:r>
    </w:p>
    <w:bookmarkStart w:id="124" w:name="esempio-2--srcdataquadri-lessonsts1559"/>
    <w:p>
      <w:pPr>
        <w:pStyle w:val="Heading4"/>
      </w:pPr>
      <w:r>
        <w:t xml:space="preserve">Esempio 2 —</w:t>
      </w:r>
      <w:r>
        <w:t xml:space="preserve"> </w:t>
      </w:r>
      <w:r>
        <w:rPr>
          <w:rStyle w:val="VerbatimChar"/>
        </w:rPr>
        <w:t xml:space="preserve">src/data/quadri-lessons.ts:1559</w:t>
      </w:r>
    </w:p>
    <w:p>
      <w:pPr>
        <w:pStyle w:val="FirstParagraph"/>
      </w:pPr>
      <w:r>
        <w:rPr>
          <w:b/>
          <w:bCs/>
        </w:rPr>
        <w:t xml:space="preserve">Testo:</w:t>
      </w:r>
      <w:r>
        <w:t xml:space="preserve"> </w:t>
      </w:r>
      <w:r>
        <w:t xml:space="preserve">Esempi: da 84 si attacca con l'8. Da J4 si attacca con il J. Da Q762 si attacca con il 7. Da K93 si attacca con il 3. Da 8752 si attacca con il 7. Da 963 si attacca con il 3.</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24"/>
    <w:bookmarkStart w:id="125" w:name="Xe80fa94b9ff1eb9f0796ddb73042cb881392f5f"/>
    <w:p>
      <w:pPr>
        <w:pStyle w:val="Heading4"/>
      </w:pPr>
      <w:r>
        <w:t xml:space="preserve">Blocco 3 (quiz) —</w:t>
      </w:r>
      <w:r>
        <w:t xml:space="preserve"> </w:t>
      </w:r>
      <w:r>
        <w:rPr>
          <w:rStyle w:val="VerbatimChar"/>
        </w:rPr>
        <w:t xml:space="preserve">src/data/quadri-lessons.ts:1564</w:t>
      </w:r>
    </w:p>
    <w:p>
      <w:pPr>
        <w:pStyle w:val="FirstParagraph"/>
      </w:pPr>
      <w:r>
        <w:rPr>
          <w:b/>
          <w:bCs/>
        </w:rPr>
        <w:t xml:space="preserve">Domanda:</w:t>
      </w:r>
      <w:r>
        <w:t xml:space="preserve"> </w:t>
      </w:r>
      <w:r>
        <w:t xml:space="preserve">Il compagno ha dichiarato cuori. Avete ♥Q762. Quale carta attaccate?</w:t>
      </w:r>
    </w:p>
    <w:p>
      <w:pPr>
        <w:pStyle w:val="BodyText"/>
      </w:pPr>
      <w:r>
        <w:rPr>
          <w:b/>
          <w:bCs/>
        </w:rPr>
        <w:t xml:space="preserve">Opzioni:</w:t>
      </w:r>
    </w:p>
    <w:p>
      <w:pPr>
        <w:pStyle w:val="Compact"/>
        <w:numPr>
          <w:ilvl w:val="0"/>
          <w:numId w:val="1035"/>
        </w:numPr>
      </w:pPr>
      <w:r>
        <w:t xml:space="preserve">Q</w:t>
      </w:r>
    </w:p>
    <w:p>
      <w:pPr>
        <w:pStyle w:val="Compact"/>
        <w:numPr>
          <w:ilvl w:val="0"/>
          <w:numId w:val="1035"/>
        </w:numPr>
      </w:pPr>
      <w:r>
        <w:t xml:space="preserve">7 ✅</w:t>
      </w:r>
    </w:p>
    <w:p>
      <w:pPr>
        <w:pStyle w:val="Compact"/>
        <w:numPr>
          <w:ilvl w:val="0"/>
          <w:numId w:val="1035"/>
        </w:numPr>
      </w:pPr>
      <w:r>
        <w:t xml:space="preserve">2</w:t>
      </w:r>
    </w:p>
    <w:p>
      <w:pPr>
        <w:pStyle w:val="Compact"/>
        <w:numPr>
          <w:ilvl w:val="0"/>
          <w:numId w:val="1035"/>
        </w:numPr>
      </w:pPr>
      <w:r>
        <w:t xml:space="preserve">6</w:t>
      </w:r>
    </w:p>
    <w:p>
      <w:pPr>
        <w:pStyle w:val="FirstParagraph"/>
      </w:pPr>
      <w:r>
        <w:rPr>
          <w:b/>
          <w:bCs/>
        </w:rPr>
        <w:t xml:space="preserve">Spiegazione:</w:t>
      </w:r>
      <w:r>
        <w:t xml:space="preserve"> </w:t>
      </w:r>
      <w:r>
        <w:t xml:space="preserve">Con 4 carte (numero pari) si sceglie una carta alta: il 7. La Q non va giocata perché stiamo attaccando 'in conto' (mostrando la parità) non in busso.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25"/>
    <w:bookmarkEnd w:id="126"/>
    <w:bookmarkStart w:id="128" w:name="modulo-q7-3-il-segnale-del-gradimento"/>
    <w:p>
      <w:pPr>
        <w:pStyle w:val="Heading3"/>
      </w:pPr>
      <w:r>
        <w:t xml:space="preserve">Modulo Q7-3: Il segnale del gradimento</w:t>
      </w:r>
    </w:p>
    <w:bookmarkStart w:id="127" w:name="X5f50d46cce6be4d8c65380b6fe5ccb158163b59"/>
    <w:p>
      <w:pPr>
        <w:pStyle w:val="Heading4"/>
      </w:pPr>
      <w:r>
        <w:t xml:space="preserve">Blocco 3 (quiz) —</w:t>
      </w:r>
      <w:r>
        <w:t xml:space="preserve"> </w:t>
      </w:r>
      <w:r>
        <w:rPr>
          <w:rStyle w:val="VerbatimChar"/>
        </w:rPr>
        <w:t xml:space="preserve">src/data/quadri-lessons.ts:1597</w:t>
      </w:r>
    </w:p>
    <w:p>
      <w:pPr>
        <w:pStyle w:val="FirstParagraph"/>
      </w:pPr>
      <w:r>
        <w:rPr>
          <w:b/>
          <w:bCs/>
        </w:rPr>
        <w:t xml:space="preserve">Domanda:</w:t>
      </w:r>
      <w:r>
        <w:t xml:space="preserve"> </w:t>
      </w:r>
      <w:r>
        <w:t xml:space="preserve">Con il sistema Pari-Dispari, per mostrare gradimento giocate...</w:t>
      </w:r>
    </w:p>
    <w:p>
      <w:pPr>
        <w:pStyle w:val="BodyText"/>
      </w:pPr>
      <w:r>
        <w:rPr>
          <w:b/>
          <w:bCs/>
        </w:rPr>
        <w:t xml:space="preserve">Opzioni:</w:t>
      </w:r>
    </w:p>
    <w:p>
      <w:pPr>
        <w:pStyle w:val="Compact"/>
        <w:numPr>
          <w:ilvl w:val="0"/>
          <w:numId w:val="1036"/>
        </w:numPr>
      </w:pPr>
      <w:r>
        <w:t xml:space="preserve">Una carta pari (2, 4, 6, 8)</w:t>
      </w:r>
    </w:p>
    <w:p>
      <w:pPr>
        <w:pStyle w:val="Compact"/>
        <w:numPr>
          <w:ilvl w:val="0"/>
          <w:numId w:val="1036"/>
        </w:numPr>
      </w:pPr>
      <w:r>
        <w:t xml:space="preserve">Una carta dispari (3, 5, 7, 9) ✅</w:t>
      </w:r>
    </w:p>
    <w:p>
      <w:pPr>
        <w:pStyle w:val="Compact"/>
        <w:numPr>
          <w:ilvl w:val="0"/>
          <w:numId w:val="1036"/>
        </w:numPr>
      </w:pPr>
      <w:r>
        <w:t xml:space="preserve">La più alta possibile</w:t>
      </w:r>
    </w:p>
    <w:p>
      <w:pPr>
        <w:pStyle w:val="Compact"/>
        <w:numPr>
          <w:ilvl w:val="0"/>
          <w:numId w:val="1036"/>
        </w:numPr>
      </w:pPr>
      <w:r>
        <w:t xml:space="preserve">La più bassa possibile</w:t>
      </w:r>
    </w:p>
    <w:p>
      <w:pPr>
        <w:pStyle w:val="FirstParagraph"/>
      </w:pPr>
      <w:r>
        <w:rPr>
          <w:b/>
          <w:bCs/>
        </w:rPr>
        <w:t xml:space="preserve">Spiegazione:</w:t>
      </w:r>
      <w:r>
        <w:t xml:space="preserve"> </w:t>
      </w:r>
      <w:r>
        <w:t xml:space="preserve">Nel Pari-Dispari, la carta dispari mostra gradimento. Il 9 è la meno equivoca per mostrare gradimento, il 2 la più lampante per mostrare sgradimento.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27"/>
    <w:bookmarkEnd w:id="128"/>
    <w:bookmarkStart w:id="131" w:name="modulo-q7-4-il-primo-scarto-allitaliana"/>
    <w:p>
      <w:pPr>
        <w:pStyle w:val="Heading3"/>
      </w:pPr>
      <w:r>
        <w:t xml:space="preserve">Modulo Q7-4: Il primo scarto all'italiana</w:t>
      </w:r>
    </w:p>
    <w:bookmarkStart w:id="129" w:name="esempio-2--srcdataquadri-lessonsts1630"/>
    <w:p>
      <w:pPr>
        <w:pStyle w:val="Heading4"/>
      </w:pPr>
      <w:r>
        <w:t xml:space="preserve">Esempio 2 —</w:t>
      </w:r>
      <w:r>
        <w:t xml:space="preserve"> </w:t>
      </w:r>
      <w:r>
        <w:rPr>
          <w:rStyle w:val="VerbatimChar"/>
        </w:rPr>
        <w:t xml:space="preserve">src/data/quadri-lessons.ts:1630</w:t>
      </w:r>
    </w:p>
    <w:p>
      <w:pPr>
        <w:pStyle w:val="FirstParagraph"/>
      </w:pPr>
      <w:r>
        <w:rPr>
          <w:b/>
          <w:bCs/>
        </w:rPr>
        <w:t xml:space="preserve">Testo:</w:t>
      </w:r>
      <w:r>
        <w:t xml:space="preserve"> </w:t>
      </w:r>
      <w:r>
        <w:t xml:space="preserve">Est deve scartare con lo scarto: chiama dove vi conviene, non dove avete le carte più alte. Invitate il compagno a muovere FIORI: scartate le carte più alte dispari di fiori. E se non aveste dispari di fiori? Otterreste lo stesso risultato scartando una PARI di quadri (negando quadri).</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29"/>
    <w:bookmarkStart w:id="130" w:name="X69cf3ebe0e4fa9c9f7733e72634e02df365308d"/>
    <w:p>
      <w:pPr>
        <w:pStyle w:val="Heading4"/>
      </w:pPr>
      <w:r>
        <w:t xml:space="preserve">Blocco 3 (quiz) —</w:t>
      </w:r>
      <w:r>
        <w:t xml:space="preserve"> </w:t>
      </w:r>
      <w:r>
        <w:rPr>
          <w:rStyle w:val="VerbatimChar"/>
        </w:rPr>
        <w:t xml:space="preserve">src/data/quadri-lessons.ts:1635</w:t>
      </w:r>
    </w:p>
    <w:p>
      <w:pPr>
        <w:pStyle w:val="FirstParagraph"/>
      </w:pPr>
      <w:r>
        <w:rPr>
          <w:b/>
          <w:bCs/>
        </w:rPr>
        <w:t xml:space="preserve">Domanda:</w:t>
      </w:r>
      <w:r>
        <w:t xml:space="preserve"> </w:t>
      </w:r>
      <w:r>
        <w:t xml:space="preserve">Al primo scarto, volete che il compagno giochi quadri. Avete ♦J932. Quale carta scartate?</w:t>
      </w:r>
    </w:p>
    <w:p>
      <w:pPr>
        <w:pStyle w:val="BodyText"/>
      </w:pPr>
      <w:r>
        <w:rPr>
          <w:b/>
          <w:bCs/>
        </w:rPr>
        <w:t xml:space="preserve">Opzioni:</w:t>
      </w:r>
    </w:p>
    <w:p>
      <w:pPr>
        <w:pStyle w:val="Compact"/>
        <w:numPr>
          <w:ilvl w:val="0"/>
          <w:numId w:val="1037"/>
        </w:numPr>
      </w:pPr>
      <w:r>
        <w:t xml:space="preserve">♦2 (la più bassa)</w:t>
      </w:r>
    </w:p>
    <w:p>
      <w:pPr>
        <w:pStyle w:val="Compact"/>
        <w:numPr>
          <w:ilvl w:val="0"/>
          <w:numId w:val="1037"/>
        </w:numPr>
      </w:pPr>
      <w:r>
        <w:t xml:space="preserve">♦J (la più alta)</w:t>
      </w:r>
    </w:p>
    <w:p>
      <w:pPr>
        <w:pStyle w:val="Compact"/>
        <w:numPr>
          <w:ilvl w:val="0"/>
          <w:numId w:val="1037"/>
        </w:numPr>
      </w:pPr>
      <w:r>
        <w:t xml:space="preserve">♦9 (dispari alta) ✅</w:t>
      </w:r>
    </w:p>
    <w:p>
      <w:pPr>
        <w:pStyle w:val="Compact"/>
        <w:numPr>
          <w:ilvl w:val="0"/>
          <w:numId w:val="1037"/>
        </w:numPr>
      </w:pPr>
      <w:r>
        <w:t xml:space="preserve">♦3 (dispari bassa)</w:t>
      </w:r>
    </w:p>
    <w:p>
      <w:pPr>
        <w:pStyle w:val="FirstParagraph"/>
      </w:pPr>
      <w:r>
        <w:rPr>
          <w:b/>
          <w:bCs/>
        </w:rPr>
        <w:t xml:space="preserve">Spiegazione:</w:t>
      </w:r>
      <w:r>
        <w:t xml:space="preserve"> </w:t>
      </w:r>
      <w:r>
        <w:t xml:space="preserve">Scartate il 9♦ (dispari = chiama). Al primo scarto all'italiana, una carta dispari mostra valori e chiama nel colore scartato. Il 9 è la più inequivocabile.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30"/>
    <w:bookmarkEnd w:id="131"/>
    <w:bookmarkEnd w:id="132"/>
    <w:bookmarkStart w:id="143" w:name="lezione-9-ricevere-lattacco"/>
    <w:p>
      <w:pPr>
        <w:pStyle w:val="Heading2"/>
      </w:pPr>
      <w:r>
        <w:t xml:space="preserve">Lezione 9: Ricevere l'attacco</w:t>
      </w:r>
    </w:p>
    <w:bookmarkStart w:id="135" w:name="X358b4e1c516cd5d0e79926a6d1aee4e9819f81e"/>
    <w:p>
      <w:pPr>
        <w:pStyle w:val="Heading3"/>
      </w:pPr>
      <w:r>
        <w:t xml:space="preserve">Modulo Q9-1: Deduzioni sulla carta di attacco</w:t>
      </w:r>
    </w:p>
    <w:bookmarkStart w:id="133" w:name="esempio-2--srcdataquadri-lessonsts1674"/>
    <w:p>
      <w:pPr>
        <w:pStyle w:val="Heading4"/>
      </w:pPr>
      <w:r>
        <w:t xml:space="preserve">Esempio 2 —</w:t>
      </w:r>
      <w:r>
        <w:t xml:space="preserve"> </w:t>
      </w:r>
      <w:r>
        <w:rPr>
          <w:rStyle w:val="VerbatimChar"/>
        </w:rPr>
        <w:t xml:space="preserve">src/data/quadri-lessons.ts:1674</w:t>
      </w:r>
    </w:p>
    <w:p>
      <w:pPr>
        <w:pStyle w:val="FirstParagraph"/>
      </w:pPr>
      <w:r>
        <w:rPr>
          <w:b/>
          <w:bCs/>
        </w:rPr>
        <w:t xml:space="preserve">Testo:</w:t>
      </w:r>
      <w:r>
        <w:t xml:space="preserve"> </w:t>
      </w:r>
      <w:r>
        <w:t xml:space="preserve">Se subodorate un taglio, provate ad alzare un po' di nebbia: giocate carte false, come un onore alto che non vi costa nulla, per costruire un'illusione verosimile per il difensore che può dare il taglio all'altro.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33"/>
    <w:bookmarkStart w:id="134" w:name="X72cd39c0a940878485b34aaf65055678a9c03be"/>
    <w:p>
      <w:pPr>
        <w:pStyle w:val="Heading4"/>
      </w:pPr>
      <w:r>
        <w:t xml:space="preserve">Blocco 3 (quiz) —</w:t>
      </w:r>
      <w:r>
        <w:t xml:space="preserve"> </w:t>
      </w:r>
      <w:r>
        <w:rPr>
          <w:rStyle w:val="VerbatimChar"/>
        </w:rPr>
        <w:t xml:space="preserve">src/data/quadri-lessons.ts:1679</w:t>
      </w:r>
    </w:p>
    <w:p>
      <w:pPr>
        <w:pStyle w:val="FirstParagraph"/>
      </w:pPr>
      <w:r>
        <w:rPr>
          <w:b/>
          <w:bCs/>
        </w:rPr>
        <w:t xml:space="preserve">Domanda:</w:t>
      </w:r>
      <w:r>
        <w:t xml:space="preserve"> </w:t>
      </w:r>
      <w:r>
        <w:t xml:space="preserve">In un contratto ad atout, l'avversario attacca sotto un colore in cui non vedete l'Asso. Dove si trova l'Asso?</w:t>
      </w:r>
    </w:p>
    <w:p>
      <w:pPr>
        <w:pStyle w:val="BodyText"/>
      </w:pPr>
      <w:r>
        <w:rPr>
          <w:b/>
          <w:bCs/>
        </w:rPr>
        <w:t xml:space="preserve">Opzioni:</w:t>
      </w:r>
    </w:p>
    <w:p>
      <w:pPr>
        <w:pStyle w:val="Compact"/>
        <w:numPr>
          <w:ilvl w:val="0"/>
          <w:numId w:val="1038"/>
        </w:numPr>
      </w:pPr>
      <w:r>
        <w:t xml:space="preserve">In mano a chi ha attaccato</w:t>
      </w:r>
    </w:p>
    <w:p>
      <w:pPr>
        <w:pStyle w:val="Compact"/>
        <w:numPr>
          <w:ilvl w:val="0"/>
          <w:numId w:val="1038"/>
        </w:numPr>
      </w:pPr>
      <w:r>
        <w:t xml:space="preserve">In mano al compagno di chi ha attaccato ✅</w:t>
      </w:r>
    </w:p>
    <w:p>
      <w:pPr>
        <w:pStyle w:val="Compact"/>
        <w:numPr>
          <w:ilvl w:val="0"/>
          <w:numId w:val="1038"/>
        </w:numPr>
      </w:pPr>
      <w:r>
        <w:t xml:space="preserve">Non si può sapere</w:t>
      </w:r>
    </w:p>
    <w:p>
      <w:pPr>
        <w:pStyle w:val="Compact"/>
        <w:numPr>
          <w:ilvl w:val="0"/>
          <w:numId w:val="1038"/>
        </w:numPr>
      </w:pPr>
      <w:r>
        <w:t xml:space="preserve">È stato scartato</w:t>
      </w:r>
    </w:p>
    <w:p>
      <w:pPr>
        <w:pStyle w:val="FirstParagraph"/>
      </w:pPr>
      <w:r>
        <w:rPr>
          <w:b/>
          <w:bCs/>
        </w:rPr>
        <w:t xml:space="preserve">Spiegazione:</w:t>
      </w:r>
      <w:r>
        <w:t xml:space="preserve"> </w:t>
      </w:r>
      <w:r>
        <w:t xml:space="preserve">Nessun giocatore attacca sotto asso contro un contratto ad atout. L'Asso è sicuramente nell'altra mano difensiva.</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34"/>
    <w:bookmarkEnd w:id="135"/>
    <w:bookmarkStart w:id="138" w:name="modulo-q9-2-lisciare-lattacco-a-colore"/>
    <w:p>
      <w:pPr>
        <w:pStyle w:val="Heading3"/>
      </w:pPr>
      <w:r>
        <w:t xml:space="preserve">Modulo Q9-2: Lisciare l'attacco a colore</w:t>
      </w:r>
    </w:p>
    <w:bookmarkStart w:id="136" w:name="esempio-1--srcdataquadri-lessonsts1707"/>
    <w:p>
      <w:pPr>
        <w:pStyle w:val="Heading4"/>
      </w:pPr>
      <w:r>
        <w:t xml:space="preserve">Esempio 1 —</w:t>
      </w:r>
      <w:r>
        <w:t xml:space="preserve"> </w:t>
      </w:r>
      <w:r>
        <w:rPr>
          <w:rStyle w:val="VerbatimChar"/>
        </w:rPr>
        <w:t xml:space="preserve">src/data/quadri-lessons.ts:1707</w:t>
      </w:r>
    </w:p>
    <w:p>
      <w:pPr>
        <w:pStyle w:val="FirstParagraph"/>
      </w:pPr>
      <w:r>
        <w:rPr>
          <w:b/>
          <w:bCs/>
        </w:rPr>
        <w:t xml:space="preserve">Testo:</w:t>
      </w:r>
      <w:r>
        <w:t xml:space="preserve"> </w:t>
      </w:r>
      <w:r>
        <w:t xml:space="preserve">Con ♦654 al morto, ♦K in attacco da Ovest, e ♦AJ3 in mano: lisciando il K mettete Ovest in condizione di non poter proseguire, e conservate il controllo.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36"/>
    <w:bookmarkStart w:id="137" w:name="X513ccffc3934bec04ec78cf7a89f5a77bcfdbbb"/>
    <w:p>
      <w:pPr>
        <w:pStyle w:val="Heading4"/>
      </w:pPr>
      <w:r>
        <w:t xml:space="preserve">Blocco 3 (quiz) —</w:t>
      </w:r>
      <w:r>
        <w:t xml:space="preserve"> </w:t>
      </w:r>
      <w:r>
        <w:rPr>
          <w:rStyle w:val="VerbatimChar"/>
        </w:rPr>
        <w:t xml:space="preserve">src/data/quadri-lessons.ts:1717</w:t>
      </w:r>
    </w:p>
    <w:p>
      <w:pPr>
        <w:pStyle w:val="FirstParagraph"/>
      </w:pPr>
      <w:r>
        <w:rPr>
          <w:b/>
          <w:bCs/>
        </w:rPr>
        <w:t xml:space="preserve">Domanda:</w:t>
      </w:r>
      <w:r>
        <w:t xml:space="preserve"> </w:t>
      </w:r>
      <w:r>
        <w:t xml:space="preserve">A 4♠ con ♦AJ3 in mano, l'attacco è ♦K. Conviene lisciare?</w:t>
      </w:r>
    </w:p>
    <w:p>
      <w:pPr>
        <w:pStyle w:val="BodyText"/>
      </w:pPr>
      <w:r>
        <w:rPr>
          <w:b/>
          <w:bCs/>
        </w:rPr>
        <w:t xml:space="preserve">Spiegazione:</w:t>
      </w:r>
      <w:r>
        <w:t xml:space="preserve"> </w:t>
      </w:r>
      <w:r>
        <w:t xml:space="preserve">Sì! Lisciando il K, Ovest (che ha KQ) non potrà proseguire senza darvi la presa con l'Asso. Se rovesciate gli onori, se ha KQ potrebbe darvi problemi al secondo giro. Conservate il controllo per i tempi migliori.</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37"/>
    <w:bookmarkEnd w:id="138"/>
    <w:bookmarkStart w:id="140" w:name="modulo-q9-3-prima-di-chiamare-dal-morto"/>
    <w:p>
      <w:pPr>
        <w:pStyle w:val="Heading3"/>
      </w:pPr>
      <w:r>
        <w:t xml:space="preserve">Modulo Q9-3: Prima di chiamare dal morto</w:t>
      </w:r>
    </w:p>
    <w:bookmarkStart w:id="139" w:name="Xafc92b92c17289c80ca64d269dcaed3375333a8"/>
    <w:p>
      <w:pPr>
        <w:pStyle w:val="Heading4"/>
      </w:pPr>
      <w:r>
        <w:t xml:space="preserve">Blocco 3 (quiz) —</w:t>
      </w:r>
      <w:r>
        <w:t xml:space="preserve"> </w:t>
      </w:r>
      <w:r>
        <w:rPr>
          <w:rStyle w:val="VerbatimChar"/>
        </w:rPr>
        <w:t xml:space="preserve">src/data/quadri-lessons.ts:1749</w:t>
      </w:r>
    </w:p>
    <w:p>
      <w:pPr>
        <w:pStyle w:val="FirstParagraph"/>
      </w:pPr>
      <w:r>
        <w:rPr>
          <w:b/>
          <w:bCs/>
        </w:rPr>
        <w:t xml:space="preserve">Domanda:</w:t>
      </w:r>
      <w:r>
        <w:t xml:space="preserve"> </w:t>
      </w:r>
      <w:r>
        <w:t xml:space="preserve">In un contratto ad atout, se l'attacco vi pone la scelta di un impasse con pochissime chance...</w:t>
      </w:r>
    </w:p>
    <w:p>
      <w:pPr>
        <w:pStyle w:val="BodyText"/>
      </w:pPr>
      <w:r>
        <w:rPr>
          <w:b/>
          <w:bCs/>
        </w:rPr>
        <w:t xml:space="preserve">Opzioni:</w:t>
      </w:r>
    </w:p>
    <w:p>
      <w:pPr>
        <w:pStyle w:val="Compact"/>
        <w:numPr>
          <w:ilvl w:val="0"/>
          <w:numId w:val="1039"/>
        </w:numPr>
      </w:pPr>
      <w:r>
        <w:t xml:space="preserve">Fate sempre l'impasse</w:t>
      </w:r>
    </w:p>
    <w:p>
      <w:pPr>
        <w:pStyle w:val="Compact"/>
        <w:numPr>
          <w:ilvl w:val="0"/>
          <w:numId w:val="1039"/>
        </w:numPr>
      </w:pPr>
      <w:r>
        <w:t xml:space="preserve">Spesso è opportuno rinunciarci ✅</w:t>
      </w:r>
    </w:p>
    <w:p>
      <w:pPr>
        <w:pStyle w:val="Compact"/>
        <w:numPr>
          <w:ilvl w:val="0"/>
          <w:numId w:val="1039"/>
        </w:numPr>
      </w:pPr>
      <w:r>
        <w:t xml:space="preserve">Prendete sempre con l'Asso</w:t>
      </w:r>
    </w:p>
    <w:p>
      <w:pPr>
        <w:pStyle w:val="Compact"/>
        <w:numPr>
          <w:ilvl w:val="0"/>
          <w:numId w:val="1039"/>
        </w:numPr>
      </w:pPr>
      <w:r>
        <w:t xml:space="preserve">Lisciate sempre</w:t>
      </w:r>
    </w:p>
    <w:p>
      <w:pPr>
        <w:pStyle w:val="FirstParagraph"/>
      </w:pPr>
      <w:r>
        <w:rPr>
          <w:b/>
          <w:bCs/>
        </w:rPr>
        <w:t xml:space="preserve">Spiegazione:</w:t>
      </w:r>
      <w:r>
        <w:t xml:space="preserve"> </w:t>
      </w:r>
      <w:r>
        <w:t xml:space="preserve">Se l'attacco vi pone la scelta di un impasse che ha pochissime chance, può essere conveniente rinunciarci. Prendete d'Asso, battete atout, e poi cedete le prese che dovete cedere.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39"/>
    <w:bookmarkEnd w:id="140"/>
    <w:bookmarkStart w:id="142" w:name="X937db02d0c25012301bdb41ef0347b2faf4db25"/>
    <w:p>
      <w:pPr>
        <w:pStyle w:val="Heading3"/>
      </w:pPr>
      <w:r>
        <w:t xml:space="preserve">Modulo Q9-4: Il piano di gioco alla prima presa</w:t>
      </w:r>
    </w:p>
    <w:bookmarkStart w:id="141" w:name="Xc16dd51df7c3b40aada00d261b5b90fb0cfa2e2"/>
    <w:p>
      <w:pPr>
        <w:pStyle w:val="Heading4"/>
      </w:pPr>
      <w:r>
        <w:t xml:space="preserve">Blocco 3 (quiz) —</w:t>
      </w:r>
      <w:r>
        <w:t xml:space="preserve"> </w:t>
      </w:r>
      <w:r>
        <w:rPr>
          <w:rStyle w:val="VerbatimChar"/>
        </w:rPr>
        <w:t xml:space="preserve">src/data/quadri-lessons.ts:1787</w:t>
      </w:r>
    </w:p>
    <w:p>
      <w:pPr>
        <w:pStyle w:val="FirstParagraph"/>
      </w:pPr>
      <w:r>
        <w:rPr>
          <w:b/>
          <w:bCs/>
        </w:rPr>
        <w:t xml:space="preserve">Domanda:</w:t>
      </w:r>
      <w:r>
        <w:t xml:space="preserve"> </w:t>
      </w:r>
      <w:r>
        <w:t xml:space="preserve">Al primo attacco in un contratto ad atout, la cosa più importante è...</w:t>
      </w:r>
    </w:p>
    <w:p>
      <w:pPr>
        <w:pStyle w:val="BodyText"/>
      </w:pPr>
      <w:r>
        <w:rPr>
          <w:b/>
          <w:bCs/>
        </w:rPr>
        <w:t xml:space="preserve">Opzioni:</w:t>
      </w:r>
    </w:p>
    <w:p>
      <w:pPr>
        <w:pStyle w:val="Compact"/>
        <w:numPr>
          <w:ilvl w:val="0"/>
          <w:numId w:val="1040"/>
        </w:numPr>
      </w:pPr>
      <w:r>
        <w:t xml:space="preserve">Giocare velocemente</w:t>
      </w:r>
    </w:p>
    <w:p>
      <w:pPr>
        <w:pStyle w:val="Compact"/>
        <w:numPr>
          <w:ilvl w:val="0"/>
          <w:numId w:val="1040"/>
        </w:numPr>
      </w:pPr>
      <w:r>
        <w:t xml:space="preserve">Fare il piano di gioco completo ✅</w:t>
      </w:r>
    </w:p>
    <w:p>
      <w:pPr>
        <w:pStyle w:val="Compact"/>
        <w:numPr>
          <w:ilvl w:val="0"/>
          <w:numId w:val="1040"/>
        </w:numPr>
      </w:pPr>
      <w:r>
        <w:t xml:space="preserve">Battere subito atout</w:t>
      </w:r>
    </w:p>
    <w:p>
      <w:pPr>
        <w:pStyle w:val="Compact"/>
        <w:numPr>
          <w:ilvl w:val="0"/>
          <w:numId w:val="1040"/>
        </w:numPr>
      </w:pPr>
      <w:r>
        <w:t xml:space="preserve">Incassare subito le vincenti</w:t>
      </w:r>
    </w:p>
    <w:p>
      <w:pPr>
        <w:pStyle w:val="FirstParagraph"/>
      </w:pPr>
      <w:r>
        <w:rPr>
          <w:b/>
          <w:bCs/>
        </w:rPr>
        <w:t xml:space="preserve">Spiegazione:</w:t>
      </w:r>
      <w:r>
        <w:t xml:space="preserve"> </w:t>
      </w:r>
      <w:r>
        <w:t xml:space="preserve">È indispensabile fare il piano di gioco PRIMA di chiamare dal morto. Contate le prese, identificate i pericoli, verificate i collegamenti e i rientri. Solo poi giocate.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41"/>
    <w:bookmarkEnd w:id="142"/>
    <w:bookmarkEnd w:id="143"/>
    <w:bookmarkStart w:id="154" w:name="X975decb71d10aa650ccfb0f1ffe389c92f969c9"/>
    <w:p>
      <w:pPr>
        <w:pStyle w:val="Heading2"/>
      </w:pPr>
      <w:r>
        <w:t xml:space="preserve">Lezione 11: Controgioco: ragionare e dedurre</w:t>
      </w:r>
    </w:p>
    <w:bookmarkStart w:id="145" w:name="modulo-q11-1-le-basi-del-controgioco"/>
    <w:p>
      <w:pPr>
        <w:pStyle w:val="Heading3"/>
      </w:pPr>
      <w:r>
        <w:t xml:space="preserve">Modulo Q11-1: Le basi del controgioco</w:t>
      </w:r>
    </w:p>
    <w:bookmarkStart w:id="144" w:name="Xfe394d52941f38d389ae88c94890a4829620236"/>
    <w:p>
      <w:pPr>
        <w:pStyle w:val="Heading4"/>
      </w:pPr>
      <w:r>
        <w:t xml:space="preserve">Blocco 3 (quiz) —</w:t>
      </w:r>
      <w:r>
        <w:t xml:space="preserve"> </w:t>
      </w:r>
      <w:r>
        <w:rPr>
          <w:rStyle w:val="VerbatimChar"/>
        </w:rPr>
        <w:t xml:space="preserve">src/data/quadri-lessons.ts:1836</w:t>
      </w:r>
    </w:p>
    <w:p>
      <w:pPr>
        <w:pStyle w:val="FirstParagraph"/>
      </w:pPr>
      <w:r>
        <w:rPr>
          <w:b/>
          <w:bCs/>
        </w:rPr>
        <w:t xml:space="preserve">Domanda:</w:t>
      </w:r>
      <w:r>
        <w:t xml:space="preserve"> </w:t>
      </w:r>
      <w:r>
        <w:t xml:space="preserve">Per un buon controgioco, la prima cosa da fare quando il morto viene esposto è...</w:t>
      </w:r>
    </w:p>
    <w:p>
      <w:pPr>
        <w:pStyle w:val="BodyText"/>
      </w:pPr>
      <w:r>
        <w:rPr>
          <w:b/>
          <w:bCs/>
        </w:rPr>
        <w:t xml:space="preserve">Opzioni:</w:t>
      </w:r>
    </w:p>
    <w:p>
      <w:pPr>
        <w:pStyle w:val="Compact"/>
        <w:numPr>
          <w:ilvl w:val="0"/>
          <w:numId w:val="1041"/>
        </w:numPr>
      </w:pPr>
      <w:r>
        <w:t xml:space="preserve">Giocare velocemente</w:t>
      </w:r>
    </w:p>
    <w:p>
      <w:pPr>
        <w:pStyle w:val="Compact"/>
        <w:numPr>
          <w:ilvl w:val="0"/>
          <w:numId w:val="1041"/>
        </w:numPr>
      </w:pPr>
      <w:r>
        <w:t xml:space="preserve">Guardare il morto e ricordare la dichiarazione ✅</w:t>
      </w:r>
    </w:p>
    <w:p>
      <w:pPr>
        <w:pStyle w:val="Compact"/>
        <w:numPr>
          <w:ilvl w:val="0"/>
          <w:numId w:val="1041"/>
        </w:numPr>
      </w:pPr>
      <w:r>
        <w:t xml:space="preserve">Contare solo i propri punti</w:t>
      </w:r>
    </w:p>
    <w:p>
      <w:pPr>
        <w:pStyle w:val="Compact"/>
        <w:numPr>
          <w:ilvl w:val="0"/>
          <w:numId w:val="1041"/>
        </w:numPr>
      </w:pPr>
      <w:r>
        <w:t xml:space="preserve">Scegliere subito il colore da attaccare</w:t>
      </w:r>
    </w:p>
    <w:p>
      <w:pPr>
        <w:pStyle w:val="FirstParagraph"/>
      </w:pPr>
      <w:r>
        <w:rPr>
          <w:b/>
          <w:bCs/>
        </w:rPr>
        <w:t xml:space="preserve">Spiegazione:</w:t>
      </w:r>
      <w:r>
        <w:t xml:space="preserve"> </w:t>
      </w:r>
      <w:r>
        <w:t xml:space="preserve">Il primo passo è guardare il morto e ricordare la dichiarazione. Da queste informazioni si deducono distribuzione e onori del giocante, e si imposta la strategia difensiva.</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44"/>
    <w:bookmarkEnd w:id="145"/>
    <w:bookmarkStart w:id="148" w:name="modulo-q11-2-analizzare-la-prima-presa"/>
    <w:p>
      <w:pPr>
        <w:pStyle w:val="Heading3"/>
      </w:pPr>
      <w:r>
        <w:t xml:space="preserve">Modulo Q11-2: Analizzare la prima presa</w:t>
      </w:r>
    </w:p>
    <w:bookmarkStart w:id="146" w:name="esempio-2--srcdataquadri-lessonsts1869"/>
    <w:p>
      <w:pPr>
        <w:pStyle w:val="Heading4"/>
      </w:pPr>
      <w:r>
        <w:t xml:space="preserve">Esempio 2 —</w:t>
      </w:r>
      <w:r>
        <w:t xml:space="preserve"> </w:t>
      </w:r>
      <w:r>
        <w:rPr>
          <w:rStyle w:val="VerbatimChar"/>
        </w:rPr>
        <w:t xml:space="preserve">src/data/quadri-lessons.ts:1869</w:t>
      </w:r>
    </w:p>
    <w:p>
      <w:pPr>
        <w:pStyle w:val="FirstParagraph"/>
      </w:pPr>
      <w:r>
        <w:rPr>
          <w:b/>
          <w:bCs/>
        </w:rPr>
        <w:t xml:space="preserve">Testo:</w:t>
      </w:r>
      <w:r>
        <w:t xml:space="preserve"> </w:t>
      </w:r>
      <w:r>
        <w:t xml:space="preserve">L'attacco è Asso di fiori. Est risponde con il 2 e Sud con il 3. Sapete che il 2 nega interesse. Proseguite con il K di Fiori! Sapete che la Dama è in Sud e che Est non taglia. Se Sud ha Qx di fiori, state per affrancarsi il J del morto.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46"/>
    <w:bookmarkStart w:id="147" w:name="X0e5cfee6191c8d44e1de51cb39a023120e41d75"/>
    <w:p>
      <w:pPr>
        <w:pStyle w:val="Heading4"/>
      </w:pPr>
      <w:r>
        <w:t xml:space="preserve">Blocco 3 (quiz) —</w:t>
      </w:r>
      <w:r>
        <w:t xml:space="preserve"> </w:t>
      </w:r>
      <w:r>
        <w:rPr>
          <w:rStyle w:val="VerbatimChar"/>
        </w:rPr>
        <w:t xml:space="preserve">src/data/quadri-lessons.ts:1874</w:t>
      </w:r>
    </w:p>
    <w:p>
      <w:pPr>
        <w:pStyle w:val="FirstParagraph"/>
      </w:pPr>
      <w:r>
        <w:rPr>
          <w:b/>
          <w:bCs/>
        </w:rPr>
        <w:t xml:space="preserve">Domanda:</w:t>
      </w:r>
      <w:r>
        <w:t xml:space="preserve"> </w:t>
      </w:r>
      <w:r>
        <w:t xml:space="preserve">Avete un colore capeggiato da AK in mano: attaccando con l'Asso, il compagno vi segnala sgradimento. Cosa fate?</w:t>
      </w:r>
    </w:p>
    <w:p>
      <w:pPr>
        <w:pStyle w:val="BodyText"/>
      </w:pPr>
      <w:r>
        <w:rPr>
          <w:b/>
          <w:bCs/>
        </w:rPr>
        <w:t xml:space="preserve">Opzioni:</w:t>
      </w:r>
    </w:p>
    <w:p>
      <w:pPr>
        <w:pStyle w:val="Compact"/>
        <w:numPr>
          <w:ilvl w:val="0"/>
          <w:numId w:val="1042"/>
        </w:numPr>
      </w:pPr>
      <w:r>
        <w:t xml:space="preserve">Proseguite comunque con il K</w:t>
      </w:r>
    </w:p>
    <w:p>
      <w:pPr>
        <w:pStyle w:val="Compact"/>
        <w:numPr>
          <w:ilvl w:val="0"/>
          <w:numId w:val="1042"/>
        </w:numPr>
      </w:pPr>
      <w:r>
        <w:t xml:space="preserve">Cambiate colore come chiede il compagno ✅</w:t>
      </w:r>
    </w:p>
    <w:p>
      <w:pPr>
        <w:pStyle w:val="Compact"/>
        <w:numPr>
          <w:ilvl w:val="0"/>
          <w:numId w:val="1042"/>
        </w:numPr>
      </w:pPr>
      <w:r>
        <w:t xml:space="preserve">Giocate una terza carta nello stesso colore</w:t>
      </w:r>
    </w:p>
    <w:p>
      <w:pPr>
        <w:pStyle w:val="Compact"/>
        <w:numPr>
          <w:ilvl w:val="0"/>
          <w:numId w:val="1042"/>
        </w:numPr>
      </w:pPr>
      <w:r>
        <w:t xml:space="preserve">Passate ad atout</w:t>
      </w:r>
    </w:p>
    <w:p>
      <w:pPr>
        <w:pStyle w:val="FirstParagraph"/>
      </w:pPr>
      <w:r>
        <w:rPr>
          <w:b/>
          <w:bCs/>
        </w:rPr>
        <w:t xml:space="preserve">Spiegazione:</w:t>
      </w:r>
      <w:r>
        <w:t xml:space="preserve"> </w:t>
      </w:r>
      <w:r>
        <w:t xml:space="preserve">Avere AK vi costringe a prendere al primo colpo, ma il segnale di sgradimento dice 'cerca prese da un'altra parte'. Non continuate: cambiate colore seguendo le indicazioni del compagno.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47"/>
    <w:bookmarkEnd w:id="148"/>
    <w:bookmarkStart w:id="151" w:name="Xa7be6f0162f638fe75077c76a981cac1ef045ea"/>
    <w:p>
      <w:pPr>
        <w:pStyle w:val="Heading3"/>
      </w:pPr>
      <w:r>
        <w:t xml:space="preserve">Modulo Q11-3: Capire il piano del giocante</w:t>
      </w:r>
    </w:p>
    <w:bookmarkStart w:id="149" w:name="esempio-2--srcdataquadri-lessonsts1907"/>
    <w:p>
      <w:pPr>
        <w:pStyle w:val="Heading4"/>
      </w:pPr>
      <w:r>
        <w:t xml:space="preserve">Esempio 2 —</w:t>
      </w:r>
      <w:r>
        <w:t xml:space="preserve"> </w:t>
      </w:r>
      <w:r>
        <w:rPr>
          <w:rStyle w:val="VerbatimChar"/>
        </w:rPr>
        <w:t xml:space="preserve">src/data/quadri-lessons.ts:1907</w:t>
      </w:r>
    </w:p>
    <w:p>
      <w:pPr>
        <w:pStyle w:val="FirstParagraph"/>
      </w:pPr>
      <w:r>
        <w:rPr>
          <w:b/>
          <w:bCs/>
        </w:rPr>
        <w:t xml:space="preserve">Testo:</w:t>
      </w:r>
      <w:r>
        <w:t xml:space="preserve"> </w:t>
      </w:r>
      <w:r>
        <w:t xml:space="preserve">Sud gioca 3NT dopo 1♣-1♦-1NT-3NT. Attacco Q♥. Est risponde con il 2. Sud prende con l'Asso e gioca il K♣. Siete in presa. Sud ha verosimilmente ♥AKx, ♣KQxx. Tornate a cuori: al 2 di Est: 'cuori non ha' è un'informazione preziosa. Sud ha 12 punti certi: non ha l'Asso di Picche. Giocate piccola picche per l'Asso di Est!</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49"/>
    <w:bookmarkStart w:id="150" w:name="X12ae3ee7255628cf7fe2885b85c9adf74f59df1"/>
    <w:p>
      <w:pPr>
        <w:pStyle w:val="Heading4"/>
      </w:pPr>
      <w:r>
        <w:t xml:space="preserve">Blocco 3 (quiz) —</w:t>
      </w:r>
      <w:r>
        <w:t xml:space="preserve"> </w:t>
      </w:r>
      <w:r>
        <w:rPr>
          <w:rStyle w:val="VerbatimChar"/>
        </w:rPr>
        <w:t xml:space="preserve">src/data/quadri-lessons.ts:1912</w:t>
      </w:r>
    </w:p>
    <w:p>
      <w:pPr>
        <w:pStyle w:val="FirstParagraph"/>
      </w:pPr>
      <w:r>
        <w:rPr>
          <w:b/>
          <w:bCs/>
        </w:rPr>
        <w:t xml:space="preserve">Domanda:</w:t>
      </w:r>
      <w:r>
        <w:t xml:space="preserve"> </w:t>
      </w:r>
      <w:r>
        <w:t xml:space="preserve">Il compagno muove una piccola chiedendo un ritorno. Ma voi non avete carte nel colore richiesto. Cosa fate?</w:t>
      </w:r>
    </w:p>
    <w:p>
      <w:pPr>
        <w:pStyle w:val="BodyText"/>
      </w:pPr>
      <w:r>
        <w:rPr>
          <w:b/>
          <w:bCs/>
        </w:rPr>
        <w:t xml:space="preserve">Opzioni:</w:t>
      </w:r>
    </w:p>
    <w:p>
      <w:pPr>
        <w:pStyle w:val="Compact"/>
        <w:numPr>
          <w:ilvl w:val="0"/>
          <w:numId w:val="1043"/>
        </w:numPr>
      </w:pPr>
      <w:r>
        <w:t xml:space="preserve">Giocate un altro colore a caso</w:t>
      </w:r>
    </w:p>
    <w:p>
      <w:pPr>
        <w:pStyle w:val="Compact"/>
        <w:numPr>
          <w:ilvl w:val="0"/>
          <w:numId w:val="1043"/>
        </w:numPr>
      </w:pPr>
      <w:r>
        <w:t xml:space="preserve">Rispettate il linguaggio di controgioco: cercate il colore più verosimile dal morto ✅</w:t>
      </w:r>
    </w:p>
    <w:p>
      <w:pPr>
        <w:pStyle w:val="Compact"/>
        <w:numPr>
          <w:ilvl w:val="0"/>
          <w:numId w:val="1043"/>
        </w:numPr>
      </w:pPr>
      <w:r>
        <w:t xml:space="preserve">Battete atout</w:t>
      </w:r>
    </w:p>
    <w:p>
      <w:pPr>
        <w:pStyle w:val="Compact"/>
        <w:numPr>
          <w:ilvl w:val="0"/>
          <w:numId w:val="1043"/>
        </w:numPr>
      </w:pPr>
      <w:r>
        <w:t xml:space="preserve">Non importa, giocate qualunque cosa</w:t>
      </w:r>
    </w:p>
    <w:p>
      <w:pPr>
        <w:pStyle w:val="FirstParagraph"/>
      </w:pPr>
      <w:r>
        <w:rPr>
          <w:b/>
          <w:bCs/>
        </w:rPr>
        <w:t xml:space="preserve">Spiegazione:</w:t>
      </w:r>
      <w:r>
        <w:t xml:space="preserve"> </w:t>
      </w:r>
      <w:r>
        <w:t xml:space="preserve">Rispettate i codici del linguaggio di controgioco. Se non potete dare il ritorno chiesto, cercate il colore più logico guardando il morto. Una carta di rifiuto chiede comunque un cambio di colore!</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50"/>
    <w:bookmarkEnd w:id="151"/>
    <w:bookmarkStart w:id="153" w:name="modulo-q11-4-evitare-il-taglio-e-scarto"/>
    <w:p>
      <w:pPr>
        <w:pStyle w:val="Heading3"/>
      </w:pPr>
      <w:r>
        <w:t xml:space="preserve">Modulo Q11-4: Evitare il taglio e scarto</w:t>
      </w:r>
    </w:p>
    <w:bookmarkStart w:id="152" w:name="Xe3c773befdbb9d8b20ace3d956efaf2997d86b7"/>
    <w:p>
      <w:pPr>
        <w:pStyle w:val="Heading4"/>
      </w:pPr>
      <w:r>
        <w:t xml:space="preserve">Blocco 3 (quiz) —</w:t>
      </w:r>
      <w:r>
        <w:t xml:space="preserve"> </w:t>
      </w:r>
      <w:r>
        <w:rPr>
          <w:rStyle w:val="VerbatimChar"/>
        </w:rPr>
        <w:t xml:space="preserve">src/data/quadri-lessons.ts:1950</w:t>
      </w:r>
    </w:p>
    <w:p>
      <w:pPr>
        <w:pStyle w:val="FirstParagraph"/>
      </w:pPr>
      <w:r>
        <w:rPr>
          <w:b/>
          <w:bCs/>
        </w:rPr>
        <w:t xml:space="preserve">Domanda:</w:t>
      </w:r>
      <w:r>
        <w:t xml:space="preserve"> </w:t>
      </w:r>
      <w:r>
        <w:t xml:space="preserve">Se non si ottengono certezze sul controgioco, si gioca...</w:t>
      </w:r>
    </w:p>
    <w:p>
      <w:pPr>
        <w:pStyle w:val="BodyText"/>
      </w:pPr>
      <w:r>
        <w:rPr>
          <w:b/>
          <w:bCs/>
        </w:rPr>
        <w:t xml:space="preserve">Opzioni:</w:t>
      </w:r>
    </w:p>
    <w:p>
      <w:pPr>
        <w:pStyle w:val="Compact"/>
        <w:numPr>
          <w:ilvl w:val="0"/>
          <w:numId w:val="1044"/>
        </w:numPr>
      </w:pPr>
      <w:r>
        <w:t xml:space="preserve">Passivamente, senza rischiare</w:t>
      </w:r>
    </w:p>
    <w:p>
      <w:pPr>
        <w:pStyle w:val="Compact"/>
        <w:numPr>
          <w:ilvl w:val="0"/>
          <w:numId w:val="1044"/>
        </w:numPr>
      </w:pPr>
      <w:r>
        <w:t xml:space="preserve">'Come se': ipotizzando situazioni e agendo come se fossero certe ✅</w:t>
      </w:r>
    </w:p>
    <w:p>
      <w:pPr>
        <w:pStyle w:val="Compact"/>
        <w:numPr>
          <w:ilvl w:val="0"/>
          <w:numId w:val="1044"/>
        </w:numPr>
      </w:pPr>
      <w:r>
        <w:t xml:space="preserve">A caso, sperando nel meglio</w:t>
      </w:r>
    </w:p>
    <w:p>
      <w:pPr>
        <w:pStyle w:val="Compact"/>
        <w:numPr>
          <w:ilvl w:val="0"/>
          <w:numId w:val="1044"/>
        </w:numPr>
      </w:pPr>
      <w:r>
        <w:t xml:space="preserve">Sempre nello stesso colore</w:t>
      </w:r>
    </w:p>
    <w:p>
      <w:pPr>
        <w:pStyle w:val="FirstParagraph"/>
      </w:pPr>
      <w:r>
        <w:rPr>
          <w:b/>
          <w:bCs/>
        </w:rPr>
        <w:t xml:space="preserve">Spiegazione:</w:t>
      </w:r>
      <w:r>
        <w:t xml:space="preserve"> </w:t>
      </w:r>
      <w:r>
        <w:t xml:space="preserve">SE NON SI OTTENGONO CERTEZZE... SI GIOCA 'COME SE'... IPOTIZZANDO DETERMINATE SITUAZIONI E AGENDO COME SE FOSSERO CERTE. È il principio fondamentale del controgioco ragionato.</w:t>
      </w:r>
    </w:p>
    <w:p>
      <w:pPr>
        <w:pStyle w:val="BodyText"/>
      </w:pPr>
      <w:r>
        <w:rPr>
          <w:b/>
          <w:bCs/>
        </w:rPr>
        <w:t xml:space="preserve">Review esperto:</w:t>
      </w:r>
      <w:r>
        <w:t xml:space="preserve"> </w:t>
      </w:r>
      <w:r>
        <w:t xml:space="preserve">☐ OK ☐ Da correggere →</w:t>
      </w:r>
      <w:r>
        <w:t xml:space="preserve"> </w:t>
      </w:r>
      <w:r>
        <w:rPr>
          <w:i/>
          <w:iCs/>
        </w:rPr>
        <w:t xml:space="preserve">scrivi qui le note</w:t>
      </w:r>
    </w:p>
    <w:p>
      <w:r>
        <w:pict>
          <v:rect style="width:0;height:1.5pt" o:hralign="center" o:hrstd="t" o:hr="t"/>
        </w:pict>
      </w:r>
    </w:p>
    <w:bookmarkEnd w:id="152"/>
    <w:bookmarkEnd w:id="153"/>
    <w:bookmarkEnd w:id="154"/>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2026-05-19T16:26:28Z</dcterms:created>
  <dcterms:modified xsi:type="dcterms:W3CDTF">2026-05-19T16:26:28Z</dcterms:modified>
</cp:coreProperties>
</file>

<file path=docProps/custom.xml><?xml version="1.0" encoding="utf-8"?>
<Properties xmlns="http://schemas.openxmlformats.org/officeDocument/2006/custom-properties" xmlns:vt="http://schemas.openxmlformats.org/officeDocument/2006/docPropsVTypes"/>
</file>