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SVD Recommendation on MovieLens 100K</w:t>
      </w:r>
    </w:p>
    <w:p>
      <w:r>
        <w:rPr>
          <w:b w:val="0"/>
          <w:i w:val="0"/>
        </w:rPr>
      </w:r>
      <w:r>
        <w:rPr>
          <w:b/>
          <w:i w:val="0"/>
        </w:rPr>
        <w:t>Albert Kabore | Hyperparameter Tuning and Final Model Evaluation</w:t>
      </w:r>
      <w:r>
        <w:rPr>
          <w:b w:val="0"/>
          <w:i w:val="0"/>
        </w:rPr>
      </w:r>
    </w:p>
    <w:p>
      <w:pPr>
        <w:pStyle w:val="Heading2"/>
      </w:pPr>
      <w:r>
        <w:t>1. Hyperparameter Tuning</w:t>
      </w:r>
    </w:p>
    <w:p>
      <w:pPr>
        <w:pStyle w:val="Heading3"/>
      </w:pPr>
      <w:r>
        <w:t>1.1 Search Design and Candidate Configurations</w:t>
      </w:r>
    </w:p>
    <w:p>
      <w:pPr>
        <w:pStyle w:val="ListBullet"/>
      </w:pPr>
      <w:r>
        <w:rPr>
          <w:b w:val="0"/>
          <w:i w:val="0"/>
        </w:rPr>
      </w:r>
      <w:r>
        <w:rPr>
          <w:b/>
          <w:i w:val="0"/>
        </w:rPr>
        <w:t>Training-only search:</w:t>
      </w:r>
      <w:r>
        <w:rPr>
          <w:b w:val="0"/>
          <w:i w:val="0"/>
        </w:rPr>
        <w:t xml:space="preserve"> SVD was tuned with Surprise's GridSearchCV (Hug, 2020) using only the 80,000-rating training partition. All searches used the same three seeded validation folds; the 20,000 test ratings were excluded from selection.</w:t>
      </w:r>
    </w:p>
    <w:p>
      <w:pPr>
        <w:pStyle w:val="ListBullet"/>
      </w:pPr>
      <w:r>
        <w:rPr>
          <w:b w:val="0"/>
          <w:i w:val="0"/>
        </w:rPr>
      </w:r>
      <w:r>
        <w:rPr>
          <w:b/>
          <w:i w:val="0"/>
        </w:rPr>
        <w:t>Assignment grid, exactly as specified:</w:t>
      </w:r>
      <w:r>
        <w:rPr>
          <w:b w:val="0"/>
          <w:i w:val="0"/>
        </w:rPr>
        <w:t xml:space="preserve"> </w:t>
      </w:r>
      <w:r>
        <w:rPr>
          <w:rFonts w:ascii="Consolas" w:hAnsi="Consolas"/>
          <w:b w:val="0"/>
          <w:i w:val="0"/>
          <w:sz w:val="18"/>
        </w:rPr>
        <w:t>{'n_factors': [50, 100], 'n_epochs': [20, 40], 'lr_all': [0.002, 0.005]}</w:t>
      </w:r>
      <w:r>
        <w:rPr>
          <w:b w:val="0"/>
          <w:i w:val="0"/>
        </w:rPr>
        <w:t>. Regularization remained at its default, 0.02.</w:t>
      </w:r>
    </w:p>
    <w:p>
      <w:pPr>
        <w:pStyle w:val="ListBullet"/>
      </w:pPr>
      <w:r>
        <w:rPr>
          <w:b w:val="0"/>
          <w:i w:val="0"/>
        </w:rPr>
      </w:r>
      <w:r>
        <w:rPr>
          <w:b/>
          <w:i w:val="0"/>
        </w:rPr>
        <w:t>Search results:</w:t>
      </w:r>
      <w:r>
        <w:rPr>
          <w:b w:val="0"/>
          <w:i w:val="0"/>
        </w:rPr>
        <w:t xml:space="preserve"> The 8-candidate assignment search selected </w:t>
      </w:r>
      <w:r>
        <w:rPr>
          <w:rFonts w:ascii="Consolas" w:hAnsi="Consolas"/>
          <w:b w:val="0"/>
          <w:i w:val="0"/>
          <w:sz w:val="18"/>
        </w:rPr>
        <w:t>(50, 20, 0.005, 0.02)</w:t>
      </w:r>
      <w:r>
        <w:rPr>
          <w:b w:val="0"/>
          <w:i w:val="0"/>
        </w:rPr>
        <w:t xml:space="preserve">, with CV RMSE 0.9502. The 54-candidate expanded search selected </w:t>
      </w:r>
      <w:r>
        <w:rPr>
          <w:rFonts w:ascii="Consolas" w:hAnsi="Consolas"/>
          <w:b w:val="0"/>
          <w:i w:val="0"/>
          <w:sz w:val="18"/>
        </w:rPr>
        <w:t>(150, 40, 0.01, 0.1)</w:t>
      </w:r>
      <w:r>
        <w:rPr>
          <w:b w:val="0"/>
          <w:i w:val="0"/>
        </w:rPr>
        <w:t xml:space="preserve">, scoring 0.9306. The 81-candidate refined search selected </w:t>
      </w:r>
      <w:r>
        <w:rPr>
          <w:rFonts w:ascii="Consolas" w:hAnsi="Consolas"/>
          <w:b w:val="0"/>
          <w:i w:val="0"/>
          <w:sz w:val="18"/>
        </w:rPr>
        <w:t>(200, 80, 0.01, 0.15)</w:t>
      </w:r>
      <w:r>
        <w:rPr>
          <w:b w:val="0"/>
          <w:i w:val="0"/>
        </w:rPr>
        <w:t>, scoring 0.9294. Settings are listed as factors, epochs, learning rate, and regularization. The default configuration scored 0.9534 on the same folds.</w:t>
      </w:r>
    </w:p>
    <w:p>
      <w:pPr>
        <w:pStyle w:val="Heading3"/>
      </w:pPr>
      <w:r>
        <w:t>1.2 Sensitivity and Selection Limits</w:t>
      </w:r>
    </w:p>
    <w:p>
      <w:pPr>
        <w:pStyle w:val="ListBullet"/>
      </w:pPr>
      <w:r>
        <w:rPr>
          <w:b w:val="0"/>
          <w:i w:val="0"/>
        </w:rPr>
      </w:r>
      <w:r>
        <w:rPr>
          <w:b/>
          <w:i w:val="0"/>
        </w:rPr>
        <w:t>Sensitivity and limits:</w:t>
      </w:r>
      <w:r>
        <w:rPr>
          <w:b w:val="0"/>
          <w:i w:val="0"/>
        </w:rPr>
        <w:t xml:space="preserve"> Regularization had the largest sensitivity in both larger grids: ranges of mean CV RMSE of 0.0235 and 0.0079, respectively. The selected model still reaches three refined-grid boundaries: maximum factors (200), maximum epochs (80), and minimum learning rate (0.01). It is the </w:t>
      </w:r>
      <w:r>
        <w:rPr>
          <w:b/>
          <w:i w:val="0"/>
        </w:rPr>
        <w:t>best configuration tested</w:t>
      </w:r>
      <w:r>
        <w:rPr>
          <w:b w:val="0"/>
          <w:i w:val="0"/>
        </w:rPr>
        <w:t>, not a proven optimum.</w:t>
      </w:r>
    </w:p>
    <w:p>
      <w:pPr>
        <w:pStyle w:val="ListBullet"/>
      </w:pPr>
      <w:r>
        <w:rPr>
          <w:b w:val="0"/>
          <w:i w:val="0"/>
        </w:rPr>
      </w:r>
      <w:r>
        <w:rPr>
          <w:b/>
          <w:i w:val="0"/>
        </w:rPr>
        <w:t>Evidence:</w:t>
      </w:r>
      <w:r>
        <w:rPr>
          <w:b w:val="0"/>
          <w:i w:val="0"/>
        </w:rPr>
        <w:t xml:space="preserve"> </w:t>
      </w:r>
      <w:r>
        <w:rPr>
          <w:rFonts w:ascii="Consolas" w:hAnsi="Consolas"/>
          <w:b w:val="0"/>
          <w:i w:val="0"/>
          <w:sz w:val="18"/>
        </w:rPr>
        <w:t>tuning_assignment.json</w:t>
      </w:r>
      <w:r>
        <w:rPr>
          <w:b w:val="0"/>
          <w:i w:val="0"/>
        </w:rPr>
        <w:t xml:space="preserve">, </w:t>
      </w:r>
      <w:r>
        <w:rPr>
          <w:rFonts w:ascii="Consolas" w:hAnsi="Consolas"/>
          <w:b w:val="0"/>
          <w:i w:val="0"/>
          <w:sz w:val="18"/>
        </w:rPr>
        <w:t>tuning_expanded.json</w:t>
      </w:r>
      <w:r>
        <w:rPr>
          <w:b w:val="0"/>
          <w:i w:val="0"/>
        </w:rPr>
        <w:t xml:space="preserve">, </w:t>
      </w:r>
      <w:r>
        <w:rPr>
          <w:rFonts w:ascii="Consolas" w:hAnsi="Consolas"/>
          <w:b w:val="0"/>
          <w:i w:val="0"/>
          <w:sz w:val="18"/>
        </w:rPr>
        <w:t>tuning_refined.json</w:t>
      </w:r>
      <w:r>
        <w:rPr>
          <w:b w:val="0"/>
          <w:i w:val="0"/>
        </w:rPr>
        <w:t xml:space="preserve">, </w:t>
      </w:r>
      <w:r>
        <w:rPr>
          <w:rFonts w:ascii="Consolas" w:hAnsi="Consolas"/>
          <w:b w:val="0"/>
          <w:i w:val="0"/>
          <w:sz w:val="18"/>
        </w:rPr>
        <w:t>tuning_selected.json</w:t>
      </w:r>
      <w:r>
        <w:rPr>
          <w:b w:val="0"/>
          <w:i w:val="0"/>
        </w:rPr>
        <w:t xml:space="preserve">, and the corresponding </w:t>
      </w:r>
      <w:r>
        <w:rPr>
          <w:rFonts w:ascii="Consolas" w:hAnsi="Consolas"/>
          <w:b w:val="0"/>
          <w:i w:val="0"/>
          <w:sz w:val="18"/>
        </w:rPr>
        <w:t>tuning_surface_*.csv</w:t>
      </w:r>
      <w:r>
        <w:rPr>
          <w:b w:val="0"/>
          <w:i w:val="0"/>
        </w:rPr>
        <w:t xml:space="preserve"> files. Supporting plots appear in the appendix.</w:t>
      </w:r>
    </w:p>
    <w:p>
      <w:pPr>
        <w:pStyle w:val="Heading2"/>
      </w:pPr>
      <w:r>
        <w:t>2. Final Model Evaluation</w:t>
      </w:r>
    </w:p>
    <w:p>
      <w:pPr>
        <w:pStyle w:val="Heading3"/>
      </w:pPr>
      <w:r>
        <w:t>2.1 Rating Accuracy and Error Patterns</w:t>
      </w:r>
    </w:p>
    <w:p>
      <w:pPr>
        <w:pStyle w:val="ListBullet"/>
      </w:pPr>
      <w:r>
        <w:rPr>
          <w:b w:val="0"/>
          <w:i w:val="0"/>
        </w:rPr>
      </w:r>
      <w:r>
        <w:rPr>
          <w:b/>
          <w:i w:val="0"/>
        </w:rPr>
        <w:t>Rating accuracy:</w:t>
      </w:r>
      <w:r>
        <w:rPr>
          <w:b w:val="0"/>
          <w:i w:val="0"/>
        </w:rPr>
        <w:t xml:space="preserve"> After fitting on the full training partition, tuned SVD achieved test RMSE </w:t>
      </w:r>
      <w:r>
        <w:rPr>
          <w:b/>
          <w:i w:val="0"/>
        </w:rPr>
        <w:t>0.921</w:t>
      </w:r>
      <w:r>
        <w:rPr>
          <w:b w:val="0"/>
          <w:i w:val="0"/>
        </w:rPr>
        <w:t xml:space="preserve"> and MAE </w:t>
      </w:r>
      <w:r>
        <w:rPr>
          <w:b/>
          <w:i w:val="0"/>
        </w:rPr>
        <w:t>0.729</w:t>
      </w:r>
      <w:r>
        <w:rPr>
          <w:b w:val="0"/>
          <w:i w:val="0"/>
        </w:rPr>
        <w:t xml:space="preserve">, compared with </w:t>
      </w:r>
      <w:r>
        <w:rPr>
          <w:b/>
          <w:i w:val="0"/>
        </w:rPr>
        <w:t>0.941</w:t>
      </w:r>
      <w:r>
        <w:rPr>
          <w:b w:val="0"/>
          <w:i w:val="0"/>
        </w:rPr>
        <w:t xml:space="preserve"> and </w:t>
      </w:r>
      <w:r>
        <w:rPr>
          <w:b/>
          <w:i w:val="0"/>
        </w:rPr>
        <w:t>0.741</w:t>
      </w:r>
      <w:r>
        <w:rPr>
          <w:b w:val="0"/>
          <w:i w:val="0"/>
        </w:rPr>
        <w:t xml:space="preserve"> for default SVD. The reductions were 0.0198 RMSE (2.11%) and 0.0123 MAE. Training RMSE was 0.791, giving a train-test gap of 0.131.</w:t>
      </w:r>
    </w:p>
    <w:p>
      <w:pPr>
        <w:pStyle w:val="ListBullet"/>
      </w:pPr>
      <w:r>
        <w:rPr>
          <w:b w:val="0"/>
          <w:i w:val="0"/>
        </w:rPr>
      </w:r>
      <w:r>
        <w:rPr>
          <w:b/>
          <w:i w:val="0"/>
        </w:rPr>
        <w:t>Actual versus predicted ratings:</w:t>
      </w:r>
      <w:r>
        <w:rPr>
          <w:b w:val="0"/>
          <w:i w:val="0"/>
        </w:rPr>
        <w:t xml:space="preserve"> Predictions were compressed toward the mean: prediction standard deviation was 0.58, compared with 1.13 for actual ratings. Actual ratings of 1 were predicted at 2.77 on average, while ratings of 5 were predicted at 3.97. Low ratings were overpredicted and high ratings underpredicted; errors were generally larger away from the middle of the scale.</w:t>
      </w:r>
    </w:p>
    <w:p>
      <w:pPr>
        <w:pStyle w:val="ListBullet"/>
      </w:pPr>
      <w:r>
        <w:rPr>
          <w:b w:val="0"/>
          <w:i w:val="0"/>
        </w:rPr>
      </w:r>
      <w:r>
        <w:rPr>
          <w:b/>
          <w:i w:val="0"/>
        </w:rPr>
        <w:t>Where errors were larger:</w:t>
      </w:r>
      <w:r>
        <w:rPr>
          <w:b w:val="0"/>
          <w:i w:val="0"/>
        </w:rPr>
        <w:t xml:space="preserve"> The lowest user-support group of test ratings, associated with users having 11-59 training ratings, had RMSE 0.965. The lowest movie-support group, involving movies with 0-48 training ratings, had RMSE 0.982. These are approximately equal-sized groups of test ratings, not fifths of distinct users or movies. Additional information or stronger shrinkage for sparse profiles could be evaluated using training-based validation.</w:t>
      </w:r>
    </w:p>
    <w:p>
      <w:pPr>
        <w:pStyle w:val="Heading3"/>
      </w:pPr>
      <w:r>
        <w:t>2.2 Ranking Quality and Candidate-Set Limitations</w:t>
      </w:r>
    </w:p>
    <w:p>
      <w:pPr>
        <w:pStyle w:val="ListBullet"/>
      </w:pPr>
      <w:r>
        <w:rPr>
          <w:b w:val="0"/>
          <w:i w:val="0"/>
        </w:rPr>
      </w:r>
      <w:r>
        <w:rPr>
          <w:b/>
          <w:i w:val="0"/>
        </w:rPr>
        <w:t>Precision and recall:</w:t>
      </w:r>
      <w:r>
        <w:rPr>
          <w:b w:val="0"/>
          <w:i w:val="0"/>
        </w:rPr>
        <w:t xml:space="preserve"> Precision@10 fell from 0.619 to 0.596, and recall@10 from 0.282 to 0.261. For each user, candidates were restricted to held-out rated items. A recommendation had to rank among the ten highest predictions and have a predicted rating </w:t>
      </w:r>
      <w:r>
        <w:rPr>
          <w:b/>
          <w:i w:val="0"/>
        </w:rPr>
        <w:t>at least 4</w:t>
      </w:r>
      <w:r>
        <w:rPr>
          <w:b w:val="0"/>
          <w:i w:val="0"/>
        </w:rPr>
        <w:t xml:space="preserve">; relevance required an actual rating </w:t>
      </w:r>
      <w:r>
        <w:rPr>
          <w:b/>
          <w:i w:val="0"/>
        </w:rPr>
        <w:t>at least 4</w:t>
      </w:r>
      <w:r>
        <w:rPr>
          <w:b w:val="0"/>
          <w:i w:val="0"/>
        </w:rPr>
        <w:t>. Metrics were averaged over 942 users. No qualifying recommendations meant zero precision; no relevant items meant zero recall.</w:t>
      </w:r>
    </w:p>
    <w:p>
      <w:pPr>
        <w:pStyle w:val="ListBullet"/>
      </w:pPr>
      <w:r>
        <w:rPr>
          <w:b w:val="0"/>
          <w:i w:val="0"/>
        </w:rPr>
      </w:r>
      <w:r>
        <w:rPr>
          <w:b/>
          <w:i w:val="0"/>
        </w:rPr>
        <w:t>Interpreting the decline:</w:t>
      </w:r>
      <w:r>
        <w:rPr>
          <w:b w:val="0"/>
          <w:i w:val="0"/>
        </w:rPr>
        <w:t xml:space="preserve"> Selection minimized CV RMSE rather than ranking error. Compressed predictions can leave relevant items below the cutoff, reducing recall. Precision depends on which items cross the cutoff and on users receiving no qualifying recommendations. These are possible contributors, not experimentally isolated causes. The separate catalog-wide lists rank training-known movies the user has not rated in training, without the cutoff of 4; their exposure statistics are not the reported precision and recall.</w:t>
      </w:r>
    </w:p>
    <w:p>
      <w:pPr>
        <w:pStyle w:val="Heading3"/>
      </w:pPr>
      <w:r>
        <w:t>2.3 Temporal Validity and Statistical Uncertainty</w:t>
      </w:r>
    </w:p>
    <w:p>
      <w:pPr>
        <w:pStyle w:val="ListBullet"/>
      </w:pPr>
      <w:r>
        <w:rPr>
          <w:b w:val="0"/>
          <w:i w:val="0"/>
        </w:rPr>
      </w:r>
      <w:r>
        <w:rPr>
          <w:b/>
          <w:i w:val="0"/>
        </w:rPr>
        <w:t>Chronological limitations:</w:t>
      </w:r>
      <w:r>
        <w:rPr>
          <w:b w:val="0"/>
          <w:i w:val="0"/>
        </w:rPr>
        <w:t xml:space="preserve"> RMSE increased to 0.972 under per-user chronology and 1.021 under a global chronological split. Per-user chronology still permits later ratings from other users: 94.4% of test ratings concerned movies with later training ratings. The global split removes this later-dated information, but 85.2% of test ratings come from unseen users, making cold start a major influence. These comparisons do not isolate leakage and illustrate the importance of evaluation protocols (Campos et al., 2014).</w:t>
      </w:r>
    </w:p>
    <w:p>
      <w:pPr>
        <w:pStyle w:val="ListBullet"/>
      </w:pPr>
      <w:r>
        <w:rPr>
          <w:b w:val="0"/>
          <w:i w:val="0"/>
        </w:rPr>
      </w:r>
      <w:r>
        <w:rPr>
          <w:b/>
          <w:i w:val="0"/>
        </w:rPr>
        <w:t>Uncertainty and evidence:</w:t>
      </w:r>
      <w:r>
        <w:rPr>
          <w:b w:val="0"/>
          <w:i w:val="0"/>
        </w:rPr>
        <w:t xml:space="preserve"> A CV standard deviation is </w:t>
      </w:r>
      <w:r>
        <w:rPr>
          <w:b/>
          <w:i w:val="0"/>
        </w:rPr>
        <w:t>not a significance test</w:t>
      </w:r>
      <w:r>
        <w:rPr>
          <w:b w:val="0"/>
          <w:i w:val="0"/>
        </w:rPr>
        <w:t xml:space="preserve"> for test improvement. Results come from </w:t>
      </w:r>
      <w:r>
        <w:rPr>
          <w:rFonts w:ascii="Consolas" w:hAnsi="Consolas"/>
          <w:b w:val="0"/>
          <w:i w:val="0"/>
          <w:sz w:val="18"/>
        </w:rPr>
        <w:t>final_evaluation.json</w:t>
      </w:r>
      <w:r>
        <w:rPr>
          <w:b w:val="0"/>
          <w:i w:val="0"/>
        </w:rPr>
        <w:t xml:space="preserve">, </w:t>
      </w:r>
      <w:r>
        <w:rPr>
          <w:rFonts w:ascii="Consolas" w:hAnsi="Consolas"/>
          <w:b w:val="0"/>
          <w:i w:val="0"/>
          <w:sz w:val="18"/>
        </w:rPr>
        <w:t>final_*.csv</w:t>
      </w:r>
      <w:r>
        <w:rPr>
          <w:b w:val="0"/>
          <w:i w:val="0"/>
        </w:rPr>
        <w:t xml:space="preserve">, and </w:t>
      </w:r>
      <w:r>
        <w:rPr>
          <w:rFonts w:ascii="Consolas" w:hAnsi="Consolas"/>
          <w:b w:val="0"/>
          <w:i w:val="0"/>
          <w:sz w:val="18"/>
        </w:rPr>
        <w:t>temporal_summary.json</w:t>
      </w:r>
      <w:r>
        <w:rPr>
          <w:b w:val="0"/>
          <w:i w:val="0"/>
        </w:rPr>
        <w:t>; the appendix contains the detailed comparisons and visualizations.</w:t>
      </w:r>
    </w:p>
    <w:p>
      <w:pPr>
        <w:pStyle w:val="Heading2"/>
      </w:pPr>
      <w:r>
        <w:t>References</w:t>
      </w:r>
    </w:p>
    <w:p>
      <w:r>
        <w:rPr>
          <w:b w:val="0"/>
          <w:i w:val="0"/>
        </w:rPr>
        <w:t xml:space="preserve">Campos, P. G., Díez, F., &amp; Cantador, I. (2014). Time-aware recommender systems: A comprehensive survey and analysis of existing evaluation protocols. </w:t>
      </w:r>
      <w:r>
        <w:rPr>
          <w:b w:val="0"/>
          <w:i/>
        </w:rPr>
        <w:t>User Modeling and User-Adapted Interaction, 24</w:t>
      </w:r>
      <w:r>
        <w:rPr>
          <w:b w:val="0"/>
          <w:i w:val="0"/>
        </w:rPr>
        <w:t>(1-2), 67-119. https://doi.org/10.1007/s11257-012-9136-x</w:t>
      </w:r>
    </w:p>
    <w:p>
      <w:r>
        <w:rPr>
          <w:b w:val="0"/>
          <w:i w:val="0"/>
        </w:rPr>
        <w:t xml:space="preserve">Hug, N. (2020). Surprise: A Python library for recommender systems. </w:t>
      </w:r>
      <w:r>
        <w:rPr>
          <w:b w:val="0"/>
          <w:i/>
        </w:rPr>
        <w:t>Journal of Open Source Software, 5</w:t>
      </w:r>
      <w:r>
        <w:rPr>
          <w:b w:val="0"/>
          <w:i w:val="0"/>
        </w:rPr>
        <w:t>(52), Article 2174. https://doi.org/10.21105/joss.02174</w:t>
      </w:r>
    </w:p>
    <w:p>
      <w:r>
        <w:br w:type="page"/>
      </w:r>
    </w:p>
    <w:p>
      <w:pPr>
        <w:pStyle w:val="Heading2"/>
      </w:pPr>
      <w:r>
        <w:t>Appendix: Supporting Report Figures</w:t>
      </w:r>
    </w:p>
    <w:p>
      <w:pPr>
        <w:pStyle w:val="ListBullet"/>
      </w:pPr>
      <w:r>
        <w:rPr>
          <w:b w:val="0"/>
          <w:i w:val="0"/>
        </w:rPr>
        <w:t>The report sections above address the group instructions. The appendix preserves the detailed evidence and notebook visualizations; it is excluded from the main section length targets.</w:t>
      </w:r>
    </w:p>
    <w:p>
      <w:pPr>
        <w:pStyle w:val="Heading3"/>
      </w:pPr>
      <w:r>
        <w:t>Sensitivity of Cross-Validated RMSE to Each Hyperparameter in the Assignment Grid</w:t>
      </w:r>
    </w:p>
    <w:p>
      <w:r>
        <w:drawing>
          <wp:inline xmlns:a="http://schemas.openxmlformats.org/drawingml/2006/main" xmlns:pic="http://schemas.openxmlformats.org/drawingml/2006/picture">
            <wp:extent cx="5943600" cy="2386719"/>
            <wp:docPr id="1" name="Picture 1"/>
            <wp:cNvGraphicFramePr>
              <a:graphicFrameLocks noChangeAspect="1"/>
            </wp:cNvGraphicFramePr>
            <a:graphic>
              <a:graphicData uri="http://schemas.openxmlformats.org/drawingml/2006/picture">
                <pic:pic>
                  <pic:nvPicPr>
                    <pic:cNvPr id="0" name="tuning_sensitivity_assignment.png"/>
                    <pic:cNvPicPr/>
                  </pic:nvPicPr>
                  <pic:blipFill>
                    <a:blip r:embed="rId9"/>
                    <a:stretch>
                      <a:fillRect/>
                    </a:stretch>
                  </pic:blipFill>
                  <pic:spPr>
                    <a:xfrm>
                      <a:off x="0" y="0"/>
                      <a:ext cx="5943600" cy="2386719"/>
                    </a:xfrm>
                    <a:prstGeom prst="rect"/>
                  </pic:spPr>
                </pic:pic>
              </a:graphicData>
            </a:graphic>
          </wp:inline>
        </w:drawing>
      </w:r>
    </w:p>
    <w:p>
      <w:pPr>
        <w:pStyle w:val="Heading3"/>
      </w:pPr>
      <w:r>
        <w:t>Sensitivity of Cross-Validated RMSE to Each SVD Hyperparameter in the Expanded Grid</w:t>
      </w:r>
    </w:p>
    <w:p>
      <w:r>
        <w:drawing>
          <wp:inline xmlns:a="http://schemas.openxmlformats.org/drawingml/2006/main" xmlns:pic="http://schemas.openxmlformats.org/drawingml/2006/picture">
            <wp:extent cx="5943600" cy="1782310"/>
            <wp:docPr id="2" name="Picture 2"/>
            <wp:cNvGraphicFramePr>
              <a:graphicFrameLocks noChangeAspect="1"/>
            </wp:cNvGraphicFramePr>
            <a:graphic>
              <a:graphicData uri="http://schemas.openxmlformats.org/drawingml/2006/picture">
                <pic:pic>
                  <pic:nvPicPr>
                    <pic:cNvPr id="0" name="tuning_sensitivity_expanded.png"/>
                    <pic:cNvPicPr/>
                  </pic:nvPicPr>
                  <pic:blipFill>
                    <a:blip r:embed="rId10"/>
                    <a:stretch>
                      <a:fillRect/>
                    </a:stretch>
                  </pic:blipFill>
                  <pic:spPr>
                    <a:xfrm>
                      <a:off x="0" y="0"/>
                      <a:ext cx="5943600" cy="1782310"/>
                    </a:xfrm>
                    <a:prstGeom prst="rect"/>
                  </pic:spPr>
                </pic:pic>
              </a:graphicData>
            </a:graphic>
          </wp:inline>
        </w:drawing>
      </w:r>
    </w:p>
    <w:p>
      <w:pPr>
        <w:pStyle w:val="Heading3"/>
      </w:pPr>
      <w:r>
        <w:t>Sensitivity of Cross-Validated RMSE to Each SVD Hyperparameter in the Refined Grid</w:t>
      </w:r>
    </w:p>
    <w:p>
      <w:r>
        <w:drawing>
          <wp:inline xmlns:a="http://schemas.openxmlformats.org/drawingml/2006/main" xmlns:pic="http://schemas.openxmlformats.org/drawingml/2006/picture">
            <wp:extent cx="5943600" cy="1782310"/>
            <wp:docPr id="3" name="Picture 3"/>
            <wp:cNvGraphicFramePr>
              <a:graphicFrameLocks noChangeAspect="1"/>
            </wp:cNvGraphicFramePr>
            <a:graphic>
              <a:graphicData uri="http://schemas.openxmlformats.org/drawingml/2006/picture">
                <pic:pic>
                  <pic:nvPicPr>
                    <pic:cNvPr id="0" name="tuning_sensitivity_refined.png"/>
                    <pic:cNvPicPr/>
                  </pic:nvPicPr>
                  <pic:blipFill>
                    <a:blip r:embed="rId11"/>
                    <a:stretch>
                      <a:fillRect/>
                    </a:stretch>
                  </pic:blipFill>
                  <pic:spPr>
                    <a:xfrm>
                      <a:off x="0" y="0"/>
                      <a:ext cx="5943600" cy="1782310"/>
                    </a:xfrm>
                    <a:prstGeom prst="rect"/>
                  </pic:spPr>
                </pic:pic>
              </a:graphicData>
            </a:graphic>
          </wp:inline>
        </w:drawing>
      </w:r>
    </w:p>
    <w:p>
      <w:pPr>
        <w:pStyle w:val="Heading3"/>
      </w:pPr>
      <w:r>
        <w:t>Predicted Versus True Ratings for the Tuned SVD on the Test Set</w:t>
      </w:r>
    </w:p>
    <w:p>
      <w:r>
        <w:drawing>
          <wp:inline xmlns:a="http://schemas.openxmlformats.org/drawingml/2006/main" xmlns:pic="http://schemas.openxmlformats.org/drawingml/2006/picture">
            <wp:extent cx="5943600" cy="3899227"/>
            <wp:docPr id="4" name="Picture 4"/>
            <wp:cNvGraphicFramePr>
              <a:graphicFrameLocks noChangeAspect="1"/>
            </wp:cNvGraphicFramePr>
            <a:graphic>
              <a:graphicData uri="http://schemas.openxmlformats.org/drawingml/2006/picture">
                <pic:pic>
                  <pic:nvPicPr>
                    <pic:cNvPr id="0" name="final_predicted_by_true_rating.png"/>
                    <pic:cNvPicPr/>
                  </pic:nvPicPr>
                  <pic:blipFill>
                    <a:blip r:embed="rId12"/>
                    <a:stretch>
                      <a:fillRect/>
                    </a:stretch>
                  </pic:blipFill>
                  <pic:spPr>
                    <a:xfrm>
                      <a:off x="0" y="0"/>
                      <a:ext cx="5943600" cy="3899227"/>
                    </a:xfrm>
                    <a:prstGeom prst="rect"/>
                  </pic:spPr>
                </pic:pic>
              </a:graphicData>
            </a:graphic>
          </wp:inline>
        </w:drawing>
      </w:r>
    </w:p>
    <w:p>
      <w:pPr>
        <w:pStyle w:val="Heading3"/>
      </w:pPr>
      <w:r>
        <w:t>Tuned SVD Test RMSE by Users' and Movies' Number of Training Ratings</w:t>
      </w:r>
    </w:p>
    <w:p>
      <w:r>
        <w:drawing>
          <wp:inline xmlns:a="http://schemas.openxmlformats.org/drawingml/2006/main" xmlns:pic="http://schemas.openxmlformats.org/drawingml/2006/picture">
            <wp:extent cx="5943600" cy="2628952"/>
            <wp:docPr id="5" name="Picture 5"/>
            <wp:cNvGraphicFramePr>
              <a:graphicFrameLocks noChangeAspect="1"/>
            </wp:cNvGraphicFramePr>
            <a:graphic>
              <a:graphicData uri="http://schemas.openxmlformats.org/drawingml/2006/picture">
                <pic:pic>
                  <pic:nvPicPr>
                    <pic:cNvPr id="0" name="final_rmse_by_support.png"/>
                    <pic:cNvPicPr/>
                  </pic:nvPicPr>
                  <pic:blipFill>
                    <a:blip r:embed="rId13"/>
                    <a:stretch>
                      <a:fillRect/>
                    </a:stretch>
                  </pic:blipFill>
                  <pic:spPr>
                    <a:xfrm>
                      <a:off x="0" y="0"/>
                      <a:ext cx="5943600" cy="2628952"/>
                    </a:xfrm>
                    <a:prstGeom prst="rect"/>
                  </pic:spPr>
                </pic:pic>
              </a:graphicData>
            </a:graphic>
          </wp:inline>
        </w:drawing>
      </w:r>
    </w:p>
    <w:p>
      <w:pPr>
        <w:pStyle w:val="Heading3"/>
      </w:pPr>
      <w:r>
        <w:t>Test RMSE of the Tuned SVD and the Bias-Only Baseline Under Three Train/Test Splits</w:t>
      </w:r>
    </w:p>
    <w:p>
      <w:r>
        <w:drawing>
          <wp:inline xmlns:a="http://schemas.openxmlformats.org/drawingml/2006/main" xmlns:pic="http://schemas.openxmlformats.org/drawingml/2006/picture">
            <wp:extent cx="5943600" cy="3384206"/>
            <wp:docPr id="6" name="Picture 6"/>
            <wp:cNvGraphicFramePr>
              <a:graphicFrameLocks noChangeAspect="1"/>
            </wp:cNvGraphicFramePr>
            <a:graphic>
              <a:graphicData uri="http://schemas.openxmlformats.org/drawingml/2006/picture">
                <pic:pic>
                  <pic:nvPicPr>
                    <pic:cNvPr id="0" name="temporal_rmse_by_split.png"/>
                    <pic:cNvPicPr/>
                  </pic:nvPicPr>
                  <pic:blipFill>
                    <a:blip r:embed="rId14"/>
                    <a:stretch>
                      <a:fillRect/>
                    </a:stretch>
                  </pic:blipFill>
                  <pic:spPr>
                    <a:xfrm>
                      <a:off x="0" y="0"/>
                      <a:ext cx="5943600" cy="3384206"/>
                    </a:xfrm>
                    <a:prstGeom prst="rect"/>
                  </pic:spPr>
                </pic:pic>
              </a:graphicData>
            </a:graphic>
          </wp:inline>
        </w:drawing>
      </w:r>
    </w:p>
    <w:p>
      <w:pPr>
        <w:pStyle w:val="Heading2"/>
      </w:pPr>
      <w:r>
        <w:t>Detailed Notebook Analysis and Visualizations</w:t>
      </w:r>
    </w:p>
    <w:p>
      <w:pPr>
        <w:pStyle w:val="Heading3"/>
      </w:pPr>
      <w:r>
        <w:t>Evidence and Interpretation</w:t>
      </w:r>
    </w:p>
    <w:p>
      <w:pPr>
        <w:pStyle w:val="ListBullet"/>
      </w:pPr>
      <w:r>
        <w:rPr>
          <w:b w:val="0"/>
          <w:i w:val="0"/>
        </w:rPr>
        <w:t>Reported measurements are drawn from the project result files or explicitly identified notebook recomputations. No synthetic observations are substituted for MovieLens ratings.</w:t>
      </w:r>
    </w:p>
    <w:p>
      <w:pPr>
        <w:pStyle w:val="ListBullet"/>
      </w:pPr>
      <w:r>
        <w:rPr>
          <w:b w:val="0"/>
          <w:i w:val="0"/>
        </w:rPr>
        <w:t>The local MovieLens files passed the project's dataset-count and SHA-256 checks. Tuned test RMSE and MAE were independently recalculated from the 20,000 saved test predictions and matched the evaluation summary.</w:t>
      </w:r>
    </w:p>
    <w:p>
      <w:pPr>
        <w:pStyle w:val="ListBullet"/>
      </w:pPr>
      <w:r>
        <w:rPr>
          <w:b w:val="0"/>
          <w:i w:val="0"/>
        </w:rPr>
        <w:t>Candidate counts and best CV scores were checked against the saved search surfaces. Ranking metrics and chronological RMSE were cross-checked between the saved CSV and JSON files. These consistency checks do not constitute a fresh execution of every search.</w:t>
      </w:r>
    </w:p>
    <w:p>
      <w:pPr>
        <w:pStyle w:val="ListBullet"/>
      </w:pPr>
      <w:r>
        <w:rPr>
          <w:b w:val="0"/>
          <w:i w:val="0"/>
        </w:rPr>
        <w:t>Suggested mechanisms and potential improvements are hypotheses, not established causal findings. Fold standard deviations are not significance tests, and neither the best tested configuration nor the random-split score establishes optimal deployment performance.</w:t>
      </w:r>
    </w:p>
    <w:p>
      <w:pPr>
        <w:pStyle w:val="ListBullet"/>
      </w:pPr>
      <w:r>
        <w:rPr>
          <w:b w:val="0"/>
          <w:i w:val="0"/>
        </w:rPr>
        <w:t>Tuning figures use saved search surfaces. Evaluation figures were rendered from the frozen splits and checked against saved results. V16 uses the saved tuned recommendation lists to maintain consistency with the report; default-model lists were recomputed.</w:t>
      </w:r>
    </w:p>
    <w:p>
      <w:pPr>
        <w:pStyle w:val="ListBullet"/>
      </w:pPr>
      <w:r>
        <w:rPr>
          <w:b w:val="0"/>
          <w:i w:val="0"/>
        </w:rPr>
        <w:t>Figure labels V1-V17 match the notebook. Eighteen images cover those groups because V5 contains two figures. Six additional report figures appear above.</w:t>
      </w:r>
    </w:p>
    <w:p>
      <w:pPr>
        <w:pStyle w:val="Heading3"/>
      </w:pPr>
      <w:r>
        <w:t>1. Hyperparameter Tuning</w:t>
      </w:r>
    </w:p>
    <w:p>
      <w:pPr>
        <w:pStyle w:val="Heading4"/>
      </w:pPr>
      <w:r>
        <w:t>1.1 Experimental Design and Test-Set Protection</w:t>
      </w:r>
    </w:p>
    <w:p>
      <w:r>
        <w:rPr>
          <w:b w:val="0"/>
          <w:i w:val="0"/>
        </w:rPr>
        <w:t>The assignment specifies the following search:</w:t>
      </w:r>
    </w:p>
    <w:p>
      <w:r>
        <w:rPr>
          <w:rFonts w:ascii="Consolas" w:hAnsi="Consolas"/>
          <w:sz w:val="18"/>
        </w:rPr>
        <w:t>from surprise.model_selection import GridSearchCV</w:t>
      </w:r>
    </w:p>
    <w:p>
      <w:r>
        <w:rPr>
          <w:rFonts w:ascii="Consolas" w:hAnsi="Consolas"/>
          <w:sz w:val="18"/>
        </w:rPr>
        <w:t>param_grid = {'n_factors': [50, 100], 'n_epochs': [20, 40], 'lr_all': [0.002, 0.005]}</w:t>
      </w:r>
    </w:p>
    <w:p>
      <w:r>
        <w:rPr>
          <w:rFonts w:ascii="Consolas" w:hAnsi="Consolas"/>
          <w:sz w:val="18"/>
        </w:rPr>
        <w:t>grid_search = GridSearchCV(SVD, param_grid, measures=['rmse'], cv=3)</w:t>
      </w:r>
    </w:p>
    <w:p>
      <w:r>
        <w:rPr>
          <w:rFonts w:ascii="Consolas" w:hAnsi="Consolas"/>
          <w:sz w:val="18"/>
        </w:rPr>
        <w:t>grid_search.fit(data_surprise)</w:t>
      </w:r>
    </w:p>
    <w:p>
      <w:r>
        <w:rPr>
          <w:b w:val="0"/>
          <w:i w:val="0"/>
        </w:rPr>
        <w:t>This notebook preserves the assignment grid and makes the evaluation reproducible:</w:t>
      </w:r>
    </w:p>
    <w:p>
      <w:pPr>
        <w:pStyle w:val="ListBullet"/>
      </w:pPr>
      <w:r>
        <w:rPr>
          <w:b w:val="0"/>
          <w:i w:val="0"/>
        </w:rPr>
      </w:r>
      <w:r>
        <w:rPr>
          <w:b/>
          <w:i w:val="0"/>
        </w:rPr>
        <w:t>Training data only:</w:t>
      </w:r>
      <w:r>
        <w:rPr>
          <w:b w:val="0"/>
          <w:i w:val="0"/>
        </w:rPr>
        <w:t xml:space="preserve"> </w:t>
      </w:r>
      <w:r>
        <w:rPr>
          <w:rFonts w:ascii="Consolas" w:hAnsi="Consolas"/>
          <w:b w:val="0"/>
          <w:i w:val="0"/>
          <w:sz w:val="18"/>
        </w:rPr>
        <w:t>data_surprise</w:t>
      </w:r>
      <w:r>
        <w:rPr>
          <w:b w:val="0"/>
          <w:i w:val="0"/>
        </w:rPr>
        <w:t xml:space="preserve"> contains the 80,000 training ratings. The 20,000 test ratings are excluded from hyperparameter selection.</w:t>
      </w:r>
    </w:p>
    <w:p>
      <w:pPr>
        <w:pStyle w:val="ListBullet"/>
      </w:pPr>
      <w:r>
        <w:rPr>
          <w:b w:val="0"/>
          <w:i w:val="0"/>
        </w:rPr>
      </w:r>
      <w:r>
        <w:rPr>
          <w:b/>
          <w:i w:val="0"/>
        </w:rPr>
        <w:t>Identical validation folds:</w:t>
      </w:r>
      <w:r>
        <w:rPr>
          <w:b w:val="0"/>
          <w:i w:val="0"/>
        </w:rPr>
        <w:t xml:space="preserve"> Each search uses </w:t>
      </w:r>
      <w:r>
        <w:rPr>
          <w:rFonts w:ascii="Consolas" w:hAnsi="Consolas"/>
          <w:b w:val="0"/>
          <w:i w:val="0"/>
          <w:sz w:val="18"/>
        </w:rPr>
        <w:t>KFold(3, shuffle=True, random_state=42)</w:t>
      </w:r>
      <w:r>
        <w:rPr>
          <w:b w:val="0"/>
          <w:i w:val="0"/>
        </w:rPr>
        <w:t>, so every candidate is evaluated on the same three folds.</w:t>
      </w:r>
    </w:p>
    <w:p>
      <w:pPr>
        <w:pStyle w:val="ListBullet"/>
      </w:pPr>
      <w:r>
        <w:rPr>
          <w:b w:val="0"/>
          <w:i w:val="0"/>
        </w:rPr>
      </w:r>
      <w:r>
        <w:rPr>
          <w:b/>
          <w:i w:val="0"/>
        </w:rPr>
        <w:t>Consistent model initialization:</w:t>
      </w:r>
      <w:r>
        <w:rPr>
          <w:b w:val="0"/>
          <w:i w:val="0"/>
        </w:rPr>
        <w:t xml:space="preserve"> Each SVD model uses </w:t>
      </w:r>
      <w:r>
        <w:rPr>
          <w:rFonts w:ascii="Consolas" w:hAnsi="Consolas"/>
          <w:b w:val="0"/>
          <w:i w:val="0"/>
          <w:sz w:val="18"/>
        </w:rPr>
        <w:t>random_state=42</w:t>
      </w:r>
      <w:r>
        <w:rPr>
          <w:b w:val="0"/>
          <w:i w:val="0"/>
        </w:rPr>
        <w:t>.</w:t>
      </w:r>
    </w:p>
    <w:p>
      <w:pPr>
        <w:pStyle w:val="ListBullet"/>
      </w:pPr>
      <w:r>
        <w:rPr>
          <w:b w:val="0"/>
          <w:i w:val="0"/>
        </w:rPr>
      </w:r>
      <w:r>
        <w:rPr>
          <w:b/>
          <w:i w:val="0"/>
        </w:rPr>
        <w:t>Selection criterion:</w:t>
      </w:r>
      <w:r>
        <w:rPr>
          <w:b w:val="0"/>
          <w:i w:val="0"/>
        </w:rPr>
        <w:t xml:space="preserve"> Both RMSE and MAE are recorded, but the configuration with the lowest mean CV RMSE is selected.</w:t>
      </w:r>
    </w:p>
    <w:p>
      <w:r>
        <w:rPr>
          <w:b w:val="0"/>
          <w:i w:val="0"/>
        </w:rPr>
        <w:t xml:space="preserve">Using the full dataset in </w:t>
      </w:r>
      <w:r>
        <w:rPr>
          <w:rFonts w:ascii="Consolas" w:hAnsi="Consolas"/>
          <w:b w:val="0"/>
          <w:i w:val="0"/>
          <w:sz w:val="18"/>
        </w:rPr>
        <w:t>grid_search.fit()</w:t>
      </w:r>
      <w:r>
        <w:rPr>
          <w:b w:val="0"/>
          <w:i w:val="0"/>
        </w:rPr>
        <w:t xml:space="preserve"> would allow test ratings to influence model selection. Restricting the search to the training partition prevents that leakage.</w:t>
      </w:r>
    </w:p>
    <w:p>
      <w:pPr>
        <w:pStyle w:val="Heading4"/>
      </w:pPr>
      <w:r>
        <w:t>1.2 Assignment Grid: Baseline Search across Eight Configurations</w:t>
      </w:r>
    </w:p>
    <w:p>
      <w:r>
        <w:rPr>
          <w:b w:val="0"/>
          <w:i w:val="0"/>
        </w:rPr>
        <w:t xml:space="preserve">The assignment grid combines two values each for </w:t>
      </w:r>
      <w:r>
        <w:rPr>
          <w:rFonts w:ascii="Consolas" w:hAnsi="Consolas"/>
          <w:b w:val="0"/>
          <w:i w:val="0"/>
          <w:sz w:val="18"/>
        </w:rPr>
        <w:t>n_factors</w:t>
      </w:r>
      <w:r>
        <w:rPr>
          <w:b w:val="0"/>
          <w:i w:val="0"/>
        </w:rPr>
        <w:t xml:space="preserve">, </w:t>
      </w:r>
      <w:r>
        <w:rPr>
          <w:rFonts w:ascii="Consolas" w:hAnsi="Consolas"/>
          <w:b w:val="0"/>
          <w:i w:val="0"/>
          <w:sz w:val="18"/>
        </w:rPr>
        <w:t>n_epochs</w:t>
      </w:r>
      <w:r>
        <w:rPr>
          <w:b w:val="0"/>
          <w:i w:val="0"/>
        </w:rPr>
        <w:t xml:space="preserve">, and </w:t>
      </w:r>
      <w:r>
        <w:rPr>
          <w:rFonts w:ascii="Consolas" w:hAnsi="Consolas"/>
          <w:b w:val="0"/>
          <w:i w:val="0"/>
          <w:sz w:val="18"/>
        </w:rPr>
        <w:t>lr_all</w:t>
      </w:r>
      <w:r>
        <w:rPr>
          <w:b w:val="0"/>
          <w:i w:val="0"/>
        </w:rPr>
        <w:t xml:space="preserve">, producing eight candidates. Regularization remains fixed at Surprise's default, </w:t>
      </w:r>
      <w:r>
        <w:rPr>
          <w:rFonts w:ascii="Consolas" w:hAnsi="Consolas"/>
          <w:b w:val="0"/>
          <w:i w:val="0"/>
          <w:sz w:val="18"/>
        </w:rPr>
        <w:t>reg_all = 0.02</w:t>
      </w:r>
      <w:r>
        <w:rPr>
          <w:b w:val="0"/>
          <w:i w:val="0"/>
        </w:rPr>
        <w:t>.</w:t>
      </w:r>
    </w:p>
    <w:p>
      <w:r>
        <w:rPr>
          <w:b w:val="0"/>
          <w:i w:val="0"/>
        </w:rPr>
        <w:t>The default SVD configuration (100 factors, 20 epochs, a learning rate of 0.005, and regularization of 0.02) is included. Its CV score provides a reference evaluated on the same folds as the other candidates.</w:t>
      </w:r>
    </w:p>
    <w:tbl>
      <w:tblPr>
        <w:tblStyle w:val="LightShading-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val="0"/>
                <w:i w:val="0"/>
              </w:rPr>
              <w:t>Model / Group</w:t>
            </w:r>
          </w:p>
        </w:tc>
        <w:tc>
          <w:tcPr>
            <w:tcW w:type="dxa" w:w="936"/>
          </w:tcPr>
          <w:p>
            <w:r>
              <w:rPr>
                <w:b w:val="0"/>
                <w:i w:val="0"/>
              </w:rPr>
              <w:t>n_factors</w:t>
            </w:r>
          </w:p>
        </w:tc>
        <w:tc>
          <w:tcPr>
            <w:tcW w:type="dxa" w:w="936"/>
          </w:tcPr>
          <w:p>
            <w:r>
              <w:rPr>
                <w:b w:val="0"/>
                <w:i w:val="0"/>
              </w:rPr>
              <w:t>n_epochs</w:t>
            </w:r>
          </w:p>
        </w:tc>
        <w:tc>
          <w:tcPr>
            <w:tcW w:type="dxa" w:w="936"/>
          </w:tcPr>
          <w:p>
            <w:r>
              <w:rPr>
                <w:b w:val="0"/>
                <w:i w:val="0"/>
              </w:rPr>
              <w:t>lr_all</w:t>
            </w:r>
          </w:p>
        </w:tc>
        <w:tc>
          <w:tcPr>
            <w:tcW w:type="dxa" w:w="936"/>
          </w:tcPr>
          <w:p>
            <w:r>
              <w:rPr>
                <w:b w:val="0"/>
                <w:i w:val="0"/>
              </w:rPr>
              <w:t>cv_rmse</w:t>
            </w:r>
          </w:p>
        </w:tc>
        <w:tc>
          <w:tcPr>
            <w:tcW w:type="dxa" w:w="936"/>
          </w:tcPr>
          <w:p>
            <w:r>
              <w:rPr>
                <w:b w:val="0"/>
                <w:i w:val="0"/>
              </w:rPr>
              <w:t>cv_rmse_sd</w:t>
            </w:r>
          </w:p>
        </w:tc>
        <w:tc>
          <w:tcPr>
            <w:tcW w:type="dxa" w:w="936"/>
          </w:tcPr>
          <w:p>
            <w:r>
              <w:rPr>
                <w:b w:val="0"/>
                <w:i w:val="0"/>
              </w:rPr>
              <w:t>rank_test_rmse</w:t>
            </w:r>
          </w:p>
        </w:tc>
        <w:tc>
          <w:tcPr>
            <w:tcW w:type="dxa" w:w="936"/>
          </w:tcPr>
          <w:p>
            <w:r>
              <w:rPr>
                <w:b w:val="0"/>
                <w:i w:val="0"/>
              </w:rPr>
              <w:t>cv_mae</w:t>
            </w:r>
          </w:p>
        </w:tc>
        <w:tc>
          <w:tcPr>
            <w:tcW w:type="dxa" w:w="936"/>
          </w:tcPr>
          <w:p>
            <w:r>
              <w:rPr>
                <w:b w:val="0"/>
                <w:i w:val="0"/>
              </w:rPr>
              <w:t>std_test_mae</w:t>
            </w:r>
          </w:p>
        </w:tc>
        <w:tc>
          <w:tcPr>
            <w:tcW w:type="dxa" w:w="936"/>
          </w:tcPr>
          <w:p>
            <w:r>
              <w:rPr>
                <w:b w:val="0"/>
                <w:i w:val="0"/>
              </w:rPr>
              <w:t>mean_fit_time</w:t>
            </w:r>
          </w:p>
        </w:tc>
      </w:tr>
      <w:tr>
        <w:tc>
          <w:tcPr>
            <w:tcW w:type="dxa" w:w="936"/>
          </w:tcPr>
          <w:p>
            <w:r>
              <w:rPr>
                <w:b w:val="0"/>
                <w:i w:val="0"/>
              </w:rPr>
              <w:t>0</w:t>
            </w:r>
          </w:p>
        </w:tc>
        <w:tc>
          <w:tcPr>
            <w:tcW w:type="dxa" w:w="936"/>
          </w:tcPr>
          <w:p>
            <w:r>
              <w:rPr>
                <w:b w:val="0"/>
                <w:i w:val="0"/>
              </w:rPr>
              <w:t>50</w:t>
            </w:r>
          </w:p>
        </w:tc>
        <w:tc>
          <w:tcPr>
            <w:tcW w:type="dxa" w:w="936"/>
          </w:tcPr>
          <w:p>
            <w:r>
              <w:rPr>
                <w:b w:val="0"/>
                <w:i w:val="0"/>
              </w:rPr>
              <w:t>20</w:t>
            </w:r>
          </w:p>
        </w:tc>
        <w:tc>
          <w:tcPr>
            <w:tcW w:type="dxa" w:w="936"/>
          </w:tcPr>
          <w:p>
            <w:r>
              <w:rPr>
                <w:b w:val="0"/>
                <w:i w:val="0"/>
              </w:rPr>
              <w:t>0.005</w:t>
            </w:r>
          </w:p>
        </w:tc>
        <w:tc>
          <w:tcPr>
            <w:tcW w:type="dxa" w:w="936"/>
          </w:tcPr>
          <w:p>
            <w:r>
              <w:rPr>
                <w:b w:val="0"/>
                <w:i w:val="0"/>
              </w:rPr>
              <w:t>0.9502230598981622</w:t>
            </w:r>
          </w:p>
        </w:tc>
        <w:tc>
          <w:tcPr>
            <w:tcW w:type="dxa" w:w="936"/>
          </w:tcPr>
          <w:p>
            <w:r>
              <w:rPr>
                <w:b w:val="0"/>
                <w:i w:val="0"/>
              </w:rPr>
              <w:t>0.000229155328216</w:t>
            </w:r>
          </w:p>
        </w:tc>
        <w:tc>
          <w:tcPr>
            <w:tcW w:type="dxa" w:w="936"/>
          </w:tcPr>
          <w:p>
            <w:r>
              <w:rPr>
                <w:b w:val="0"/>
                <w:i w:val="0"/>
              </w:rPr>
              <w:t>1</w:t>
            </w:r>
          </w:p>
        </w:tc>
        <w:tc>
          <w:tcPr>
            <w:tcW w:type="dxa" w:w="936"/>
          </w:tcPr>
          <w:p>
            <w:r>
              <w:rPr>
                <w:b w:val="0"/>
                <w:i w:val="0"/>
              </w:rPr>
              <w:t>0.7505191241374399</w:t>
            </w:r>
          </w:p>
        </w:tc>
        <w:tc>
          <w:tcPr>
            <w:tcW w:type="dxa" w:w="936"/>
          </w:tcPr>
          <w:p>
            <w:r>
              <w:rPr>
                <w:b w:val="0"/>
                <w:i w:val="0"/>
              </w:rPr>
              <w:t>0.0014118409794396</w:t>
            </w:r>
          </w:p>
        </w:tc>
        <w:tc>
          <w:tcPr>
            <w:tcW w:type="dxa" w:w="936"/>
          </w:tcPr>
          <w:p>
            <w:r>
              <w:rPr>
                <w:b w:val="0"/>
                <w:i w:val="0"/>
              </w:rPr>
              <w:t>0.2577172915140788</w:t>
            </w:r>
          </w:p>
        </w:tc>
      </w:tr>
      <w:tr>
        <w:tc>
          <w:tcPr>
            <w:tcW w:type="dxa" w:w="936"/>
          </w:tcPr>
          <w:p>
            <w:r>
              <w:rPr>
                <w:b w:val="0"/>
                <w:i w:val="0"/>
              </w:rPr>
              <w:t>1</w:t>
            </w:r>
          </w:p>
        </w:tc>
        <w:tc>
          <w:tcPr>
            <w:tcW w:type="dxa" w:w="936"/>
          </w:tcPr>
          <w:p>
            <w:r>
              <w:rPr>
                <w:b w:val="0"/>
                <w:i w:val="0"/>
              </w:rPr>
              <w:t>50</w:t>
            </w:r>
          </w:p>
        </w:tc>
        <w:tc>
          <w:tcPr>
            <w:tcW w:type="dxa" w:w="936"/>
          </w:tcPr>
          <w:p>
            <w:r>
              <w:rPr>
                <w:b w:val="0"/>
                <w:i w:val="0"/>
              </w:rPr>
              <w:t>40</w:t>
            </w:r>
          </w:p>
        </w:tc>
        <w:tc>
          <w:tcPr>
            <w:tcW w:type="dxa" w:w="936"/>
          </w:tcPr>
          <w:p>
            <w:r>
              <w:rPr>
                <w:b w:val="0"/>
                <w:i w:val="0"/>
              </w:rPr>
              <w:t>0.002</w:t>
            </w:r>
          </w:p>
        </w:tc>
        <w:tc>
          <w:tcPr>
            <w:tcW w:type="dxa" w:w="936"/>
          </w:tcPr>
          <w:p>
            <w:r>
              <w:rPr>
                <w:b w:val="0"/>
                <w:i w:val="0"/>
              </w:rPr>
              <w:t>0.9512052613107108</w:t>
            </w:r>
          </w:p>
        </w:tc>
        <w:tc>
          <w:tcPr>
            <w:tcW w:type="dxa" w:w="936"/>
          </w:tcPr>
          <w:p>
            <w:r>
              <w:rPr>
                <w:b w:val="0"/>
                <w:i w:val="0"/>
              </w:rPr>
              <w:t>0.0002410425183716</w:t>
            </w:r>
          </w:p>
        </w:tc>
        <w:tc>
          <w:tcPr>
            <w:tcW w:type="dxa" w:w="936"/>
          </w:tcPr>
          <w:p>
            <w:r>
              <w:rPr>
                <w:b w:val="0"/>
                <w:i w:val="0"/>
              </w:rPr>
              <w:t>2</w:t>
            </w:r>
          </w:p>
        </w:tc>
        <w:tc>
          <w:tcPr>
            <w:tcW w:type="dxa" w:w="936"/>
          </w:tcPr>
          <w:p>
            <w:r>
              <w:rPr>
                <w:b w:val="0"/>
                <w:i w:val="0"/>
              </w:rPr>
              <w:t>0.7519585782065336</w:t>
            </w:r>
          </w:p>
        </w:tc>
        <w:tc>
          <w:tcPr>
            <w:tcW w:type="dxa" w:w="936"/>
          </w:tcPr>
          <w:p>
            <w:r>
              <w:rPr>
                <w:b w:val="0"/>
                <w:i w:val="0"/>
              </w:rPr>
              <w:t>0.0010029865062265</w:t>
            </w:r>
          </w:p>
        </w:tc>
        <w:tc>
          <w:tcPr>
            <w:tcW w:type="dxa" w:w="936"/>
          </w:tcPr>
          <w:p>
            <w:r>
              <w:rPr>
                <w:b w:val="0"/>
                <w:i w:val="0"/>
              </w:rPr>
              <w:t>0.4969997406005859</w:t>
            </w:r>
          </w:p>
        </w:tc>
      </w:tr>
      <w:tr>
        <w:tc>
          <w:tcPr>
            <w:tcW w:type="dxa" w:w="936"/>
          </w:tcPr>
          <w:p>
            <w:r>
              <w:rPr>
                <w:b w:val="0"/>
                <w:i w:val="0"/>
              </w:rPr>
              <w:t>2</w:t>
            </w:r>
          </w:p>
        </w:tc>
        <w:tc>
          <w:tcPr>
            <w:tcW w:type="dxa" w:w="936"/>
          </w:tcPr>
          <w:p>
            <w:r>
              <w:rPr>
                <w:b w:val="0"/>
                <w:i w:val="0"/>
              </w:rPr>
              <w:t>100</w:t>
            </w:r>
          </w:p>
        </w:tc>
        <w:tc>
          <w:tcPr>
            <w:tcW w:type="dxa" w:w="936"/>
          </w:tcPr>
          <w:p>
            <w:r>
              <w:rPr>
                <w:b w:val="0"/>
                <w:i w:val="0"/>
              </w:rPr>
              <w:t>20</w:t>
            </w:r>
          </w:p>
        </w:tc>
        <w:tc>
          <w:tcPr>
            <w:tcW w:type="dxa" w:w="936"/>
          </w:tcPr>
          <w:p>
            <w:r>
              <w:rPr>
                <w:b w:val="0"/>
                <w:i w:val="0"/>
              </w:rPr>
              <w:t>0.005</w:t>
            </w:r>
          </w:p>
        </w:tc>
        <w:tc>
          <w:tcPr>
            <w:tcW w:type="dxa" w:w="936"/>
          </w:tcPr>
          <w:p>
            <w:r>
              <w:rPr>
                <w:b w:val="0"/>
                <w:i w:val="0"/>
              </w:rPr>
              <w:t>0.9534441483507872</w:t>
            </w:r>
          </w:p>
        </w:tc>
        <w:tc>
          <w:tcPr>
            <w:tcW w:type="dxa" w:w="936"/>
          </w:tcPr>
          <w:p>
            <w:r>
              <w:rPr>
                <w:b w:val="0"/>
                <w:i w:val="0"/>
              </w:rPr>
              <w:t>0.0002030622843068</w:t>
            </w:r>
          </w:p>
        </w:tc>
        <w:tc>
          <w:tcPr>
            <w:tcW w:type="dxa" w:w="936"/>
          </w:tcPr>
          <w:p>
            <w:r>
              <w:rPr>
                <w:b w:val="0"/>
                <w:i w:val="0"/>
              </w:rPr>
              <w:t>3</w:t>
            </w:r>
          </w:p>
        </w:tc>
        <w:tc>
          <w:tcPr>
            <w:tcW w:type="dxa" w:w="936"/>
          </w:tcPr>
          <w:p>
            <w:r>
              <w:rPr>
                <w:b w:val="0"/>
                <w:i w:val="0"/>
              </w:rPr>
              <w:t>0.7535723624754596</w:t>
            </w:r>
          </w:p>
        </w:tc>
        <w:tc>
          <w:tcPr>
            <w:tcW w:type="dxa" w:w="936"/>
          </w:tcPr>
          <w:p>
            <w:r>
              <w:rPr>
                <w:b w:val="0"/>
                <w:i w:val="0"/>
              </w:rPr>
              <w:t>0.0015191970873894</w:t>
            </w:r>
          </w:p>
        </w:tc>
        <w:tc>
          <w:tcPr>
            <w:tcW w:type="dxa" w:w="936"/>
          </w:tcPr>
          <w:p>
            <w:r>
              <w:rPr>
                <w:b w:val="0"/>
                <w:i w:val="0"/>
              </w:rPr>
              <w:t>0.4714795748392741</w:t>
            </w:r>
          </w:p>
        </w:tc>
      </w:tr>
      <w:tr>
        <w:tc>
          <w:tcPr>
            <w:tcW w:type="dxa" w:w="936"/>
          </w:tcPr>
          <w:p>
            <w:r>
              <w:rPr>
                <w:b w:val="0"/>
                <w:i w:val="0"/>
              </w:rPr>
              <w:t>3</w:t>
            </w:r>
          </w:p>
        </w:tc>
        <w:tc>
          <w:tcPr>
            <w:tcW w:type="dxa" w:w="936"/>
          </w:tcPr>
          <w:p>
            <w:r>
              <w:rPr>
                <w:b w:val="0"/>
                <w:i w:val="0"/>
              </w:rPr>
              <w:t>100</w:t>
            </w:r>
          </w:p>
        </w:tc>
        <w:tc>
          <w:tcPr>
            <w:tcW w:type="dxa" w:w="936"/>
          </w:tcPr>
          <w:p>
            <w:r>
              <w:rPr>
                <w:b w:val="0"/>
                <w:i w:val="0"/>
              </w:rPr>
              <w:t>40</w:t>
            </w:r>
          </w:p>
        </w:tc>
        <w:tc>
          <w:tcPr>
            <w:tcW w:type="dxa" w:w="936"/>
          </w:tcPr>
          <w:p>
            <w:r>
              <w:rPr>
                <w:b w:val="0"/>
                <w:i w:val="0"/>
              </w:rPr>
              <w:t>0.002</w:t>
            </w:r>
          </w:p>
        </w:tc>
        <w:tc>
          <w:tcPr>
            <w:tcW w:type="dxa" w:w="936"/>
          </w:tcPr>
          <w:p>
            <w:r>
              <w:rPr>
                <w:b w:val="0"/>
                <w:i w:val="0"/>
              </w:rPr>
              <w:t>0.9543315055863943</w:t>
            </w:r>
          </w:p>
        </w:tc>
        <w:tc>
          <w:tcPr>
            <w:tcW w:type="dxa" w:w="936"/>
          </w:tcPr>
          <w:p>
            <w:r>
              <w:rPr>
                <w:b w:val="0"/>
                <w:i w:val="0"/>
              </w:rPr>
              <w:t>0.0001799182631587</w:t>
            </w:r>
          </w:p>
        </w:tc>
        <w:tc>
          <w:tcPr>
            <w:tcW w:type="dxa" w:w="936"/>
          </w:tcPr>
          <w:p>
            <w:r>
              <w:rPr>
                <w:b w:val="0"/>
                <w:i w:val="0"/>
              </w:rPr>
              <w:t>4</w:t>
            </w:r>
          </w:p>
        </w:tc>
        <w:tc>
          <w:tcPr>
            <w:tcW w:type="dxa" w:w="936"/>
          </w:tcPr>
          <w:p>
            <w:r>
              <w:rPr>
                <w:b w:val="0"/>
                <w:i w:val="0"/>
              </w:rPr>
              <w:t>0.7548730075155342</w:t>
            </w:r>
          </w:p>
        </w:tc>
        <w:tc>
          <w:tcPr>
            <w:tcW w:type="dxa" w:w="936"/>
          </w:tcPr>
          <w:p>
            <w:r>
              <w:rPr>
                <w:b w:val="0"/>
                <w:i w:val="0"/>
              </w:rPr>
              <w:t>0.0013092371958497</w:t>
            </w:r>
          </w:p>
        </w:tc>
        <w:tc>
          <w:tcPr>
            <w:tcW w:type="dxa" w:w="936"/>
          </w:tcPr>
          <w:p>
            <w:r>
              <w:rPr>
                <w:b w:val="0"/>
                <w:i w:val="0"/>
              </w:rPr>
              <w:t>0.911299467086792</w:t>
            </w:r>
          </w:p>
        </w:tc>
      </w:tr>
      <w:tr>
        <w:tc>
          <w:tcPr>
            <w:tcW w:type="dxa" w:w="936"/>
          </w:tcPr>
          <w:p>
            <w:r>
              <w:rPr>
                <w:b w:val="0"/>
                <w:i w:val="0"/>
              </w:rPr>
              <w:t>4</w:t>
            </w:r>
          </w:p>
        </w:tc>
        <w:tc>
          <w:tcPr>
            <w:tcW w:type="dxa" w:w="936"/>
          </w:tcPr>
          <w:p>
            <w:r>
              <w:rPr>
                <w:b w:val="0"/>
                <w:i w:val="0"/>
              </w:rPr>
              <w:t>50</w:t>
            </w:r>
          </w:p>
        </w:tc>
        <w:tc>
          <w:tcPr>
            <w:tcW w:type="dxa" w:w="936"/>
          </w:tcPr>
          <w:p>
            <w:r>
              <w:rPr>
                <w:b w:val="0"/>
                <w:i w:val="0"/>
              </w:rPr>
              <w:t>20</w:t>
            </w:r>
          </w:p>
        </w:tc>
        <w:tc>
          <w:tcPr>
            <w:tcW w:type="dxa" w:w="936"/>
          </w:tcPr>
          <w:p>
            <w:r>
              <w:rPr>
                <w:b w:val="0"/>
                <w:i w:val="0"/>
              </w:rPr>
              <w:t>0.002</w:t>
            </w:r>
          </w:p>
        </w:tc>
        <w:tc>
          <w:tcPr>
            <w:tcW w:type="dxa" w:w="936"/>
          </w:tcPr>
          <w:p>
            <w:r>
              <w:rPr>
                <w:b w:val="0"/>
                <w:i w:val="0"/>
              </w:rPr>
              <w:t>0.9582029372256544</w:t>
            </w:r>
          </w:p>
        </w:tc>
        <w:tc>
          <w:tcPr>
            <w:tcW w:type="dxa" w:w="936"/>
          </w:tcPr>
          <w:p>
            <w:r>
              <w:rPr>
                <w:b w:val="0"/>
                <w:i w:val="0"/>
              </w:rPr>
              <w:t>0.0011231731066602</w:t>
            </w:r>
          </w:p>
        </w:tc>
        <w:tc>
          <w:tcPr>
            <w:tcW w:type="dxa" w:w="936"/>
          </w:tcPr>
          <w:p>
            <w:r>
              <w:rPr>
                <w:b w:val="0"/>
                <w:i w:val="0"/>
              </w:rPr>
              <w:t>5</w:t>
            </w:r>
          </w:p>
        </w:tc>
        <w:tc>
          <w:tcPr>
            <w:tcW w:type="dxa" w:w="936"/>
          </w:tcPr>
          <w:p>
            <w:r>
              <w:rPr>
                <w:b w:val="0"/>
                <w:i w:val="0"/>
              </w:rPr>
              <w:t>0.7597357281915554</w:t>
            </w:r>
          </w:p>
        </w:tc>
        <w:tc>
          <w:tcPr>
            <w:tcW w:type="dxa" w:w="936"/>
          </w:tcPr>
          <w:p>
            <w:r>
              <w:rPr>
                <w:b w:val="0"/>
                <w:i w:val="0"/>
              </w:rPr>
              <w:t>0.0001740158780391</w:t>
            </w:r>
          </w:p>
        </w:tc>
        <w:tc>
          <w:tcPr>
            <w:tcW w:type="dxa" w:w="936"/>
          </w:tcPr>
          <w:p>
            <w:r>
              <w:rPr>
                <w:b w:val="0"/>
                <w:i w:val="0"/>
              </w:rPr>
              <w:t>0.2800540129343669</w:t>
            </w:r>
          </w:p>
        </w:tc>
      </w:tr>
      <w:tr>
        <w:tc>
          <w:tcPr>
            <w:tcW w:type="dxa" w:w="936"/>
          </w:tcPr>
          <w:p>
            <w:r>
              <w:rPr>
                <w:b w:val="0"/>
                <w:i w:val="0"/>
              </w:rPr>
              <w:t>5</w:t>
            </w:r>
          </w:p>
        </w:tc>
        <w:tc>
          <w:tcPr>
            <w:tcW w:type="dxa" w:w="936"/>
          </w:tcPr>
          <w:p>
            <w:r>
              <w:rPr>
                <w:b w:val="0"/>
                <w:i w:val="0"/>
              </w:rPr>
              <w:t>100</w:t>
            </w:r>
          </w:p>
        </w:tc>
        <w:tc>
          <w:tcPr>
            <w:tcW w:type="dxa" w:w="936"/>
          </w:tcPr>
          <w:p>
            <w:r>
              <w:rPr>
                <w:b w:val="0"/>
                <w:i w:val="0"/>
              </w:rPr>
              <w:t>20</w:t>
            </w:r>
          </w:p>
        </w:tc>
        <w:tc>
          <w:tcPr>
            <w:tcW w:type="dxa" w:w="936"/>
          </w:tcPr>
          <w:p>
            <w:r>
              <w:rPr>
                <w:b w:val="0"/>
                <w:i w:val="0"/>
              </w:rPr>
              <w:t>0.002</w:t>
            </w:r>
          </w:p>
        </w:tc>
        <w:tc>
          <w:tcPr>
            <w:tcW w:type="dxa" w:w="936"/>
          </w:tcPr>
          <w:p>
            <w:r>
              <w:rPr>
                <w:b w:val="0"/>
                <w:i w:val="0"/>
              </w:rPr>
              <w:t>0.9614157937604556</w:t>
            </w:r>
          </w:p>
        </w:tc>
        <w:tc>
          <w:tcPr>
            <w:tcW w:type="dxa" w:w="936"/>
          </w:tcPr>
          <w:p>
            <w:r>
              <w:rPr>
                <w:b w:val="0"/>
                <w:i w:val="0"/>
              </w:rPr>
              <w:t>0.0008433377500738</w:t>
            </w:r>
          </w:p>
        </w:tc>
        <w:tc>
          <w:tcPr>
            <w:tcW w:type="dxa" w:w="936"/>
          </w:tcPr>
          <w:p>
            <w:r>
              <w:rPr>
                <w:b w:val="0"/>
                <w:i w:val="0"/>
              </w:rPr>
              <w:t>6</w:t>
            </w:r>
          </w:p>
        </w:tc>
        <w:tc>
          <w:tcPr>
            <w:tcW w:type="dxa" w:w="936"/>
          </w:tcPr>
          <w:p>
            <w:r>
              <w:rPr>
                <w:b w:val="0"/>
                <w:i w:val="0"/>
              </w:rPr>
              <w:t>0.7624244821011902</w:t>
            </w:r>
          </w:p>
        </w:tc>
        <w:tc>
          <w:tcPr>
            <w:tcW w:type="dxa" w:w="936"/>
          </w:tcPr>
          <w:p>
            <w:r>
              <w:rPr>
                <w:b w:val="0"/>
                <w:i w:val="0"/>
              </w:rPr>
              <w:t>0.0002919209664973</w:t>
            </w:r>
          </w:p>
        </w:tc>
        <w:tc>
          <w:tcPr>
            <w:tcW w:type="dxa" w:w="936"/>
          </w:tcPr>
          <w:p>
            <w:r>
              <w:rPr>
                <w:b w:val="0"/>
                <w:i w:val="0"/>
              </w:rPr>
              <w:t>0.432289441426595</w:t>
            </w:r>
          </w:p>
        </w:tc>
      </w:tr>
      <w:tr>
        <w:tc>
          <w:tcPr>
            <w:tcW w:type="dxa" w:w="936"/>
          </w:tcPr>
          <w:p>
            <w:r>
              <w:rPr>
                <w:b w:val="0"/>
                <w:i w:val="0"/>
              </w:rPr>
              <w:t>6</w:t>
            </w:r>
          </w:p>
        </w:tc>
        <w:tc>
          <w:tcPr>
            <w:tcW w:type="dxa" w:w="936"/>
          </w:tcPr>
          <w:p>
            <w:r>
              <w:rPr>
                <w:b w:val="0"/>
                <w:i w:val="0"/>
              </w:rPr>
              <w:t>50</w:t>
            </w:r>
          </w:p>
        </w:tc>
        <w:tc>
          <w:tcPr>
            <w:tcW w:type="dxa" w:w="936"/>
          </w:tcPr>
          <w:p>
            <w:r>
              <w:rPr>
                <w:b w:val="0"/>
                <w:i w:val="0"/>
              </w:rPr>
              <w:t>40</w:t>
            </w:r>
          </w:p>
        </w:tc>
        <w:tc>
          <w:tcPr>
            <w:tcW w:type="dxa" w:w="936"/>
          </w:tcPr>
          <w:p>
            <w:r>
              <w:rPr>
                <w:b w:val="0"/>
                <w:i w:val="0"/>
              </w:rPr>
              <w:t>0.005</w:t>
            </w:r>
          </w:p>
        </w:tc>
        <w:tc>
          <w:tcPr>
            <w:tcW w:type="dxa" w:w="936"/>
          </w:tcPr>
          <w:p>
            <w:r>
              <w:rPr>
                <w:b w:val="0"/>
                <w:i w:val="0"/>
              </w:rPr>
              <w:t>0.9694514969177828</w:t>
            </w:r>
          </w:p>
        </w:tc>
        <w:tc>
          <w:tcPr>
            <w:tcW w:type="dxa" w:w="936"/>
          </w:tcPr>
          <w:p>
            <w:r>
              <w:rPr>
                <w:b w:val="0"/>
                <w:i w:val="0"/>
              </w:rPr>
              <w:t>0.0007046541484207</w:t>
            </w:r>
          </w:p>
        </w:tc>
        <w:tc>
          <w:tcPr>
            <w:tcW w:type="dxa" w:w="936"/>
          </w:tcPr>
          <w:p>
            <w:r>
              <w:rPr>
                <w:b w:val="0"/>
                <w:i w:val="0"/>
              </w:rPr>
              <w:t>7</w:t>
            </w:r>
          </w:p>
        </w:tc>
        <w:tc>
          <w:tcPr>
            <w:tcW w:type="dxa" w:w="936"/>
          </w:tcPr>
          <w:p>
            <w:r>
              <w:rPr>
                <w:b w:val="0"/>
                <w:i w:val="0"/>
              </w:rPr>
              <w:t>0.7610171765864765</w:t>
            </w:r>
          </w:p>
        </w:tc>
        <w:tc>
          <w:tcPr>
            <w:tcW w:type="dxa" w:w="936"/>
          </w:tcPr>
          <w:p>
            <w:r>
              <w:rPr>
                <w:b w:val="0"/>
                <w:i w:val="0"/>
              </w:rPr>
              <w:t>0.0007938746431593</w:t>
            </w:r>
          </w:p>
        </w:tc>
        <w:tc>
          <w:tcPr>
            <w:tcW w:type="dxa" w:w="936"/>
          </w:tcPr>
          <w:p>
            <w:r>
              <w:rPr>
                <w:b w:val="0"/>
                <w:i w:val="0"/>
              </w:rPr>
              <w:t>0.510108470916748</w:t>
            </w:r>
          </w:p>
        </w:tc>
      </w:tr>
      <w:tr>
        <w:tc>
          <w:tcPr>
            <w:tcW w:type="dxa" w:w="936"/>
          </w:tcPr>
          <w:p>
            <w:r>
              <w:rPr>
                <w:b w:val="0"/>
                <w:i w:val="0"/>
              </w:rPr>
              <w:t>7</w:t>
            </w:r>
          </w:p>
        </w:tc>
        <w:tc>
          <w:tcPr>
            <w:tcW w:type="dxa" w:w="936"/>
          </w:tcPr>
          <w:p>
            <w:r>
              <w:rPr>
                <w:b w:val="0"/>
                <w:i w:val="0"/>
              </w:rPr>
              <w:t>100</w:t>
            </w:r>
          </w:p>
        </w:tc>
        <w:tc>
          <w:tcPr>
            <w:tcW w:type="dxa" w:w="936"/>
          </w:tcPr>
          <w:p>
            <w:r>
              <w:rPr>
                <w:b w:val="0"/>
                <w:i w:val="0"/>
              </w:rPr>
              <w:t>40</w:t>
            </w:r>
          </w:p>
        </w:tc>
        <w:tc>
          <w:tcPr>
            <w:tcW w:type="dxa" w:w="936"/>
          </w:tcPr>
          <w:p>
            <w:r>
              <w:rPr>
                <w:b w:val="0"/>
                <w:i w:val="0"/>
              </w:rPr>
              <w:t>0.005</w:t>
            </w:r>
          </w:p>
        </w:tc>
        <w:tc>
          <w:tcPr>
            <w:tcW w:type="dxa" w:w="936"/>
          </w:tcPr>
          <w:p>
            <w:r>
              <w:rPr>
                <w:b w:val="0"/>
                <w:i w:val="0"/>
              </w:rPr>
              <w:t>0.9702442641735186</w:t>
            </w:r>
          </w:p>
        </w:tc>
        <w:tc>
          <w:tcPr>
            <w:tcW w:type="dxa" w:w="936"/>
          </w:tcPr>
          <w:p>
            <w:r>
              <w:rPr>
                <w:b w:val="0"/>
                <w:i w:val="0"/>
              </w:rPr>
              <w:t>0.00058195576432</w:t>
            </w:r>
          </w:p>
        </w:tc>
        <w:tc>
          <w:tcPr>
            <w:tcW w:type="dxa" w:w="936"/>
          </w:tcPr>
          <w:p>
            <w:r>
              <w:rPr>
                <w:b w:val="0"/>
                <w:i w:val="0"/>
              </w:rPr>
              <w:t>8</w:t>
            </w:r>
          </w:p>
        </w:tc>
        <w:tc>
          <w:tcPr>
            <w:tcW w:type="dxa" w:w="936"/>
          </w:tcPr>
          <w:p>
            <w:r>
              <w:rPr>
                <w:b w:val="0"/>
                <w:i w:val="0"/>
              </w:rPr>
              <w:t>0.7646484420940977</w:t>
            </w:r>
          </w:p>
        </w:tc>
        <w:tc>
          <w:tcPr>
            <w:tcW w:type="dxa" w:w="936"/>
          </w:tcPr>
          <w:p>
            <w:r>
              <w:rPr>
                <w:b w:val="0"/>
                <w:i w:val="0"/>
              </w:rPr>
              <w:t>0.0011924364933749</w:t>
            </w:r>
          </w:p>
        </w:tc>
        <w:tc>
          <w:tcPr>
            <w:tcW w:type="dxa" w:w="936"/>
          </w:tcPr>
          <w:p>
            <w:r>
              <w:rPr>
                <w:b w:val="0"/>
                <w:i w:val="0"/>
              </w:rPr>
              <w:t>0.8718652725219727</w:t>
            </w:r>
          </w:p>
        </w:tc>
      </w:tr>
    </w:tbl>
    <w:p>
      <w:pPr>
        <w:pStyle w:val="Heading4"/>
      </w:pPr>
      <w:r>
        <w:t>V1. Assignment grid: all 8 candidates (orange = Surprise's defaults)</w:t>
      </w:r>
    </w:p>
    <w:p>
      <w:r>
        <w:drawing>
          <wp:inline xmlns:a="http://schemas.openxmlformats.org/drawingml/2006/main" xmlns:pic="http://schemas.openxmlformats.org/drawingml/2006/picture">
            <wp:extent cx="5943600" cy="2695447"/>
            <wp:docPr id="7" name="Picture 7"/>
            <wp:cNvGraphicFramePr>
              <a:graphicFrameLocks noChangeAspect="1"/>
            </wp:cNvGraphicFramePr>
            <a:graphic>
              <a:graphicData uri="http://schemas.openxmlformats.org/drawingml/2006/picture">
                <pic:pic>
                  <pic:nvPicPr>
                    <pic:cNvPr id="0" name="cell_09_figure_01.png"/>
                    <pic:cNvPicPr/>
                  </pic:nvPicPr>
                  <pic:blipFill>
                    <a:blip r:embed="rId15"/>
                    <a:stretch>
                      <a:fillRect/>
                    </a:stretch>
                  </pic:blipFill>
                  <pic:spPr>
                    <a:xfrm>
                      <a:off x="0" y="0"/>
                      <a:ext cx="5943600" cy="2695447"/>
                    </a:xfrm>
                    <a:prstGeom prst="rect"/>
                  </pic:spPr>
                </pic:pic>
              </a:graphicData>
            </a:graphic>
          </wp:inline>
        </w:drawing>
      </w:r>
    </w:p>
    <w:p>
      <w:pPr>
        <w:pStyle w:val="Heading4"/>
      </w:pPr>
      <w:r>
        <w:t>Observations: V1 and V2: Assignment Grid</w:t>
      </w:r>
    </w:p>
    <w:p>
      <w:pPr>
        <w:pStyle w:val="ListBullet"/>
      </w:pPr>
      <w:r>
        <w:rPr>
          <w:b w:val="0"/>
          <w:i w:val="0"/>
        </w:rPr>
        <w:t>The best candidate uses 50 factors, 20 epochs, and a learning rate of 0.005, with regularization fixed at 0.02.</w:t>
      </w:r>
    </w:p>
    <w:p>
      <w:pPr>
        <w:pStyle w:val="ListBullet"/>
      </w:pPr>
      <w:r>
        <w:rPr>
          <w:b w:val="0"/>
          <w:i w:val="0"/>
        </w:rPr>
        <w:t>Its mean CV RMSE is 0.9502, compared with 0.9534 for the default configuration: a reduction of 0.0032.</w:t>
      </w:r>
    </w:p>
    <w:p>
      <w:pPr>
        <w:pStyle w:val="ListBullet"/>
      </w:pPr>
      <w:r>
        <w:rPr>
          <w:b w:val="0"/>
          <w:i w:val="0"/>
        </w:rPr>
        <w:t>Averaged over the other settings, the higher value of each searched parameter increases CV RMSE. These averages do not imply that every individual combination follows the same pattern.</w:t>
      </w:r>
    </w:p>
    <w:p>
      <w:pPr>
        <w:pStyle w:val="ListBullet"/>
      </w:pPr>
      <w:r>
        <w:rPr>
          <w:b w:val="0"/>
          <w:i w:val="0"/>
        </w:rPr>
        <w:t>The results are consistent with overfitting in some configurations, but validation scores alone do not establish the cause.</w:t>
      </w:r>
    </w:p>
    <w:p>
      <w:pPr>
        <w:pStyle w:val="ListBullet"/>
      </w:pPr>
      <w:r>
        <w:rPr>
          <w:b w:val="0"/>
          <w:i w:val="0"/>
        </w:rPr>
        <w:t>The error bars show variation across validation folds. Their overlap is not a significance test.</w:t>
      </w:r>
    </w:p>
    <w:p>
      <w:pPr>
        <w:pStyle w:val="Heading4"/>
      </w:pPr>
      <w:r>
        <w:t>V2. Assignment grid sensitivity   (dot = mean over the other settings, bar = best to worst)</w:t>
      </w:r>
    </w:p>
    <w:p>
      <w:r>
        <w:drawing>
          <wp:inline xmlns:a="http://schemas.openxmlformats.org/drawingml/2006/main" xmlns:pic="http://schemas.openxmlformats.org/drawingml/2006/picture">
            <wp:extent cx="5943600" cy="2439660"/>
            <wp:docPr id="8" name="Picture 8"/>
            <wp:cNvGraphicFramePr>
              <a:graphicFrameLocks noChangeAspect="1"/>
            </wp:cNvGraphicFramePr>
            <a:graphic>
              <a:graphicData uri="http://schemas.openxmlformats.org/drawingml/2006/picture">
                <pic:pic>
                  <pic:nvPicPr>
                    <pic:cNvPr id="0" name="cell_11_figure_02.png"/>
                    <pic:cNvPicPr/>
                  </pic:nvPicPr>
                  <pic:blipFill>
                    <a:blip r:embed="rId16"/>
                    <a:stretch>
                      <a:fillRect/>
                    </a:stretch>
                  </pic:blipFill>
                  <pic:spPr>
                    <a:xfrm>
                      <a:off x="0" y="0"/>
                      <a:ext cx="5943600" cy="2439660"/>
                    </a:xfrm>
                    <a:prstGeom prst="rect"/>
                  </pic:spPr>
                </pic:pic>
              </a:graphicData>
            </a:graphic>
          </wp:inline>
        </w:drawing>
      </w:r>
    </w:p>
    <w:p>
      <w:pPr>
        <w:pStyle w:val="Heading4"/>
      </w:pPr>
      <w:r>
        <w:t>1.3 Expanded Grid: Regularization and Parameter Interactions</w:t>
      </w:r>
    </w:p>
    <w:p>
      <w:r>
        <w:rPr>
          <w:b w:val="0"/>
          <w:i w:val="0"/>
        </w:rPr>
        <w:t xml:space="preserve">The expanded grid varies </w:t>
      </w:r>
      <w:r>
        <w:rPr>
          <w:rFonts w:ascii="Consolas" w:hAnsi="Consolas"/>
          <w:b w:val="0"/>
          <w:i w:val="0"/>
          <w:sz w:val="18"/>
        </w:rPr>
        <w:t>reg_all</w:t>
      </w:r>
      <w:r>
        <w:rPr>
          <w:b w:val="0"/>
          <w:i w:val="0"/>
        </w:rPr>
        <w:t xml:space="preserve"> and increases the ranges of the factor count and learning rate. It retains the two epoch values from the assignment grid. The resulting 54 candidates test whether additional regularization improves performance and changes the effects of the other parameters.</w:t>
      </w:r>
    </w:p>
    <w:tbl>
      <w:tblPr>
        <w:tblStyle w:val="LightShading-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val="0"/>
                <w:i w:val="0"/>
              </w:rPr>
              <w:t>Model / Group</w:t>
            </w:r>
          </w:p>
        </w:tc>
        <w:tc>
          <w:tcPr>
            <w:tcW w:type="dxa" w:w="851"/>
          </w:tcPr>
          <w:p>
            <w:r>
              <w:rPr>
                <w:b w:val="0"/>
                <w:i w:val="0"/>
              </w:rPr>
              <w:t>n_factors</w:t>
            </w:r>
          </w:p>
        </w:tc>
        <w:tc>
          <w:tcPr>
            <w:tcW w:type="dxa" w:w="851"/>
          </w:tcPr>
          <w:p>
            <w:r>
              <w:rPr>
                <w:b w:val="0"/>
                <w:i w:val="0"/>
              </w:rPr>
              <w:t>n_epochs</w:t>
            </w:r>
          </w:p>
        </w:tc>
        <w:tc>
          <w:tcPr>
            <w:tcW w:type="dxa" w:w="851"/>
          </w:tcPr>
          <w:p>
            <w:r>
              <w:rPr>
                <w:b w:val="0"/>
                <w:i w:val="0"/>
              </w:rPr>
              <w:t>lr_all</w:t>
            </w:r>
          </w:p>
        </w:tc>
        <w:tc>
          <w:tcPr>
            <w:tcW w:type="dxa" w:w="851"/>
          </w:tcPr>
          <w:p>
            <w:r>
              <w:rPr>
                <w:b w:val="0"/>
                <w:i w:val="0"/>
              </w:rPr>
              <w:t>reg_all</w:t>
            </w:r>
          </w:p>
        </w:tc>
        <w:tc>
          <w:tcPr>
            <w:tcW w:type="dxa" w:w="851"/>
          </w:tcPr>
          <w:p>
            <w:r>
              <w:rPr>
                <w:b w:val="0"/>
                <w:i w:val="0"/>
              </w:rPr>
              <w:t>cv_rmse</w:t>
            </w:r>
          </w:p>
        </w:tc>
        <w:tc>
          <w:tcPr>
            <w:tcW w:type="dxa" w:w="851"/>
          </w:tcPr>
          <w:p>
            <w:r>
              <w:rPr>
                <w:b w:val="0"/>
                <w:i w:val="0"/>
              </w:rPr>
              <w:t>cv_rmse_sd</w:t>
            </w:r>
          </w:p>
        </w:tc>
        <w:tc>
          <w:tcPr>
            <w:tcW w:type="dxa" w:w="851"/>
          </w:tcPr>
          <w:p>
            <w:r>
              <w:rPr>
                <w:b w:val="0"/>
                <w:i w:val="0"/>
              </w:rPr>
              <w:t>rank_test_rmse</w:t>
            </w:r>
          </w:p>
        </w:tc>
        <w:tc>
          <w:tcPr>
            <w:tcW w:type="dxa" w:w="851"/>
          </w:tcPr>
          <w:p>
            <w:r>
              <w:rPr>
                <w:b w:val="0"/>
                <w:i w:val="0"/>
              </w:rPr>
              <w:t>cv_mae</w:t>
            </w:r>
          </w:p>
        </w:tc>
        <w:tc>
          <w:tcPr>
            <w:tcW w:type="dxa" w:w="851"/>
          </w:tcPr>
          <w:p>
            <w:r>
              <w:rPr>
                <w:b w:val="0"/>
                <w:i w:val="0"/>
              </w:rPr>
              <w:t>std_test_mae</w:t>
            </w:r>
          </w:p>
        </w:tc>
        <w:tc>
          <w:tcPr>
            <w:tcW w:type="dxa" w:w="851"/>
          </w:tcPr>
          <w:p>
            <w:r>
              <w:rPr>
                <w:b w:val="0"/>
                <w:i w:val="0"/>
              </w:rPr>
              <w:t>mean_fit_time</w:t>
            </w:r>
          </w:p>
        </w:tc>
      </w:tr>
      <w:tr>
        <w:tc>
          <w:tcPr>
            <w:tcW w:type="dxa" w:w="851"/>
          </w:tcPr>
          <w:p>
            <w:r>
              <w:rPr>
                <w:b w:val="0"/>
                <w:i w:val="0"/>
              </w:rPr>
              <w:t>0</w:t>
            </w:r>
          </w:p>
        </w:tc>
        <w:tc>
          <w:tcPr>
            <w:tcW w:type="dxa" w:w="851"/>
          </w:tcPr>
          <w:p>
            <w:r>
              <w:rPr>
                <w:b w:val="0"/>
                <w:i w:val="0"/>
              </w:rPr>
              <w:t>150</w:t>
            </w:r>
          </w:p>
        </w:tc>
        <w:tc>
          <w:tcPr>
            <w:tcW w:type="dxa" w:w="851"/>
          </w:tcPr>
          <w:p>
            <w:r>
              <w:rPr>
                <w:b w:val="0"/>
                <w:i w:val="0"/>
              </w:rPr>
              <w:t>40</w:t>
            </w:r>
          </w:p>
        </w:tc>
        <w:tc>
          <w:tcPr>
            <w:tcW w:type="dxa" w:w="851"/>
          </w:tcPr>
          <w:p>
            <w:r>
              <w:rPr>
                <w:b w:val="0"/>
                <w:i w:val="0"/>
              </w:rPr>
              <w:t>0.01</w:t>
            </w:r>
          </w:p>
        </w:tc>
        <w:tc>
          <w:tcPr>
            <w:tcW w:type="dxa" w:w="851"/>
          </w:tcPr>
          <w:p>
            <w:r>
              <w:rPr>
                <w:b w:val="0"/>
                <w:i w:val="0"/>
              </w:rPr>
              <w:t>0.1</w:t>
            </w:r>
          </w:p>
        </w:tc>
        <w:tc>
          <w:tcPr>
            <w:tcW w:type="dxa" w:w="851"/>
          </w:tcPr>
          <w:p>
            <w:r>
              <w:rPr>
                <w:b w:val="0"/>
                <w:i w:val="0"/>
              </w:rPr>
              <w:t>0.930595321491664</w:t>
            </w:r>
          </w:p>
        </w:tc>
        <w:tc>
          <w:tcPr>
            <w:tcW w:type="dxa" w:w="851"/>
          </w:tcPr>
          <w:p>
            <w:r>
              <w:rPr>
                <w:b w:val="0"/>
                <w:i w:val="0"/>
              </w:rPr>
              <w:t>0.0005636759106386</w:t>
            </w:r>
          </w:p>
        </w:tc>
        <w:tc>
          <w:tcPr>
            <w:tcW w:type="dxa" w:w="851"/>
          </w:tcPr>
          <w:p>
            <w:r>
              <w:rPr>
                <w:b w:val="0"/>
                <w:i w:val="0"/>
              </w:rPr>
              <w:t>1</w:t>
            </w:r>
          </w:p>
        </w:tc>
        <w:tc>
          <w:tcPr>
            <w:tcW w:type="dxa" w:w="851"/>
          </w:tcPr>
          <w:p>
            <w:r>
              <w:rPr>
                <w:b w:val="0"/>
                <w:i w:val="0"/>
              </w:rPr>
              <w:t>0.7363120853340032</w:t>
            </w:r>
          </w:p>
        </w:tc>
        <w:tc>
          <w:tcPr>
            <w:tcW w:type="dxa" w:w="851"/>
          </w:tcPr>
          <w:p>
            <w:r>
              <w:rPr>
                <w:b w:val="0"/>
                <w:i w:val="0"/>
              </w:rPr>
              <w:t>0.000883586746357</w:t>
            </w:r>
          </w:p>
        </w:tc>
        <w:tc>
          <w:tcPr>
            <w:tcW w:type="dxa" w:w="851"/>
          </w:tcPr>
          <w:p>
            <w:r>
              <w:rPr>
                <w:b w:val="0"/>
                <w:i w:val="0"/>
              </w:rPr>
              <w:t>1.4231898784637451</w:t>
            </w:r>
          </w:p>
        </w:tc>
      </w:tr>
      <w:tr>
        <w:tc>
          <w:tcPr>
            <w:tcW w:type="dxa" w:w="851"/>
          </w:tcPr>
          <w:p>
            <w:r>
              <w:rPr>
                <w:b w:val="0"/>
                <w:i w:val="0"/>
              </w:rPr>
              <w:t>1</w:t>
            </w:r>
          </w:p>
        </w:tc>
        <w:tc>
          <w:tcPr>
            <w:tcW w:type="dxa" w:w="851"/>
          </w:tcPr>
          <w:p>
            <w:r>
              <w:rPr>
                <w:b w:val="0"/>
                <w:i w:val="0"/>
              </w:rPr>
              <w:t>100</w:t>
            </w:r>
          </w:p>
        </w:tc>
        <w:tc>
          <w:tcPr>
            <w:tcW w:type="dxa" w:w="851"/>
          </w:tcPr>
          <w:p>
            <w:r>
              <w:rPr>
                <w:b w:val="0"/>
                <w:i w:val="0"/>
              </w:rPr>
              <w:t>40</w:t>
            </w:r>
          </w:p>
        </w:tc>
        <w:tc>
          <w:tcPr>
            <w:tcW w:type="dxa" w:w="851"/>
          </w:tcPr>
          <w:p>
            <w:r>
              <w:rPr>
                <w:b w:val="0"/>
                <w:i w:val="0"/>
              </w:rPr>
              <w:t>0.01</w:t>
            </w:r>
          </w:p>
        </w:tc>
        <w:tc>
          <w:tcPr>
            <w:tcW w:type="dxa" w:w="851"/>
          </w:tcPr>
          <w:p>
            <w:r>
              <w:rPr>
                <w:b w:val="0"/>
                <w:i w:val="0"/>
              </w:rPr>
              <w:t>0.1</w:t>
            </w:r>
          </w:p>
        </w:tc>
        <w:tc>
          <w:tcPr>
            <w:tcW w:type="dxa" w:w="851"/>
          </w:tcPr>
          <w:p>
            <w:r>
              <w:rPr>
                <w:b w:val="0"/>
                <w:i w:val="0"/>
              </w:rPr>
              <w:t>0.9310612503589444</w:t>
            </w:r>
          </w:p>
        </w:tc>
        <w:tc>
          <w:tcPr>
            <w:tcW w:type="dxa" w:w="851"/>
          </w:tcPr>
          <w:p>
            <w:r>
              <w:rPr>
                <w:b w:val="0"/>
                <w:i w:val="0"/>
              </w:rPr>
              <w:t>0.000599023229198</w:t>
            </w:r>
          </w:p>
        </w:tc>
        <w:tc>
          <w:tcPr>
            <w:tcW w:type="dxa" w:w="851"/>
          </w:tcPr>
          <w:p>
            <w:r>
              <w:rPr>
                <w:b w:val="0"/>
                <w:i w:val="0"/>
              </w:rPr>
              <w:t>2</w:t>
            </w:r>
          </w:p>
        </w:tc>
        <w:tc>
          <w:tcPr>
            <w:tcW w:type="dxa" w:w="851"/>
          </w:tcPr>
          <w:p>
            <w:r>
              <w:rPr>
                <w:b w:val="0"/>
                <w:i w:val="0"/>
              </w:rPr>
              <w:t>0.7364804517224619</w:t>
            </w:r>
          </w:p>
        </w:tc>
        <w:tc>
          <w:tcPr>
            <w:tcW w:type="dxa" w:w="851"/>
          </w:tcPr>
          <w:p>
            <w:r>
              <w:rPr>
                <w:b w:val="0"/>
                <w:i w:val="0"/>
              </w:rPr>
              <w:t>0.0008455342127765</w:t>
            </w:r>
          </w:p>
        </w:tc>
        <w:tc>
          <w:tcPr>
            <w:tcW w:type="dxa" w:w="851"/>
          </w:tcPr>
          <w:p>
            <w:r>
              <w:rPr>
                <w:b w:val="0"/>
                <w:i w:val="0"/>
              </w:rPr>
              <w:t>1.089409589767456</w:t>
            </w:r>
          </w:p>
        </w:tc>
      </w:tr>
      <w:tr>
        <w:tc>
          <w:tcPr>
            <w:tcW w:type="dxa" w:w="851"/>
          </w:tcPr>
          <w:p>
            <w:r>
              <w:rPr>
                <w:b w:val="0"/>
                <w:i w:val="0"/>
              </w:rPr>
              <w:t>2</w:t>
            </w:r>
          </w:p>
        </w:tc>
        <w:tc>
          <w:tcPr>
            <w:tcW w:type="dxa" w:w="851"/>
          </w:tcPr>
          <w:p>
            <w:r>
              <w:rPr>
                <w:b w:val="0"/>
                <w:i w:val="0"/>
              </w:rPr>
              <w:t>50</w:t>
            </w:r>
          </w:p>
        </w:tc>
        <w:tc>
          <w:tcPr>
            <w:tcW w:type="dxa" w:w="851"/>
          </w:tcPr>
          <w:p>
            <w:r>
              <w:rPr>
                <w:b w:val="0"/>
                <w:i w:val="0"/>
              </w:rPr>
              <w:t>40</w:t>
            </w:r>
          </w:p>
        </w:tc>
        <w:tc>
          <w:tcPr>
            <w:tcW w:type="dxa" w:w="851"/>
          </w:tcPr>
          <w:p>
            <w:r>
              <w:rPr>
                <w:b w:val="0"/>
                <w:i w:val="0"/>
              </w:rPr>
              <w:t>0.01</w:t>
            </w:r>
          </w:p>
        </w:tc>
        <w:tc>
          <w:tcPr>
            <w:tcW w:type="dxa" w:w="851"/>
          </w:tcPr>
          <w:p>
            <w:r>
              <w:rPr>
                <w:b w:val="0"/>
                <w:i w:val="0"/>
              </w:rPr>
              <w:t>0.1</w:t>
            </w:r>
          </w:p>
        </w:tc>
        <w:tc>
          <w:tcPr>
            <w:tcW w:type="dxa" w:w="851"/>
          </w:tcPr>
          <w:p>
            <w:r>
              <w:rPr>
                <w:b w:val="0"/>
                <w:i w:val="0"/>
              </w:rPr>
              <w:t>0.9323766054853286</w:t>
            </w:r>
          </w:p>
        </w:tc>
        <w:tc>
          <w:tcPr>
            <w:tcW w:type="dxa" w:w="851"/>
          </w:tcPr>
          <w:p>
            <w:r>
              <w:rPr>
                <w:b w:val="0"/>
                <w:i w:val="0"/>
              </w:rPr>
              <w:t>8.781485014572661e-05</w:t>
            </w:r>
          </w:p>
        </w:tc>
        <w:tc>
          <w:tcPr>
            <w:tcW w:type="dxa" w:w="851"/>
          </w:tcPr>
          <w:p>
            <w:r>
              <w:rPr>
                <w:b w:val="0"/>
                <w:i w:val="0"/>
              </w:rPr>
              <w:t>3</w:t>
            </w:r>
          </w:p>
        </w:tc>
        <w:tc>
          <w:tcPr>
            <w:tcW w:type="dxa" w:w="851"/>
          </w:tcPr>
          <w:p>
            <w:r>
              <w:rPr>
                <w:b w:val="0"/>
                <w:i w:val="0"/>
              </w:rPr>
              <w:t>0.7362048512051015</w:t>
            </w:r>
          </w:p>
        </w:tc>
        <w:tc>
          <w:tcPr>
            <w:tcW w:type="dxa" w:w="851"/>
          </w:tcPr>
          <w:p>
            <w:r>
              <w:rPr>
                <w:b w:val="0"/>
                <w:i w:val="0"/>
              </w:rPr>
              <w:t>0.0008764104366121</w:t>
            </w:r>
          </w:p>
        </w:tc>
        <w:tc>
          <w:tcPr>
            <w:tcW w:type="dxa" w:w="851"/>
          </w:tcPr>
          <w:p>
            <w:r>
              <w:rPr>
                <w:b w:val="0"/>
                <w:i w:val="0"/>
              </w:rPr>
              <w:t>0.5804121494293213</w:t>
            </w:r>
          </w:p>
        </w:tc>
      </w:tr>
      <w:tr>
        <w:tc>
          <w:tcPr>
            <w:tcW w:type="dxa" w:w="851"/>
          </w:tcPr>
          <w:p>
            <w:r>
              <w:rPr>
                <w:b w:val="0"/>
                <w:i w:val="0"/>
              </w:rPr>
              <w:t>3</w:t>
            </w:r>
          </w:p>
        </w:tc>
        <w:tc>
          <w:tcPr>
            <w:tcW w:type="dxa" w:w="851"/>
          </w:tcPr>
          <w:p>
            <w:r>
              <w:rPr>
                <w:b w:val="0"/>
                <w:i w:val="0"/>
              </w:rPr>
              <w:t>150</w:t>
            </w:r>
          </w:p>
        </w:tc>
        <w:tc>
          <w:tcPr>
            <w:tcW w:type="dxa" w:w="851"/>
          </w:tcPr>
          <w:p>
            <w:r>
              <w:rPr>
                <w:b w:val="0"/>
                <w:i w:val="0"/>
              </w:rPr>
              <w:t>40</w:t>
            </w:r>
          </w:p>
        </w:tc>
        <w:tc>
          <w:tcPr>
            <w:tcW w:type="dxa" w:w="851"/>
          </w:tcPr>
          <w:p>
            <w:r>
              <w:rPr>
                <w:b w:val="0"/>
                <w:i w:val="0"/>
              </w:rPr>
              <w:t>0.005</w:t>
            </w:r>
          </w:p>
        </w:tc>
        <w:tc>
          <w:tcPr>
            <w:tcW w:type="dxa" w:w="851"/>
          </w:tcPr>
          <w:p>
            <w:r>
              <w:rPr>
                <w:b w:val="0"/>
                <w:i w:val="0"/>
              </w:rPr>
              <w:t>0.1</w:t>
            </w:r>
          </w:p>
        </w:tc>
        <w:tc>
          <w:tcPr>
            <w:tcW w:type="dxa" w:w="851"/>
          </w:tcPr>
          <w:p>
            <w:r>
              <w:rPr>
                <w:b w:val="0"/>
                <w:i w:val="0"/>
              </w:rPr>
              <w:t>0.9365926089980858</w:t>
            </w:r>
          </w:p>
        </w:tc>
        <w:tc>
          <w:tcPr>
            <w:tcW w:type="dxa" w:w="851"/>
          </w:tcPr>
          <w:p>
            <w:r>
              <w:rPr>
                <w:b w:val="0"/>
                <w:i w:val="0"/>
              </w:rPr>
              <w:t>0.0006959580533533</w:t>
            </w:r>
          </w:p>
        </w:tc>
        <w:tc>
          <w:tcPr>
            <w:tcW w:type="dxa" w:w="851"/>
          </w:tcPr>
          <w:p>
            <w:r>
              <w:rPr>
                <w:b w:val="0"/>
                <w:i w:val="0"/>
              </w:rPr>
              <w:t>4</w:t>
            </w:r>
          </w:p>
        </w:tc>
        <w:tc>
          <w:tcPr>
            <w:tcW w:type="dxa" w:w="851"/>
          </w:tcPr>
          <w:p>
            <w:r>
              <w:rPr>
                <w:b w:val="0"/>
                <w:i w:val="0"/>
              </w:rPr>
              <w:t>0.7417282238330963</w:t>
            </w:r>
          </w:p>
        </w:tc>
        <w:tc>
          <w:tcPr>
            <w:tcW w:type="dxa" w:w="851"/>
          </w:tcPr>
          <w:p>
            <w:r>
              <w:rPr>
                <w:b w:val="0"/>
                <w:i w:val="0"/>
              </w:rPr>
              <w:t>0.0013916004731139</w:t>
            </w:r>
          </w:p>
        </w:tc>
        <w:tc>
          <w:tcPr>
            <w:tcW w:type="dxa" w:w="851"/>
          </w:tcPr>
          <w:p>
            <w:r>
              <w:rPr>
                <w:b w:val="0"/>
                <w:i w:val="0"/>
              </w:rPr>
              <w:t>1.924377679824829</w:t>
            </w:r>
          </w:p>
        </w:tc>
      </w:tr>
      <w:tr>
        <w:tc>
          <w:tcPr>
            <w:tcW w:type="dxa" w:w="851"/>
          </w:tcPr>
          <w:p>
            <w:r>
              <w:rPr>
                <w:b w:val="0"/>
                <w:i w:val="0"/>
              </w:rPr>
              <w:t>4</w:t>
            </w:r>
          </w:p>
        </w:tc>
        <w:tc>
          <w:tcPr>
            <w:tcW w:type="dxa" w:w="851"/>
          </w:tcPr>
          <w:p>
            <w:r>
              <w:rPr>
                <w:b w:val="0"/>
                <w:i w:val="0"/>
              </w:rPr>
              <w:t>100</w:t>
            </w:r>
          </w:p>
        </w:tc>
        <w:tc>
          <w:tcPr>
            <w:tcW w:type="dxa" w:w="851"/>
          </w:tcPr>
          <w:p>
            <w:r>
              <w:rPr>
                <w:b w:val="0"/>
                <w:i w:val="0"/>
              </w:rPr>
              <w:t>40</w:t>
            </w:r>
          </w:p>
        </w:tc>
        <w:tc>
          <w:tcPr>
            <w:tcW w:type="dxa" w:w="851"/>
          </w:tcPr>
          <w:p>
            <w:r>
              <w:rPr>
                <w:b w:val="0"/>
                <w:i w:val="0"/>
              </w:rPr>
              <w:t>0.005</w:t>
            </w:r>
          </w:p>
        </w:tc>
        <w:tc>
          <w:tcPr>
            <w:tcW w:type="dxa" w:w="851"/>
          </w:tcPr>
          <w:p>
            <w:r>
              <w:rPr>
                <w:b w:val="0"/>
                <w:i w:val="0"/>
              </w:rPr>
              <w:t>0.1</w:t>
            </w:r>
          </w:p>
        </w:tc>
        <w:tc>
          <w:tcPr>
            <w:tcW w:type="dxa" w:w="851"/>
          </w:tcPr>
          <w:p>
            <w:r>
              <w:rPr>
                <w:b w:val="0"/>
                <w:i w:val="0"/>
              </w:rPr>
              <w:t>0.9367067555622712</w:t>
            </w:r>
          </w:p>
        </w:tc>
        <w:tc>
          <w:tcPr>
            <w:tcW w:type="dxa" w:w="851"/>
          </w:tcPr>
          <w:p>
            <w:r>
              <w:rPr>
                <w:b w:val="0"/>
                <w:i w:val="0"/>
              </w:rPr>
              <w:t>0.0001540916374121</w:t>
            </w:r>
          </w:p>
        </w:tc>
        <w:tc>
          <w:tcPr>
            <w:tcW w:type="dxa" w:w="851"/>
          </w:tcPr>
          <w:p>
            <w:r>
              <w:rPr>
                <w:b w:val="0"/>
                <w:i w:val="0"/>
              </w:rPr>
              <w:t>5</w:t>
            </w:r>
          </w:p>
        </w:tc>
        <w:tc>
          <w:tcPr>
            <w:tcW w:type="dxa" w:w="851"/>
          </w:tcPr>
          <w:p>
            <w:r>
              <w:rPr>
                <w:b w:val="0"/>
                <w:i w:val="0"/>
              </w:rPr>
              <w:t>0.741875018794794</w:t>
            </w:r>
          </w:p>
        </w:tc>
        <w:tc>
          <w:tcPr>
            <w:tcW w:type="dxa" w:w="851"/>
          </w:tcPr>
          <w:p>
            <w:r>
              <w:rPr>
                <w:b w:val="0"/>
                <w:i w:val="0"/>
              </w:rPr>
              <w:t>0.0012147335572144</w:t>
            </w:r>
          </w:p>
        </w:tc>
        <w:tc>
          <w:tcPr>
            <w:tcW w:type="dxa" w:w="851"/>
          </w:tcPr>
          <w:p>
            <w:r>
              <w:rPr>
                <w:b w:val="0"/>
                <w:i w:val="0"/>
              </w:rPr>
              <w:t>1.0054854551951091</w:t>
            </w:r>
          </w:p>
        </w:tc>
      </w:tr>
      <w:tr>
        <w:tc>
          <w:tcPr>
            <w:tcW w:type="dxa" w:w="851"/>
          </w:tcPr>
          <w:p>
            <w:r>
              <w:rPr>
                <w:b w:val="0"/>
                <w:i w:val="0"/>
              </w:rPr>
              <w:t>5</w:t>
            </w:r>
          </w:p>
        </w:tc>
        <w:tc>
          <w:tcPr>
            <w:tcW w:type="dxa" w:w="851"/>
          </w:tcPr>
          <w:p>
            <w:r>
              <w:rPr>
                <w:b w:val="0"/>
                <w:i w:val="0"/>
              </w:rPr>
              <w:t>150</w:t>
            </w:r>
          </w:p>
        </w:tc>
        <w:tc>
          <w:tcPr>
            <w:tcW w:type="dxa" w:w="851"/>
          </w:tcPr>
          <w:p>
            <w:r>
              <w:rPr>
                <w:b w:val="0"/>
                <w:i w:val="0"/>
              </w:rPr>
              <w:t>20</w:t>
            </w:r>
          </w:p>
        </w:tc>
        <w:tc>
          <w:tcPr>
            <w:tcW w:type="dxa" w:w="851"/>
          </w:tcPr>
          <w:p>
            <w:r>
              <w:rPr>
                <w:b w:val="0"/>
                <w:i w:val="0"/>
              </w:rPr>
              <w:t>0.01</w:t>
            </w:r>
          </w:p>
        </w:tc>
        <w:tc>
          <w:tcPr>
            <w:tcW w:type="dxa" w:w="851"/>
          </w:tcPr>
          <w:p>
            <w:r>
              <w:rPr>
                <w:b w:val="0"/>
                <w:i w:val="0"/>
              </w:rPr>
              <w:t>0.1</w:t>
            </w:r>
          </w:p>
        </w:tc>
        <w:tc>
          <w:tcPr>
            <w:tcW w:type="dxa" w:w="851"/>
          </w:tcPr>
          <w:p>
            <w:r>
              <w:rPr>
                <w:b w:val="0"/>
                <w:i w:val="0"/>
              </w:rPr>
              <w:t>0.9368408980472857</w:t>
            </w:r>
          </w:p>
        </w:tc>
        <w:tc>
          <w:tcPr>
            <w:tcW w:type="dxa" w:w="851"/>
          </w:tcPr>
          <w:p>
            <w:r>
              <w:rPr>
                <w:b w:val="0"/>
                <w:i w:val="0"/>
              </w:rPr>
              <w:t>0.0008179099125671</w:t>
            </w:r>
          </w:p>
        </w:tc>
        <w:tc>
          <w:tcPr>
            <w:tcW w:type="dxa" w:w="851"/>
          </w:tcPr>
          <w:p>
            <w:r>
              <w:rPr>
                <w:b w:val="0"/>
                <w:i w:val="0"/>
              </w:rPr>
              <w:t>6</w:t>
            </w:r>
          </w:p>
        </w:tc>
        <w:tc>
          <w:tcPr>
            <w:tcW w:type="dxa" w:w="851"/>
          </w:tcPr>
          <w:p>
            <w:r>
              <w:rPr>
                <w:b w:val="0"/>
                <w:i w:val="0"/>
              </w:rPr>
              <w:t>0.7420079062710768</w:t>
            </w:r>
          </w:p>
        </w:tc>
        <w:tc>
          <w:tcPr>
            <w:tcW w:type="dxa" w:w="851"/>
          </w:tcPr>
          <w:p>
            <w:r>
              <w:rPr>
                <w:b w:val="0"/>
                <w:i w:val="0"/>
              </w:rPr>
              <w:t>0.0015045457372101</w:t>
            </w:r>
          </w:p>
        </w:tc>
        <w:tc>
          <w:tcPr>
            <w:tcW w:type="dxa" w:w="851"/>
          </w:tcPr>
          <w:p>
            <w:r>
              <w:rPr>
                <w:b w:val="0"/>
                <w:i w:val="0"/>
              </w:rPr>
              <w:t>0.7089536984761556</w:t>
            </w:r>
          </w:p>
        </w:tc>
      </w:tr>
      <w:tr>
        <w:tc>
          <w:tcPr>
            <w:tcW w:type="dxa" w:w="851"/>
          </w:tcPr>
          <w:p>
            <w:r>
              <w:rPr>
                <w:b w:val="0"/>
                <w:i w:val="0"/>
              </w:rPr>
              <w:t>6</w:t>
            </w:r>
          </w:p>
        </w:tc>
        <w:tc>
          <w:tcPr>
            <w:tcW w:type="dxa" w:w="851"/>
          </w:tcPr>
          <w:p>
            <w:r>
              <w:rPr>
                <w:b w:val="0"/>
                <w:i w:val="0"/>
              </w:rPr>
              <w:t>100</w:t>
            </w:r>
          </w:p>
        </w:tc>
        <w:tc>
          <w:tcPr>
            <w:tcW w:type="dxa" w:w="851"/>
          </w:tcPr>
          <w:p>
            <w:r>
              <w:rPr>
                <w:b w:val="0"/>
                <w:i w:val="0"/>
              </w:rPr>
              <w:t>20</w:t>
            </w:r>
          </w:p>
        </w:tc>
        <w:tc>
          <w:tcPr>
            <w:tcW w:type="dxa" w:w="851"/>
          </w:tcPr>
          <w:p>
            <w:r>
              <w:rPr>
                <w:b w:val="0"/>
                <w:i w:val="0"/>
              </w:rPr>
              <w:t>0.01</w:t>
            </w:r>
          </w:p>
        </w:tc>
        <w:tc>
          <w:tcPr>
            <w:tcW w:type="dxa" w:w="851"/>
          </w:tcPr>
          <w:p>
            <w:r>
              <w:rPr>
                <w:b w:val="0"/>
                <w:i w:val="0"/>
              </w:rPr>
              <w:t>0.1</w:t>
            </w:r>
          </w:p>
        </w:tc>
        <w:tc>
          <w:tcPr>
            <w:tcW w:type="dxa" w:w="851"/>
          </w:tcPr>
          <w:p>
            <w:r>
              <w:rPr>
                <w:b w:val="0"/>
                <w:i w:val="0"/>
              </w:rPr>
              <w:t>0.937040172675727</w:t>
            </w:r>
          </w:p>
        </w:tc>
        <w:tc>
          <w:tcPr>
            <w:tcW w:type="dxa" w:w="851"/>
          </w:tcPr>
          <w:p>
            <w:r>
              <w:rPr>
                <w:b w:val="0"/>
                <w:i w:val="0"/>
              </w:rPr>
              <w:t>0.0002088967408179</w:t>
            </w:r>
          </w:p>
        </w:tc>
        <w:tc>
          <w:tcPr>
            <w:tcW w:type="dxa" w:w="851"/>
          </w:tcPr>
          <w:p>
            <w:r>
              <w:rPr>
                <w:b w:val="0"/>
                <w:i w:val="0"/>
              </w:rPr>
              <w:t>7</w:t>
            </w:r>
          </w:p>
        </w:tc>
        <w:tc>
          <w:tcPr>
            <w:tcW w:type="dxa" w:w="851"/>
          </w:tcPr>
          <w:p>
            <w:r>
              <w:rPr>
                <w:b w:val="0"/>
                <w:i w:val="0"/>
              </w:rPr>
              <w:t>0.742217303977038</w:t>
            </w:r>
          </w:p>
        </w:tc>
        <w:tc>
          <w:tcPr>
            <w:tcW w:type="dxa" w:w="851"/>
          </w:tcPr>
          <w:p>
            <w:r>
              <w:rPr>
                <w:b w:val="0"/>
                <w:i w:val="0"/>
              </w:rPr>
              <w:t>0.0012894083508988</w:t>
            </w:r>
          </w:p>
        </w:tc>
        <w:tc>
          <w:tcPr>
            <w:tcW w:type="dxa" w:w="851"/>
          </w:tcPr>
          <w:p>
            <w:r>
              <w:rPr>
                <w:b w:val="0"/>
                <w:i w:val="0"/>
              </w:rPr>
              <w:t>0.4613115787506103</w:t>
            </w:r>
          </w:p>
        </w:tc>
      </w:tr>
      <w:tr>
        <w:tc>
          <w:tcPr>
            <w:tcW w:type="dxa" w:w="851"/>
          </w:tcPr>
          <w:p>
            <w:r>
              <w:rPr>
                <w:b w:val="0"/>
                <w:i w:val="0"/>
              </w:rPr>
              <w:t>7</w:t>
            </w:r>
          </w:p>
        </w:tc>
        <w:tc>
          <w:tcPr>
            <w:tcW w:type="dxa" w:w="851"/>
          </w:tcPr>
          <w:p>
            <w:r>
              <w:rPr>
                <w:b w:val="0"/>
                <w:i w:val="0"/>
              </w:rPr>
              <w:t>50</w:t>
            </w:r>
          </w:p>
        </w:tc>
        <w:tc>
          <w:tcPr>
            <w:tcW w:type="dxa" w:w="851"/>
          </w:tcPr>
          <w:p>
            <w:r>
              <w:rPr>
                <w:b w:val="0"/>
                <w:i w:val="0"/>
              </w:rPr>
              <w:t>40</w:t>
            </w:r>
          </w:p>
        </w:tc>
        <w:tc>
          <w:tcPr>
            <w:tcW w:type="dxa" w:w="851"/>
          </w:tcPr>
          <w:p>
            <w:r>
              <w:rPr>
                <w:b w:val="0"/>
                <w:i w:val="0"/>
              </w:rPr>
              <w:t>0.005</w:t>
            </w:r>
          </w:p>
        </w:tc>
        <w:tc>
          <w:tcPr>
            <w:tcW w:type="dxa" w:w="851"/>
          </w:tcPr>
          <w:p>
            <w:r>
              <w:rPr>
                <w:b w:val="0"/>
                <w:i w:val="0"/>
              </w:rPr>
              <w:t>0.1</w:t>
            </w:r>
          </w:p>
        </w:tc>
        <w:tc>
          <w:tcPr>
            <w:tcW w:type="dxa" w:w="851"/>
          </w:tcPr>
          <w:p>
            <w:r>
              <w:rPr>
                <w:b w:val="0"/>
                <w:i w:val="0"/>
              </w:rPr>
              <w:t>0.938822760944116</w:t>
            </w:r>
          </w:p>
        </w:tc>
        <w:tc>
          <w:tcPr>
            <w:tcW w:type="dxa" w:w="851"/>
          </w:tcPr>
          <w:p>
            <w:r>
              <w:rPr>
                <w:b w:val="0"/>
                <w:i w:val="0"/>
              </w:rPr>
              <w:t>0.0004914560987705</w:t>
            </w:r>
          </w:p>
        </w:tc>
        <w:tc>
          <w:tcPr>
            <w:tcW w:type="dxa" w:w="851"/>
          </w:tcPr>
          <w:p>
            <w:r>
              <w:rPr>
                <w:b w:val="0"/>
                <w:i w:val="0"/>
              </w:rPr>
              <w:t>8</w:t>
            </w:r>
          </w:p>
        </w:tc>
        <w:tc>
          <w:tcPr>
            <w:tcW w:type="dxa" w:w="851"/>
          </w:tcPr>
          <w:p>
            <w:r>
              <w:rPr>
                <w:b w:val="0"/>
                <w:i w:val="0"/>
              </w:rPr>
              <w:t>0.7431666083311564</w:t>
            </w:r>
          </w:p>
        </w:tc>
        <w:tc>
          <w:tcPr>
            <w:tcW w:type="dxa" w:w="851"/>
          </w:tcPr>
          <w:p>
            <w:r>
              <w:rPr>
                <w:b w:val="0"/>
                <w:i w:val="0"/>
              </w:rPr>
              <w:t>0.0015565763528767</w:t>
            </w:r>
          </w:p>
        </w:tc>
        <w:tc>
          <w:tcPr>
            <w:tcW w:type="dxa" w:w="851"/>
          </w:tcPr>
          <w:p>
            <w:r>
              <w:rPr>
                <w:b w:val="0"/>
                <w:i w:val="0"/>
              </w:rPr>
              <w:t>0.56740403175354</w:t>
            </w:r>
          </w:p>
        </w:tc>
      </w:tr>
      <w:tr>
        <w:tc>
          <w:tcPr>
            <w:tcW w:type="dxa" w:w="851"/>
          </w:tcPr>
          <w:p>
            <w:r>
              <w:rPr>
                <w:b w:val="0"/>
                <w:i w:val="0"/>
              </w:rPr>
              <w:t>8</w:t>
            </w:r>
          </w:p>
        </w:tc>
        <w:tc>
          <w:tcPr>
            <w:tcW w:type="dxa" w:w="851"/>
          </w:tcPr>
          <w:p>
            <w:r>
              <w:rPr>
                <w:b w:val="0"/>
                <w:i w:val="0"/>
              </w:rPr>
              <w:t>50</w:t>
            </w:r>
          </w:p>
        </w:tc>
        <w:tc>
          <w:tcPr>
            <w:tcW w:type="dxa" w:w="851"/>
          </w:tcPr>
          <w:p>
            <w:r>
              <w:rPr>
                <w:b w:val="0"/>
                <w:i w:val="0"/>
              </w:rPr>
              <w:t>20</w:t>
            </w:r>
          </w:p>
        </w:tc>
        <w:tc>
          <w:tcPr>
            <w:tcW w:type="dxa" w:w="851"/>
          </w:tcPr>
          <w:p>
            <w:r>
              <w:rPr>
                <w:b w:val="0"/>
                <w:i w:val="0"/>
              </w:rPr>
              <w:t>0.01</w:t>
            </w:r>
          </w:p>
        </w:tc>
        <w:tc>
          <w:tcPr>
            <w:tcW w:type="dxa" w:w="851"/>
          </w:tcPr>
          <w:p>
            <w:r>
              <w:rPr>
                <w:b w:val="0"/>
                <w:i w:val="0"/>
              </w:rPr>
              <w:t>0.1</w:t>
            </w:r>
          </w:p>
        </w:tc>
        <w:tc>
          <w:tcPr>
            <w:tcW w:type="dxa" w:w="851"/>
          </w:tcPr>
          <w:p>
            <w:r>
              <w:rPr>
                <w:b w:val="0"/>
                <w:i w:val="0"/>
              </w:rPr>
              <w:t>0.9392429565310488</w:t>
            </w:r>
          </w:p>
        </w:tc>
        <w:tc>
          <w:tcPr>
            <w:tcW w:type="dxa" w:w="851"/>
          </w:tcPr>
          <w:p>
            <w:r>
              <w:rPr>
                <w:b w:val="0"/>
                <w:i w:val="0"/>
              </w:rPr>
              <w:t>0.0006495845998776</w:t>
            </w:r>
          </w:p>
        </w:tc>
        <w:tc>
          <w:tcPr>
            <w:tcW w:type="dxa" w:w="851"/>
          </w:tcPr>
          <w:p>
            <w:r>
              <w:rPr>
                <w:b w:val="0"/>
                <w:i w:val="0"/>
              </w:rPr>
              <w:t>9</w:t>
            </w:r>
          </w:p>
        </w:tc>
        <w:tc>
          <w:tcPr>
            <w:tcW w:type="dxa" w:w="851"/>
          </w:tcPr>
          <w:p>
            <w:r>
              <w:rPr>
                <w:b w:val="0"/>
                <w:i w:val="0"/>
              </w:rPr>
              <w:t>0.7436428053275135</w:t>
            </w:r>
          </w:p>
        </w:tc>
        <w:tc>
          <w:tcPr>
            <w:tcW w:type="dxa" w:w="851"/>
          </w:tcPr>
          <w:p>
            <w:r>
              <w:rPr>
                <w:b w:val="0"/>
                <w:i w:val="0"/>
              </w:rPr>
              <w:t>0.0016654296347751</w:t>
            </w:r>
          </w:p>
        </w:tc>
        <w:tc>
          <w:tcPr>
            <w:tcW w:type="dxa" w:w="851"/>
          </w:tcPr>
          <w:p>
            <w:r>
              <w:rPr>
                <w:b w:val="0"/>
                <w:i w:val="0"/>
              </w:rPr>
              <w:t>0.2818233172098796</w:t>
            </w:r>
          </w:p>
        </w:tc>
      </w:tr>
      <w:tr>
        <w:tc>
          <w:tcPr>
            <w:tcW w:type="dxa" w:w="851"/>
          </w:tcPr>
          <w:p>
            <w:r>
              <w:rPr>
                <w:b w:val="0"/>
                <w:i w:val="0"/>
              </w:rPr>
              <w:t>9</w:t>
            </w:r>
          </w:p>
        </w:tc>
        <w:tc>
          <w:tcPr>
            <w:tcW w:type="dxa" w:w="851"/>
          </w:tcPr>
          <w:p>
            <w:r>
              <w:rPr>
                <w:b w:val="0"/>
                <w:i w:val="0"/>
              </w:rPr>
              <w:t>50</w:t>
            </w:r>
          </w:p>
        </w:tc>
        <w:tc>
          <w:tcPr>
            <w:tcW w:type="dxa" w:w="851"/>
          </w:tcPr>
          <w:p>
            <w:r>
              <w:rPr>
                <w:b w:val="0"/>
                <w:i w:val="0"/>
              </w:rPr>
              <w:t>20</w:t>
            </w:r>
          </w:p>
        </w:tc>
        <w:tc>
          <w:tcPr>
            <w:tcW w:type="dxa" w:w="851"/>
          </w:tcPr>
          <w:p>
            <w:r>
              <w:rPr>
                <w:b w:val="0"/>
                <w:i w:val="0"/>
              </w:rPr>
              <w:t>0.01</w:t>
            </w:r>
          </w:p>
        </w:tc>
        <w:tc>
          <w:tcPr>
            <w:tcW w:type="dxa" w:w="851"/>
          </w:tcPr>
          <w:p>
            <w:r>
              <w:rPr>
                <w:b w:val="0"/>
                <w:i w:val="0"/>
              </w:rPr>
              <w:t>0.05</w:t>
            </w:r>
          </w:p>
        </w:tc>
        <w:tc>
          <w:tcPr>
            <w:tcW w:type="dxa" w:w="851"/>
          </w:tcPr>
          <w:p>
            <w:r>
              <w:rPr>
                <w:b w:val="0"/>
                <w:i w:val="0"/>
              </w:rPr>
              <w:t>0.9429922954131218</w:t>
            </w:r>
          </w:p>
        </w:tc>
        <w:tc>
          <w:tcPr>
            <w:tcW w:type="dxa" w:w="851"/>
          </w:tcPr>
          <w:p>
            <w:r>
              <w:rPr>
                <w:b w:val="0"/>
                <w:i w:val="0"/>
              </w:rPr>
              <w:t>0.0001622587621094</w:t>
            </w:r>
          </w:p>
        </w:tc>
        <w:tc>
          <w:tcPr>
            <w:tcW w:type="dxa" w:w="851"/>
          </w:tcPr>
          <w:p>
            <w:r>
              <w:rPr>
                <w:b w:val="0"/>
                <w:i w:val="0"/>
              </w:rPr>
              <w:t>10</w:t>
            </w:r>
          </w:p>
        </w:tc>
        <w:tc>
          <w:tcPr>
            <w:tcW w:type="dxa" w:w="851"/>
          </w:tcPr>
          <w:p>
            <w:r>
              <w:rPr>
                <w:b w:val="0"/>
                <w:i w:val="0"/>
              </w:rPr>
              <w:t>0.7431423850142501</w:t>
            </w:r>
          </w:p>
        </w:tc>
        <w:tc>
          <w:tcPr>
            <w:tcW w:type="dxa" w:w="851"/>
          </w:tcPr>
          <w:p>
            <w:r>
              <w:rPr>
                <w:b w:val="0"/>
                <w:i w:val="0"/>
              </w:rPr>
              <w:t>0.0013236456453239</w:t>
            </w:r>
          </w:p>
        </w:tc>
        <w:tc>
          <w:tcPr>
            <w:tcW w:type="dxa" w:w="851"/>
          </w:tcPr>
          <w:p>
            <w:r>
              <w:rPr>
                <w:b w:val="0"/>
                <w:i w:val="0"/>
              </w:rPr>
              <w:t>0.2814641793568929</w:t>
            </w:r>
          </w:p>
        </w:tc>
      </w:tr>
    </w:tbl>
    <w:p>
      <w:pPr>
        <w:pStyle w:val="Heading4"/>
      </w:pPr>
      <w:r>
        <w:t>V3. Expanded grid sensitivity   (dot = mean over the other settings, bar = best to worst)</w:t>
      </w:r>
    </w:p>
    <w:p>
      <w:r>
        <w:drawing>
          <wp:inline xmlns:a="http://schemas.openxmlformats.org/drawingml/2006/main" xmlns:pic="http://schemas.openxmlformats.org/drawingml/2006/picture">
            <wp:extent cx="5943600" cy="1903485"/>
            <wp:docPr id="9" name="Picture 9"/>
            <wp:cNvGraphicFramePr>
              <a:graphicFrameLocks noChangeAspect="1"/>
            </wp:cNvGraphicFramePr>
            <a:graphic>
              <a:graphicData uri="http://schemas.openxmlformats.org/drawingml/2006/picture">
                <pic:pic>
                  <pic:nvPicPr>
                    <pic:cNvPr id="0" name="cell_15_figure_03.png"/>
                    <pic:cNvPicPr/>
                  </pic:nvPicPr>
                  <pic:blipFill>
                    <a:blip r:embed="rId17"/>
                    <a:stretch>
                      <a:fillRect/>
                    </a:stretch>
                  </pic:blipFill>
                  <pic:spPr>
                    <a:xfrm>
                      <a:off x="0" y="0"/>
                      <a:ext cx="5943600" cy="1903485"/>
                    </a:xfrm>
                    <a:prstGeom prst="rect"/>
                  </pic:spPr>
                </pic:pic>
              </a:graphicData>
            </a:graphic>
          </wp:inline>
        </w:drawing>
      </w:r>
    </w:p>
    <w:p>
      <w:pPr>
        <w:pStyle w:val="Heading4"/>
      </w:pPr>
      <w:r>
        <w:t>V4a. Best CV RMSE: reg_all x lr_all; V4b. Best CV RMSE: reg_all x n_epochs</w:t>
      </w:r>
    </w:p>
    <w:p>
      <w:r>
        <w:drawing>
          <wp:inline xmlns:a="http://schemas.openxmlformats.org/drawingml/2006/main" xmlns:pic="http://schemas.openxmlformats.org/drawingml/2006/picture">
            <wp:extent cx="5943600" cy="1913579"/>
            <wp:docPr id="10" name="Picture 10"/>
            <wp:cNvGraphicFramePr>
              <a:graphicFrameLocks noChangeAspect="1"/>
            </wp:cNvGraphicFramePr>
            <a:graphic>
              <a:graphicData uri="http://schemas.openxmlformats.org/drawingml/2006/picture">
                <pic:pic>
                  <pic:nvPicPr>
                    <pic:cNvPr id="0" name="cell_17_figure_04.png"/>
                    <pic:cNvPicPr/>
                  </pic:nvPicPr>
                  <pic:blipFill>
                    <a:blip r:embed="rId18"/>
                    <a:stretch>
                      <a:fillRect/>
                    </a:stretch>
                  </pic:blipFill>
                  <pic:spPr>
                    <a:xfrm>
                      <a:off x="0" y="0"/>
                      <a:ext cx="5943600" cy="1913579"/>
                    </a:xfrm>
                    <a:prstGeom prst="rect"/>
                  </pic:spPr>
                </pic:pic>
              </a:graphicData>
            </a:graphic>
          </wp:inline>
        </w:drawing>
      </w:r>
    </w:p>
    <w:p>
      <w:pPr>
        <w:pStyle w:val="Heading4"/>
      </w:pPr>
      <w:r>
        <w:t>Observations: V3 and V4: Expanded Grid</w:t>
      </w:r>
    </w:p>
    <w:p>
      <w:pPr>
        <w:pStyle w:val="ListBullet"/>
      </w:pPr>
      <w:r>
        <w:rPr>
          <w:b w:val="0"/>
          <w:i w:val="0"/>
        </w:rPr>
        <w:t>Regularization has the largest sensitivity across the tested values. Its range of mean CV RMSE is 0.0235, compared with 0.0059 for the learning rate.</w:t>
      </w:r>
    </w:p>
    <w:p>
      <w:pPr>
        <w:pStyle w:val="ListBullet"/>
      </w:pPr>
      <w:r>
        <w:rPr>
          <w:b w:val="0"/>
          <w:i w:val="0"/>
        </w:rPr>
        <w:t>The heatmaps show that the effects of learning rate and training duration depend on regularization. Each heatmap cell reports the best score over the remaining parameters.</w:t>
      </w:r>
    </w:p>
    <w:p>
      <w:pPr>
        <w:pStyle w:val="ListBullet"/>
      </w:pPr>
      <w:r>
        <w:rPr>
          <w:b w:val="0"/>
          <w:i w:val="0"/>
        </w:rPr>
        <w:t>The best configuration uses 150 factors, 40 epochs, a learning rate of 0.01, and regularization of 0.1. Its mean CV RMSE is 0.9306.</w:t>
      </w:r>
    </w:p>
    <w:p>
      <w:pPr>
        <w:pStyle w:val="ListBullet"/>
      </w:pPr>
      <w:r>
        <w:rPr>
          <w:b w:val="0"/>
          <w:i w:val="0"/>
        </w:rPr>
        <w:t>All four selected values lie at the upper boundaries of the expanded grid. This motivates testing values beyond those boundaries.</w:t>
      </w:r>
    </w:p>
    <w:p>
      <w:pPr>
        <w:pStyle w:val="ListBullet"/>
      </w:pPr>
      <w:r>
        <w:rPr>
          <w:b w:val="0"/>
          <w:i w:val="0"/>
        </w:rPr>
        <w:t>Because the expanded grid changes several parameters, the total improvement cannot be attributed solely to regularization.</w:t>
      </w:r>
    </w:p>
    <w:p>
      <w:pPr>
        <w:pStyle w:val="Heading4"/>
      </w:pPr>
      <w:r>
        <w:t>1.4 Refined Grid: Local Sensitivity and Search Boundaries</w:t>
      </w:r>
    </w:p>
    <w:p>
      <w:r>
        <w:rPr>
          <w:b w:val="0"/>
          <w:i w:val="0"/>
        </w:rPr>
        <w:t>The refined grid tests three values for each of the four hyperparameters. It includes the expanded-grid winner and extends each parameter beyond that winner. All 81 candidates use the same three training folds.</w:t>
      </w:r>
    </w:p>
    <w:tbl>
      <w:tblPr>
        <w:tblStyle w:val="LightShading-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val="0"/>
                <w:i w:val="0"/>
              </w:rPr>
              <w:t>Model / Group</w:t>
            </w:r>
          </w:p>
        </w:tc>
        <w:tc>
          <w:tcPr>
            <w:tcW w:type="dxa" w:w="851"/>
          </w:tcPr>
          <w:p>
            <w:r>
              <w:rPr>
                <w:b w:val="0"/>
                <w:i w:val="0"/>
              </w:rPr>
              <w:t>n_factors</w:t>
            </w:r>
          </w:p>
        </w:tc>
        <w:tc>
          <w:tcPr>
            <w:tcW w:type="dxa" w:w="851"/>
          </w:tcPr>
          <w:p>
            <w:r>
              <w:rPr>
                <w:b w:val="0"/>
                <w:i w:val="0"/>
              </w:rPr>
              <w:t>n_epochs</w:t>
            </w:r>
          </w:p>
        </w:tc>
        <w:tc>
          <w:tcPr>
            <w:tcW w:type="dxa" w:w="851"/>
          </w:tcPr>
          <w:p>
            <w:r>
              <w:rPr>
                <w:b w:val="0"/>
                <w:i w:val="0"/>
              </w:rPr>
              <w:t>lr_all</w:t>
            </w:r>
          </w:p>
        </w:tc>
        <w:tc>
          <w:tcPr>
            <w:tcW w:type="dxa" w:w="851"/>
          </w:tcPr>
          <w:p>
            <w:r>
              <w:rPr>
                <w:b w:val="0"/>
                <w:i w:val="0"/>
              </w:rPr>
              <w:t>reg_all</w:t>
            </w:r>
          </w:p>
        </w:tc>
        <w:tc>
          <w:tcPr>
            <w:tcW w:type="dxa" w:w="851"/>
          </w:tcPr>
          <w:p>
            <w:r>
              <w:rPr>
                <w:b w:val="0"/>
                <w:i w:val="0"/>
              </w:rPr>
              <w:t>cv_rmse</w:t>
            </w:r>
          </w:p>
        </w:tc>
        <w:tc>
          <w:tcPr>
            <w:tcW w:type="dxa" w:w="851"/>
          </w:tcPr>
          <w:p>
            <w:r>
              <w:rPr>
                <w:b w:val="0"/>
                <w:i w:val="0"/>
              </w:rPr>
              <w:t>cv_rmse_sd</w:t>
            </w:r>
          </w:p>
        </w:tc>
        <w:tc>
          <w:tcPr>
            <w:tcW w:type="dxa" w:w="851"/>
          </w:tcPr>
          <w:p>
            <w:r>
              <w:rPr>
                <w:b w:val="0"/>
                <w:i w:val="0"/>
              </w:rPr>
              <w:t>rank_test_rmse</w:t>
            </w:r>
          </w:p>
        </w:tc>
        <w:tc>
          <w:tcPr>
            <w:tcW w:type="dxa" w:w="851"/>
          </w:tcPr>
          <w:p>
            <w:r>
              <w:rPr>
                <w:b w:val="0"/>
                <w:i w:val="0"/>
              </w:rPr>
              <w:t>cv_mae</w:t>
            </w:r>
          </w:p>
        </w:tc>
        <w:tc>
          <w:tcPr>
            <w:tcW w:type="dxa" w:w="851"/>
          </w:tcPr>
          <w:p>
            <w:r>
              <w:rPr>
                <w:b w:val="0"/>
                <w:i w:val="0"/>
              </w:rPr>
              <w:t>std_test_mae</w:t>
            </w:r>
          </w:p>
        </w:tc>
        <w:tc>
          <w:tcPr>
            <w:tcW w:type="dxa" w:w="851"/>
          </w:tcPr>
          <w:p>
            <w:r>
              <w:rPr>
                <w:b w:val="0"/>
                <w:i w:val="0"/>
              </w:rPr>
              <w:t>mean_fit_time</w:t>
            </w:r>
          </w:p>
        </w:tc>
      </w:tr>
      <w:tr>
        <w:tc>
          <w:tcPr>
            <w:tcW w:type="dxa" w:w="851"/>
          </w:tcPr>
          <w:p>
            <w:r>
              <w:rPr>
                <w:b w:val="0"/>
                <w:i w:val="0"/>
              </w:rPr>
              <w:t>0</w:t>
            </w:r>
          </w:p>
        </w:tc>
        <w:tc>
          <w:tcPr>
            <w:tcW w:type="dxa" w:w="851"/>
          </w:tcPr>
          <w:p>
            <w:r>
              <w:rPr>
                <w:b w:val="0"/>
                <w:i w:val="0"/>
              </w:rPr>
              <w:t>200</w:t>
            </w:r>
          </w:p>
        </w:tc>
        <w:tc>
          <w:tcPr>
            <w:tcW w:type="dxa" w:w="851"/>
          </w:tcPr>
          <w:p>
            <w:r>
              <w:rPr>
                <w:b w:val="0"/>
                <w:i w:val="0"/>
              </w:rPr>
              <w:t>80</w:t>
            </w:r>
          </w:p>
        </w:tc>
        <w:tc>
          <w:tcPr>
            <w:tcW w:type="dxa" w:w="851"/>
          </w:tcPr>
          <w:p>
            <w:r>
              <w:rPr>
                <w:b w:val="0"/>
                <w:i w:val="0"/>
              </w:rPr>
              <w:t>0.01</w:t>
            </w:r>
          </w:p>
        </w:tc>
        <w:tc>
          <w:tcPr>
            <w:tcW w:type="dxa" w:w="851"/>
          </w:tcPr>
          <w:p>
            <w:r>
              <w:rPr>
                <w:b w:val="0"/>
                <w:i w:val="0"/>
              </w:rPr>
              <w:t>0.15</w:t>
            </w:r>
          </w:p>
        </w:tc>
        <w:tc>
          <w:tcPr>
            <w:tcW w:type="dxa" w:w="851"/>
          </w:tcPr>
          <w:p>
            <w:r>
              <w:rPr>
                <w:b w:val="0"/>
                <w:i w:val="0"/>
              </w:rPr>
              <w:t>0.9294087585759812</w:t>
            </w:r>
          </w:p>
        </w:tc>
        <w:tc>
          <w:tcPr>
            <w:tcW w:type="dxa" w:w="851"/>
          </w:tcPr>
          <w:p>
            <w:r>
              <w:rPr>
                <w:b w:val="0"/>
                <w:i w:val="0"/>
              </w:rPr>
              <w:t>0.0003191619328351</w:t>
            </w:r>
          </w:p>
        </w:tc>
        <w:tc>
          <w:tcPr>
            <w:tcW w:type="dxa" w:w="851"/>
          </w:tcPr>
          <w:p>
            <w:r>
              <w:rPr>
                <w:b w:val="0"/>
                <w:i w:val="0"/>
              </w:rPr>
              <w:t>1</w:t>
            </w:r>
          </w:p>
        </w:tc>
        <w:tc>
          <w:tcPr>
            <w:tcW w:type="dxa" w:w="851"/>
          </w:tcPr>
          <w:p>
            <w:r>
              <w:rPr>
                <w:b w:val="0"/>
                <w:i w:val="0"/>
              </w:rPr>
              <w:t>0.736850394189581</w:t>
            </w:r>
          </w:p>
        </w:tc>
        <w:tc>
          <w:tcPr>
            <w:tcW w:type="dxa" w:w="851"/>
          </w:tcPr>
          <w:p>
            <w:r>
              <w:rPr>
                <w:b w:val="0"/>
                <w:i w:val="0"/>
              </w:rPr>
              <w:t>0.0007815711614857</w:t>
            </w:r>
          </w:p>
        </w:tc>
        <w:tc>
          <w:tcPr>
            <w:tcW w:type="dxa" w:w="851"/>
          </w:tcPr>
          <w:p>
            <w:r>
              <w:rPr>
                <w:b w:val="0"/>
                <w:i w:val="0"/>
              </w:rPr>
              <w:t>5.555819749832153</w:t>
            </w:r>
          </w:p>
        </w:tc>
      </w:tr>
      <w:tr>
        <w:tc>
          <w:tcPr>
            <w:tcW w:type="dxa" w:w="851"/>
          </w:tcPr>
          <w:p>
            <w:r>
              <w:rPr>
                <w:b w:val="0"/>
                <w:i w:val="0"/>
              </w:rPr>
              <w:t>1</w:t>
            </w:r>
          </w:p>
        </w:tc>
        <w:tc>
          <w:tcPr>
            <w:tcW w:type="dxa" w:w="851"/>
          </w:tcPr>
          <w:p>
            <w:r>
              <w:rPr>
                <w:b w:val="0"/>
                <w:i w:val="0"/>
              </w:rPr>
              <w:t>150</w:t>
            </w:r>
          </w:p>
        </w:tc>
        <w:tc>
          <w:tcPr>
            <w:tcW w:type="dxa" w:w="851"/>
          </w:tcPr>
          <w:p>
            <w:r>
              <w:rPr>
                <w:b w:val="0"/>
                <w:i w:val="0"/>
              </w:rPr>
              <w:t>80</w:t>
            </w:r>
          </w:p>
        </w:tc>
        <w:tc>
          <w:tcPr>
            <w:tcW w:type="dxa" w:w="851"/>
          </w:tcPr>
          <w:p>
            <w:r>
              <w:rPr>
                <w:b w:val="0"/>
                <w:i w:val="0"/>
              </w:rPr>
              <w:t>0.01</w:t>
            </w:r>
          </w:p>
        </w:tc>
        <w:tc>
          <w:tcPr>
            <w:tcW w:type="dxa" w:w="851"/>
          </w:tcPr>
          <w:p>
            <w:r>
              <w:rPr>
                <w:b w:val="0"/>
                <w:i w:val="0"/>
              </w:rPr>
              <w:t>0.15</w:t>
            </w:r>
          </w:p>
        </w:tc>
        <w:tc>
          <w:tcPr>
            <w:tcW w:type="dxa" w:w="851"/>
          </w:tcPr>
          <w:p>
            <w:r>
              <w:rPr>
                <w:b w:val="0"/>
                <w:i w:val="0"/>
              </w:rPr>
              <w:t>0.9295216295766554</w:t>
            </w:r>
          </w:p>
        </w:tc>
        <w:tc>
          <w:tcPr>
            <w:tcW w:type="dxa" w:w="851"/>
          </w:tcPr>
          <w:p>
            <w:r>
              <w:rPr>
                <w:b w:val="0"/>
                <w:i w:val="0"/>
              </w:rPr>
              <w:t>7.799304946593547e-05</w:t>
            </w:r>
          </w:p>
        </w:tc>
        <w:tc>
          <w:tcPr>
            <w:tcW w:type="dxa" w:w="851"/>
          </w:tcPr>
          <w:p>
            <w:r>
              <w:rPr>
                <w:b w:val="0"/>
                <w:i w:val="0"/>
              </w:rPr>
              <w:t>2</w:t>
            </w:r>
          </w:p>
        </w:tc>
        <w:tc>
          <w:tcPr>
            <w:tcW w:type="dxa" w:w="851"/>
          </w:tcPr>
          <w:p>
            <w:r>
              <w:rPr>
                <w:b w:val="0"/>
                <w:i w:val="0"/>
              </w:rPr>
              <w:t>0.7368440472108649</w:t>
            </w:r>
          </w:p>
        </w:tc>
        <w:tc>
          <w:tcPr>
            <w:tcW w:type="dxa" w:w="851"/>
          </w:tcPr>
          <w:p>
            <w:r>
              <w:rPr>
                <w:b w:val="0"/>
                <w:i w:val="0"/>
              </w:rPr>
              <w:t>0.0006516010104684</w:t>
            </w:r>
          </w:p>
        </w:tc>
        <w:tc>
          <w:tcPr>
            <w:tcW w:type="dxa" w:w="851"/>
          </w:tcPr>
          <w:p>
            <w:r>
              <w:rPr>
                <w:b w:val="0"/>
                <w:i w:val="0"/>
              </w:rPr>
              <w:t>3.983319123586019</w:t>
            </w:r>
          </w:p>
        </w:tc>
      </w:tr>
      <w:tr>
        <w:tc>
          <w:tcPr>
            <w:tcW w:type="dxa" w:w="851"/>
          </w:tcPr>
          <w:p>
            <w:r>
              <w:rPr>
                <w:b w:val="0"/>
                <w:i w:val="0"/>
              </w:rPr>
              <w:t>2</w:t>
            </w:r>
          </w:p>
        </w:tc>
        <w:tc>
          <w:tcPr>
            <w:tcW w:type="dxa" w:w="851"/>
          </w:tcPr>
          <w:p>
            <w:r>
              <w:rPr>
                <w:b w:val="0"/>
                <w:i w:val="0"/>
              </w:rPr>
              <w:t>100</w:t>
            </w:r>
          </w:p>
        </w:tc>
        <w:tc>
          <w:tcPr>
            <w:tcW w:type="dxa" w:w="851"/>
          </w:tcPr>
          <w:p>
            <w:r>
              <w:rPr>
                <w:b w:val="0"/>
                <w:i w:val="0"/>
              </w:rPr>
              <w:t>80</w:t>
            </w:r>
          </w:p>
        </w:tc>
        <w:tc>
          <w:tcPr>
            <w:tcW w:type="dxa" w:w="851"/>
          </w:tcPr>
          <w:p>
            <w:r>
              <w:rPr>
                <w:b w:val="0"/>
                <w:i w:val="0"/>
              </w:rPr>
              <w:t>0.01</w:t>
            </w:r>
          </w:p>
        </w:tc>
        <w:tc>
          <w:tcPr>
            <w:tcW w:type="dxa" w:w="851"/>
          </w:tcPr>
          <w:p>
            <w:r>
              <w:rPr>
                <w:b w:val="0"/>
                <w:i w:val="0"/>
              </w:rPr>
              <w:t>0.15</w:t>
            </w:r>
          </w:p>
        </w:tc>
        <w:tc>
          <w:tcPr>
            <w:tcW w:type="dxa" w:w="851"/>
          </w:tcPr>
          <w:p>
            <w:r>
              <w:rPr>
                <w:b w:val="0"/>
                <w:i w:val="0"/>
              </w:rPr>
              <w:t>0.9296631074500192</w:t>
            </w:r>
          </w:p>
        </w:tc>
        <w:tc>
          <w:tcPr>
            <w:tcW w:type="dxa" w:w="851"/>
          </w:tcPr>
          <w:p>
            <w:r>
              <w:rPr>
                <w:b w:val="0"/>
                <w:i w:val="0"/>
              </w:rPr>
              <w:t>0.0001733292173051</w:t>
            </w:r>
          </w:p>
        </w:tc>
        <w:tc>
          <w:tcPr>
            <w:tcW w:type="dxa" w:w="851"/>
          </w:tcPr>
          <w:p>
            <w:r>
              <w:rPr>
                <w:b w:val="0"/>
                <w:i w:val="0"/>
              </w:rPr>
              <w:t>3</w:t>
            </w:r>
          </w:p>
        </w:tc>
        <w:tc>
          <w:tcPr>
            <w:tcW w:type="dxa" w:w="851"/>
          </w:tcPr>
          <w:p>
            <w:r>
              <w:rPr>
                <w:b w:val="0"/>
                <w:i w:val="0"/>
              </w:rPr>
              <w:t>0.7369739182869649</w:t>
            </w:r>
          </w:p>
        </w:tc>
        <w:tc>
          <w:tcPr>
            <w:tcW w:type="dxa" w:w="851"/>
          </w:tcPr>
          <w:p>
            <w:r>
              <w:rPr>
                <w:b w:val="0"/>
                <w:i w:val="0"/>
              </w:rPr>
              <w:t>0.0007743454557124</w:t>
            </w:r>
          </w:p>
        </w:tc>
        <w:tc>
          <w:tcPr>
            <w:tcW w:type="dxa" w:w="851"/>
          </w:tcPr>
          <w:p>
            <w:r>
              <w:rPr>
                <w:b w:val="0"/>
                <w:i w:val="0"/>
              </w:rPr>
              <w:t>2.506086190541585</w:t>
            </w:r>
          </w:p>
        </w:tc>
      </w:tr>
      <w:tr>
        <w:tc>
          <w:tcPr>
            <w:tcW w:type="dxa" w:w="851"/>
          </w:tcPr>
          <w:p>
            <w:r>
              <w:rPr>
                <w:b w:val="0"/>
                <w:i w:val="0"/>
              </w:rPr>
              <w:t>3</w:t>
            </w:r>
          </w:p>
        </w:tc>
        <w:tc>
          <w:tcPr>
            <w:tcW w:type="dxa" w:w="851"/>
          </w:tcPr>
          <w:p>
            <w:r>
              <w:rPr>
                <w:b w:val="0"/>
                <w:i w:val="0"/>
              </w:rPr>
              <w:t>200</w:t>
            </w:r>
          </w:p>
        </w:tc>
        <w:tc>
          <w:tcPr>
            <w:tcW w:type="dxa" w:w="851"/>
          </w:tcPr>
          <w:p>
            <w:r>
              <w:rPr>
                <w:b w:val="0"/>
                <w:i w:val="0"/>
              </w:rPr>
              <w:t>60</w:t>
            </w:r>
          </w:p>
        </w:tc>
        <w:tc>
          <w:tcPr>
            <w:tcW w:type="dxa" w:w="851"/>
          </w:tcPr>
          <w:p>
            <w:r>
              <w:rPr>
                <w:b w:val="0"/>
                <w:i w:val="0"/>
              </w:rPr>
              <w:t>0.01</w:t>
            </w:r>
          </w:p>
        </w:tc>
        <w:tc>
          <w:tcPr>
            <w:tcW w:type="dxa" w:w="851"/>
          </w:tcPr>
          <w:p>
            <w:r>
              <w:rPr>
                <w:b w:val="0"/>
                <w:i w:val="0"/>
              </w:rPr>
              <w:t>0.15</w:t>
            </w:r>
          </w:p>
        </w:tc>
        <w:tc>
          <w:tcPr>
            <w:tcW w:type="dxa" w:w="851"/>
          </w:tcPr>
          <w:p>
            <w:r>
              <w:rPr>
                <w:b w:val="0"/>
                <w:i w:val="0"/>
              </w:rPr>
              <w:t>0.929839110342917</w:t>
            </w:r>
          </w:p>
        </w:tc>
        <w:tc>
          <w:tcPr>
            <w:tcW w:type="dxa" w:w="851"/>
          </w:tcPr>
          <w:p>
            <w:r>
              <w:rPr>
                <w:b w:val="0"/>
                <w:i w:val="0"/>
              </w:rPr>
              <w:t>0.0003036404554429</w:t>
            </w:r>
          </w:p>
        </w:tc>
        <w:tc>
          <w:tcPr>
            <w:tcW w:type="dxa" w:w="851"/>
          </w:tcPr>
          <w:p>
            <w:r>
              <w:rPr>
                <w:b w:val="0"/>
                <w:i w:val="0"/>
              </w:rPr>
              <w:t>4</w:t>
            </w:r>
          </w:p>
        </w:tc>
        <w:tc>
          <w:tcPr>
            <w:tcW w:type="dxa" w:w="851"/>
          </w:tcPr>
          <w:p>
            <w:r>
              <w:rPr>
                <w:b w:val="0"/>
                <w:i w:val="0"/>
              </w:rPr>
              <w:t>0.7373390334222153</w:t>
            </w:r>
          </w:p>
        </w:tc>
        <w:tc>
          <w:tcPr>
            <w:tcW w:type="dxa" w:w="851"/>
          </w:tcPr>
          <w:p>
            <w:r>
              <w:rPr>
                <w:b w:val="0"/>
                <w:i w:val="0"/>
              </w:rPr>
              <w:t>0.0008339247618944</w:t>
            </w:r>
          </w:p>
        </w:tc>
        <w:tc>
          <w:tcPr>
            <w:tcW w:type="dxa" w:w="851"/>
          </w:tcPr>
          <w:p>
            <w:r>
              <w:rPr>
                <w:b w:val="0"/>
                <w:i w:val="0"/>
              </w:rPr>
              <w:t>4.779825448989868</w:t>
            </w:r>
          </w:p>
        </w:tc>
      </w:tr>
      <w:tr>
        <w:tc>
          <w:tcPr>
            <w:tcW w:type="dxa" w:w="851"/>
          </w:tcPr>
          <w:p>
            <w:r>
              <w:rPr>
                <w:b w:val="0"/>
                <w:i w:val="0"/>
              </w:rPr>
              <w:t>4</w:t>
            </w:r>
          </w:p>
        </w:tc>
        <w:tc>
          <w:tcPr>
            <w:tcW w:type="dxa" w:w="851"/>
          </w:tcPr>
          <w:p>
            <w:r>
              <w:rPr>
                <w:b w:val="0"/>
                <w:i w:val="0"/>
              </w:rPr>
              <w:t>150</w:t>
            </w:r>
          </w:p>
        </w:tc>
        <w:tc>
          <w:tcPr>
            <w:tcW w:type="dxa" w:w="851"/>
          </w:tcPr>
          <w:p>
            <w:r>
              <w:rPr>
                <w:b w:val="0"/>
                <w:i w:val="0"/>
              </w:rPr>
              <w:t>60</w:t>
            </w:r>
          </w:p>
        </w:tc>
        <w:tc>
          <w:tcPr>
            <w:tcW w:type="dxa" w:w="851"/>
          </w:tcPr>
          <w:p>
            <w:r>
              <w:rPr>
                <w:b w:val="0"/>
                <w:i w:val="0"/>
              </w:rPr>
              <w:t>0.01</w:t>
            </w:r>
          </w:p>
        </w:tc>
        <w:tc>
          <w:tcPr>
            <w:tcW w:type="dxa" w:w="851"/>
          </w:tcPr>
          <w:p>
            <w:r>
              <w:rPr>
                <w:b w:val="0"/>
                <w:i w:val="0"/>
              </w:rPr>
              <w:t>0.15</w:t>
            </w:r>
          </w:p>
        </w:tc>
        <w:tc>
          <w:tcPr>
            <w:tcW w:type="dxa" w:w="851"/>
          </w:tcPr>
          <w:p>
            <w:r>
              <w:rPr>
                <w:b w:val="0"/>
                <w:i w:val="0"/>
              </w:rPr>
              <w:t>0.9300150745668834</w:t>
            </w:r>
          </w:p>
        </w:tc>
        <w:tc>
          <w:tcPr>
            <w:tcW w:type="dxa" w:w="851"/>
          </w:tcPr>
          <w:p>
            <w:r>
              <w:rPr>
                <w:b w:val="0"/>
                <w:i w:val="0"/>
              </w:rPr>
              <w:t>0.0001345251505722</w:t>
            </w:r>
          </w:p>
        </w:tc>
        <w:tc>
          <w:tcPr>
            <w:tcW w:type="dxa" w:w="851"/>
          </w:tcPr>
          <w:p>
            <w:r>
              <w:rPr>
                <w:b w:val="0"/>
                <w:i w:val="0"/>
              </w:rPr>
              <w:t>5</w:t>
            </w:r>
          </w:p>
        </w:tc>
        <w:tc>
          <w:tcPr>
            <w:tcW w:type="dxa" w:w="851"/>
          </w:tcPr>
          <w:p>
            <w:r>
              <w:rPr>
                <w:b w:val="0"/>
                <w:i w:val="0"/>
              </w:rPr>
              <w:t>0.7373526457564562</w:t>
            </w:r>
          </w:p>
        </w:tc>
        <w:tc>
          <w:tcPr>
            <w:tcW w:type="dxa" w:w="851"/>
          </w:tcPr>
          <w:p>
            <w:r>
              <w:rPr>
                <w:b w:val="0"/>
                <w:i w:val="0"/>
              </w:rPr>
              <w:t>0.0007304683052167</w:t>
            </w:r>
          </w:p>
        </w:tc>
        <w:tc>
          <w:tcPr>
            <w:tcW w:type="dxa" w:w="851"/>
          </w:tcPr>
          <w:p>
            <w:r>
              <w:rPr>
                <w:b w:val="0"/>
                <w:i w:val="0"/>
              </w:rPr>
              <w:t>2.614550749460856</w:t>
            </w:r>
          </w:p>
        </w:tc>
      </w:tr>
      <w:tr>
        <w:tc>
          <w:tcPr>
            <w:tcW w:type="dxa" w:w="851"/>
          </w:tcPr>
          <w:p>
            <w:r>
              <w:rPr>
                <w:b w:val="0"/>
                <w:i w:val="0"/>
              </w:rPr>
              <w:t>5</w:t>
            </w:r>
          </w:p>
        </w:tc>
        <w:tc>
          <w:tcPr>
            <w:tcW w:type="dxa" w:w="851"/>
          </w:tcPr>
          <w:p>
            <w:r>
              <w:rPr>
                <w:b w:val="0"/>
                <w:i w:val="0"/>
              </w:rPr>
              <w:t>200</w:t>
            </w:r>
          </w:p>
        </w:tc>
        <w:tc>
          <w:tcPr>
            <w:tcW w:type="dxa" w:w="851"/>
          </w:tcPr>
          <w:p>
            <w:r>
              <w:rPr>
                <w:b w:val="0"/>
                <w:i w:val="0"/>
              </w:rPr>
              <w:t>60</w:t>
            </w:r>
          </w:p>
        </w:tc>
        <w:tc>
          <w:tcPr>
            <w:tcW w:type="dxa" w:w="851"/>
          </w:tcPr>
          <w:p>
            <w:r>
              <w:rPr>
                <w:b w:val="0"/>
                <w:i w:val="0"/>
              </w:rPr>
              <w:t>0.015</w:t>
            </w:r>
          </w:p>
        </w:tc>
        <w:tc>
          <w:tcPr>
            <w:tcW w:type="dxa" w:w="851"/>
          </w:tcPr>
          <w:p>
            <w:r>
              <w:rPr>
                <w:b w:val="0"/>
                <w:i w:val="0"/>
              </w:rPr>
              <w:t>0.15</w:t>
            </w:r>
          </w:p>
        </w:tc>
        <w:tc>
          <w:tcPr>
            <w:tcW w:type="dxa" w:w="851"/>
          </w:tcPr>
          <w:p>
            <w:r>
              <w:rPr>
                <w:b w:val="0"/>
                <w:i w:val="0"/>
              </w:rPr>
              <w:t>0.930099901404739</w:t>
            </w:r>
          </w:p>
        </w:tc>
        <w:tc>
          <w:tcPr>
            <w:tcW w:type="dxa" w:w="851"/>
          </w:tcPr>
          <w:p>
            <w:r>
              <w:rPr>
                <w:b w:val="0"/>
                <w:i w:val="0"/>
              </w:rPr>
              <w:t>0.0002513906741978</w:t>
            </w:r>
          </w:p>
        </w:tc>
        <w:tc>
          <w:tcPr>
            <w:tcW w:type="dxa" w:w="851"/>
          </w:tcPr>
          <w:p>
            <w:r>
              <w:rPr>
                <w:b w:val="0"/>
                <w:i w:val="0"/>
              </w:rPr>
              <w:t>6</w:t>
            </w:r>
          </w:p>
        </w:tc>
        <w:tc>
          <w:tcPr>
            <w:tcW w:type="dxa" w:w="851"/>
          </w:tcPr>
          <w:p>
            <w:r>
              <w:rPr>
                <w:b w:val="0"/>
                <w:i w:val="0"/>
              </w:rPr>
              <w:t>0.7373833871564114</w:t>
            </w:r>
          </w:p>
        </w:tc>
        <w:tc>
          <w:tcPr>
            <w:tcW w:type="dxa" w:w="851"/>
          </w:tcPr>
          <w:p>
            <w:r>
              <w:rPr>
                <w:b w:val="0"/>
                <w:i w:val="0"/>
              </w:rPr>
              <w:t>0.0008756568487742</w:t>
            </w:r>
          </w:p>
        </w:tc>
        <w:tc>
          <w:tcPr>
            <w:tcW w:type="dxa" w:w="851"/>
          </w:tcPr>
          <w:p>
            <w:r>
              <w:rPr>
                <w:b w:val="0"/>
                <w:i w:val="0"/>
              </w:rPr>
              <w:t>5.557120323181152</w:t>
            </w:r>
          </w:p>
        </w:tc>
      </w:tr>
      <w:tr>
        <w:tc>
          <w:tcPr>
            <w:tcW w:type="dxa" w:w="851"/>
          </w:tcPr>
          <w:p>
            <w:r>
              <w:rPr>
                <w:b w:val="0"/>
                <w:i w:val="0"/>
              </w:rPr>
              <w:t>6</w:t>
            </w:r>
          </w:p>
        </w:tc>
        <w:tc>
          <w:tcPr>
            <w:tcW w:type="dxa" w:w="851"/>
          </w:tcPr>
          <w:p>
            <w:r>
              <w:rPr>
                <w:b w:val="0"/>
                <w:i w:val="0"/>
              </w:rPr>
              <w:t>100</w:t>
            </w:r>
          </w:p>
        </w:tc>
        <w:tc>
          <w:tcPr>
            <w:tcW w:type="dxa" w:w="851"/>
          </w:tcPr>
          <w:p>
            <w:r>
              <w:rPr>
                <w:b w:val="0"/>
                <w:i w:val="0"/>
              </w:rPr>
              <w:t>60</w:t>
            </w:r>
          </w:p>
        </w:tc>
        <w:tc>
          <w:tcPr>
            <w:tcW w:type="dxa" w:w="851"/>
          </w:tcPr>
          <w:p>
            <w:r>
              <w:rPr>
                <w:b w:val="0"/>
                <w:i w:val="0"/>
              </w:rPr>
              <w:t>0.01</w:t>
            </w:r>
          </w:p>
        </w:tc>
        <w:tc>
          <w:tcPr>
            <w:tcW w:type="dxa" w:w="851"/>
          </w:tcPr>
          <w:p>
            <w:r>
              <w:rPr>
                <w:b w:val="0"/>
                <w:i w:val="0"/>
              </w:rPr>
              <w:t>0.15</w:t>
            </w:r>
          </w:p>
        </w:tc>
        <w:tc>
          <w:tcPr>
            <w:tcW w:type="dxa" w:w="851"/>
          </w:tcPr>
          <w:p>
            <w:r>
              <w:rPr>
                <w:b w:val="0"/>
                <w:i w:val="0"/>
              </w:rPr>
              <w:t>0.9301521476185584</w:t>
            </w:r>
          </w:p>
        </w:tc>
        <w:tc>
          <w:tcPr>
            <w:tcW w:type="dxa" w:w="851"/>
          </w:tcPr>
          <w:p>
            <w:r>
              <w:rPr>
                <w:b w:val="0"/>
                <w:i w:val="0"/>
              </w:rPr>
              <w:t>0.0002615804836765</w:t>
            </w:r>
          </w:p>
        </w:tc>
        <w:tc>
          <w:tcPr>
            <w:tcW w:type="dxa" w:w="851"/>
          </w:tcPr>
          <w:p>
            <w:r>
              <w:rPr>
                <w:b w:val="0"/>
                <w:i w:val="0"/>
              </w:rPr>
              <w:t>7</w:t>
            </w:r>
          </w:p>
        </w:tc>
        <w:tc>
          <w:tcPr>
            <w:tcW w:type="dxa" w:w="851"/>
          </w:tcPr>
          <w:p>
            <w:r>
              <w:rPr>
                <w:b w:val="0"/>
                <w:i w:val="0"/>
              </w:rPr>
              <w:t>0.7375023423238681</w:t>
            </w:r>
          </w:p>
        </w:tc>
        <w:tc>
          <w:tcPr>
            <w:tcW w:type="dxa" w:w="851"/>
          </w:tcPr>
          <w:p>
            <w:r>
              <w:rPr>
                <w:b w:val="0"/>
                <w:i w:val="0"/>
              </w:rPr>
              <w:t>0.0007978206276691</w:t>
            </w:r>
          </w:p>
        </w:tc>
        <w:tc>
          <w:tcPr>
            <w:tcW w:type="dxa" w:w="851"/>
          </w:tcPr>
          <w:p>
            <w:r>
              <w:rPr>
                <w:b w:val="0"/>
                <w:i w:val="0"/>
              </w:rPr>
              <w:t>1.6727801163991292</w:t>
            </w:r>
          </w:p>
        </w:tc>
      </w:tr>
      <w:tr>
        <w:tc>
          <w:tcPr>
            <w:tcW w:type="dxa" w:w="851"/>
          </w:tcPr>
          <w:p>
            <w:r>
              <w:rPr>
                <w:b w:val="0"/>
                <w:i w:val="0"/>
              </w:rPr>
              <w:t>7</w:t>
            </w:r>
          </w:p>
        </w:tc>
        <w:tc>
          <w:tcPr>
            <w:tcW w:type="dxa" w:w="851"/>
          </w:tcPr>
          <w:p>
            <w:r>
              <w:rPr>
                <w:b w:val="0"/>
                <w:i w:val="0"/>
              </w:rPr>
              <w:t>200</w:t>
            </w:r>
          </w:p>
        </w:tc>
        <w:tc>
          <w:tcPr>
            <w:tcW w:type="dxa" w:w="851"/>
          </w:tcPr>
          <w:p>
            <w:r>
              <w:rPr>
                <w:b w:val="0"/>
                <w:i w:val="0"/>
              </w:rPr>
              <w:t>40</w:t>
            </w:r>
          </w:p>
        </w:tc>
        <w:tc>
          <w:tcPr>
            <w:tcW w:type="dxa" w:w="851"/>
          </w:tcPr>
          <w:p>
            <w:r>
              <w:rPr>
                <w:b w:val="0"/>
                <w:i w:val="0"/>
              </w:rPr>
              <w:t>0.01</w:t>
            </w:r>
          </w:p>
        </w:tc>
        <w:tc>
          <w:tcPr>
            <w:tcW w:type="dxa" w:w="851"/>
          </w:tcPr>
          <w:p>
            <w:r>
              <w:rPr>
                <w:b w:val="0"/>
                <w:i w:val="0"/>
              </w:rPr>
              <w:t>0.1</w:t>
            </w:r>
          </w:p>
        </w:tc>
        <w:tc>
          <w:tcPr>
            <w:tcW w:type="dxa" w:w="851"/>
          </w:tcPr>
          <w:p>
            <w:r>
              <w:rPr>
                <w:b w:val="0"/>
                <w:i w:val="0"/>
              </w:rPr>
              <w:t>0.9301529071676464</w:t>
            </w:r>
          </w:p>
        </w:tc>
        <w:tc>
          <w:tcPr>
            <w:tcW w:type="dxa" w:w="851"/>
          </w:tcPr>
          <w:p>
            <w:r>
              <w:rPr>
                <w:b w:val="0"/>
                <w:i w:val="0"/>
              </w:rPr>
              <w:t>0.0002403636399226</w:t>
            </w:r>
          </w:p>
        </w:tc>
        <w:tc>
          <w:tcPr>
            <w:tcW w:type="dxa" w:w="851"/>
          </w:tcPr>
          <w:p>
            <w:r>
              <w:rPr>
                <w:b w:val="0"/>
                <w:i w:val="0"/>
              </w:rPr>
              <w:t>8</w:t>
            </w:r>
          </w:p>
        </w:tc>
        <w:tc>
          <w:tcPr>
            <w:tcW w:type="dxa" w:w="851"/>
          </w:tcPr>
          <w:p>
            <w:r>
              <w:rPr>
                <w:b w:val="0"/>
                <w:i w:val="0"/>
              </w:rPr>
              <w:t>0.7361585463046801</w:t>
            </w:r>
          </w:p>
        </w:tc>
        <w:tc>
          <w:tcPr>
            <w:tcW w:type="dxa" w:w="851"/>
          </w:tcPr>
          <w:p>
            <w:r>
              <w:rPr>
                <w:b w:val="0"/>
                <w:i w:val="0"/>
              </w:rPr>
              <w:t>0.0005177198870296</w:t>
            </w:r>
          </w:p>
        </w:tc>
        <w:tc>
          <w:tcPr>
            <w:tcW w:type="dxa" w:w="851"/>
          </w:tcPr>
          <w:p>
            <w:r>
              <w:rPr>
                <w:b w:val="0"/>
                <w:i w:val="0"/>
              </w:rPr>
              <w:t>2.7900050481160483</w:t>
            </w:r>
          </w:p>
        </w:tc>
      </w:tr>
      <w:tr>
        <w:tc>
          <w:tcPr>
            <w:tcW w:type="dxa" w:w="851"/>
          </w:tcPr>
          <w:p>
            <w:r>
              <w:rPr>
                <w:b w:val="0"/>
                <w:i w:val="0"/>
              </w:rPr>
              <w:t>8</w:t>
            </w:r>
          </w:p>
        </w:tc>
        <w:tc>
          <w:tcPr>
            <w:tcW w:type="dxa" w:w="851"/>
          </w:tcPr>
          <w:p>
            <w:r>
              <w:rPr>
                <w:b w:val="0"/>
                <w:i w:val="0"/>
              </w:rPr>
              <w:t>200</w:t>
            </w:r>
          </w:p>
        </w:tc>
        <w:tc>
          <w:tcPr>
            <w:tcW w:type="dxa" w:w="851"/>
          </w:tcPr>
          <w:p>
            <w:r>
              <w:rPr>
                <w:b w:val="0"/>
                <w:i w:val="0"/>
              </w:rPr>
              <w:t>60</w:t>
            </w:r>
          </w:p>
        </w:tc>
        <w:tc>
          <w:tcPr>
            <w:tcW w:type="dxa" w:w="851"/>
          </w:tcPr>
          <w:p>
            <w:r>
              <w:rPr>
                <w:b w:val="0"/>
                <w:i w:val="0"/>
              </w:rPr>
              <w:t>0.01</w:t>
            </w:r>
          </w:p>
        </w:tc>
        <w:tc>
          <w:tcPr>
            <w:tcW w:type="dxa" w:w="851"/>
          </w:tcPr>
          <w:p>
            <w:r>
              <w:rPr>
                <w:b w:val="0"/>
                <w:i w:val="0"/>
              </w:rPr>
              <w:t>0.1</w:t>
            </w:r>
          </w:p>
        </w:tc>
        <w:tc>
          <w:tcPr>
            <w:tcW w:type="dxa" w:w="851"/>
          </w:tcPr>
          <w:p>
            <w:r>
              <w:rPr>
                <w:b w:val="0"/>
                <w:i w:val="0"/>
              </w:rPr>
              <w:t>0.9301608776362263</w:t>
            </w:r>
          </w:p>
        </w:tc>
        <w:tc>
          <w:tcPr>
            <w:tcW w:type="dxa" w:w="851"/>
          </w:tcPr>
          <w:p>
            <w:r>
              <w:rPr>
                <w:b w:val="0"/>
                <w:i w:val="0"/>
              </w:rPr>
              <w:t>0.0002326586861386</w:t>
            </w:r>
          </w:p>
        </w:tc>
        <w:tc>
          <w:tcPr>
            <w:tcW w:type="dxa" w:w="851"/>
          </w:tcPr>
          <w:p>
            <w:r>
              <w:rPr>
                <w:b w:val="0"/>
                <w:i w:val="0"/>
              </w:rPr>
              <w:t>9</w:t>
            </w:r>
          </w:p>
        </w:tc>
        <w:tc>
          <w:tcPr>
            <w:tcW w:type="dxa" w:w="851"/>
          </w:tcPr>
          <w:p>
            <w:r>
              <w:rPr>
                <w:b w:val="0"/>
                <w:i w:val="0"/>
              </w:rPr>
              <w:t>0.7359515096125561</w:t>
            </w:r>
          </w:p>
        </w:tc>
        <w:tc>
          <w:tcPr>
            <w:tcW w:type="dxa" w:w="851"/>
          </w:tcPr>
          <w:p>
            <w:r>
              <w:rPr>
                <w:b w:val="0"/>
                <w:i w:val="0"/>
              </w:rPr>
              <w:t>0.0004928972388155</w:t>
            </w:r>
          </w:p>
        </w:tc>
        <w:tc>
          <w:tcPr>
            <w:tcW w:type="dxa" w:w="851"/>
          </w:tcPr>
          <w:p>
            <w:r>
              <w:rPr>
                <w:b w:val="0"/>
                <w:i w:val="0"/>
              </w:rPr>
              <w:t>4.351668119430542</w:t>
            </w:r>
          </w:p>
        </w:tc>
      </w:tr>
      <w:tr>
        <w:tc>
          <w:tcPr>
            <w:tcW w:type="dxa" w:w="851"/>
          </w:tcPr>
          <w:p>
            <w:r>
              <w:rPr>
                <w:b w:val="0"/>
                <w:i w:val="0"/>
              </w:rPr>
              <w:t>9</w:t>
            </w:r>
          </w:p>
        </w:tc>
        <w:tc>
          <w:tcPr>
            <w:tcW w:type="dxa" w:w="851"/>
          </w:tcPr>
          <w:p>
            <w:r>
              <w:rPr>
                <w:b w:val="0"/>
                <w:i w:val="0"/>
              </w:rPr>
              <w:t>150</w:t>
            </w:r>
          </w:p>
        </w:tc>
        <w:tc>
          <w:tcPr>
            <w:tcW w:type="dxa" w:w="851"/>
          </w:tcPr>
          <w:p>
            <w:r>
              <w:rPr>
                <w:b w:val="0"/>
                <w:i w:val="0"/>
              </w:rPr>
              <w:t>60</w:t>
            </w:r>
          </w:p>
        </w:tc>
        <w:tc>
          <w:tcPr>
            <w:tcW w:type="dxa" w:w="851"/>
          </w:tcPr>
          <w:p>
            <w:r>
              <w:rPr>
                <w:b w:val="0"/>
                <w:i w:val="0"/>
              </w:rPr>
              <w:t>0.015</w:t>
            </w:r>
          </w:p>
        </w:tc>
        <w:tc>
          <w:tcPr>
            <w:tcW w:type="dxa" w:w="851"/>
          </w:tcPr>
          <w:p>
            <w:r>
              <w:rPr>
                <w:b w:val="0"/>
                <w:i w:val="0"/>
              </w:rPr>
              <w:t>0.15</w:t>
            </w:r>
          </w:p>
        </w:tc>
        <w:tc>
          <w:tcPr>
            <w:tcW w:type="dxa" w:w="851"/>
          </w:tcPr>
          <w:p>
            <w:r>
              <w:rPr>
                <w:b w:val="0"/>
                <w:i w:val="0"/>
              </w:rPr>
              <w:t>0.930210385157383</w:t>
            </w:r>
          </w:p>
        </w:tc>
        <w:tc>
          <w:tcPr>
            <w:tcW w:type="dxa" w:w="851"/>
          </w:tcPr>
          <w:p>
            <w:r>
              <w:rPr>
                <w:b w:val="0"/>
                <w:i w:val="0"/>
              </w:rPr>
              <w:t>0.0001952047101712</w:t>
            </w:r>
          </w:p>
        </w:tc>
        <w:tc>
          <w:tcPr>
            <w:tcW w:type="dxa" w:w="851"/>
          </w:tcPr>
          <w:p>
            <w:r>
              <w:rPr>
                <w:b w:val="0"/>
                <w:i w:val="0"/>
              </w:rPr>
              <w:t>10</w:t>
            </w:r>
          </w:p>
        </w:tc>
        <w:tc>
          <w:tcPr>
            <w:tcW w:type="dxa" w:w="851"/>
          </w:tcPr>
          <w:p>
            <w:r>
              <w:rPr>
                <w:b w:val="0"/>
                <w:i w:val="0"/>
              </w:rPr>
              <w:t>0.7373755209889223</w:t>
            </w:r>
          </w:p>
        </w:tc>
        <w:tc>
          <w:tcPr>
            <w:tcW w:type="dxa" w:w="851"/>
          </w:tcPr>
          <w:p>
            <w:r>
              <w:rPr>
                <w:b w:val="0"/>
                <w:i w:val="0"/>
              </w:rPr>
              <w:t>0.0007805898473872</w:t>
            </w:r>
          </w:p>
        </w:tc>
        <w:tc>
          <w:tcPr>
            <w:tcW w:type="dxa" w:w="851"/>
          </w:tcPr>
          <w:p>
            <w:r>
              <w:rPr>
                <w:b w:val="0"/>
                <w:i w:val="0"/>
              </w:rPr>
              <w:t>2.955880880355835</w:t>
            </w:r>
          </w:p>
        </w:tc>
      </w:tr>
    </w:tbl>
    <w:p>
      <w:pPr>
        <w:pStyle w:val="Heading4"/>
      </w:pPr>
      <w:r>
        <w:t>V5a. Refined grid sensitivity   (dot = mean over the other settings, bar = best to worst)</w:t>
      </w:r>
    </w:p>
    <w:p>
      <w:r>
        <w:drawing>
          <wp:inline xmlns:a="http://schemas.openxmlformats.org/drawingml/2006/main" xmlns:pic="http://schemas.openxmlformats.org/drawingml/2006/picture">
            <wp:extent cx="5943600" cy="1878253"/>
            <wp:docPr id="11" name="Picture 11"/>
            <wp:cNvGraphicFramePr>
              <a:graphicFrameLocks noChangeAspect="1"/>
            </wp:cNvGraphicFramePr>
            <a:graphic>
              <a:graphicData uri="http://schemas.openxmlformats.org/drawingml/2006/picture">
                <pic:pic>
                  <pic:nvPicPr>
                    <pic:cNvPr id="0" name="cell_21_figure_05.png"/>
                    <pic:cNvPicPr/>
                  </pic:nvPicPr>
                  <pic:blipFill>
                    <a:blip r:embed="rId19"/>
                    <a:stretch>
                      <a:fillRect/>
                    </a:stretch>
                  </pic:blipFill>
                  <pic:spPr>
                    <a:xfrm>
                      <a:off x="0" y="0"/>
                      <a:ext cx="5943600" cy="1878253"/>
                    </a:xfrm>
                    <a:prstGeom prst="rect"/>
                  </pic:spPr>
                </pic:pic>
              </a:graphicData>
            </a:graphic>
          </wp:inline>
        </w:drawing>
      </w:r>
    </w:p>
    <w:p>
      <w:pPr>
        <w:pStyle w:val="Heading4"/>
      </w:pPr>
      <w:r>
        <w:t>V5b. Best CV RMSE: reg_all x n_epochs; V5c. Best CV RMSE: reg_all x n_factors</w:t>
      </w:r>
    </w:p>
    <w:p>
      <w:r>
        <w:drawing>
          <wp:inline xmlns:a="http://schemas.openxmlformats.org/drawingml/2006/main" xmlns:pic="http://schemas.openxmlformats.org/drawingml/2006/picture">
            <wp:extent cx="5943600" cy="1913579"/>
            <wp:docPr id="12" name="Picture 12"/>
            <wp:cNvGraphicFramePr>
              <a:graphicFrameLocks noChangeAspect="1"/>
            </wp:cNvGraphicFramePr>
            <a:graphic>
              <a:graphicData uri="http://schemas.openxmlformats.org/drawingml/2006/picture">
                <pic:pic>
                  <pic:nvPicPr>
                    <pic:cNvPr id="0" name="cell_21_figure_06.png"/>
                    <pic:cNvPicPr/>
                  </pic:nvPicPr>
                  <pic:blipFill>
                    <a:blip r:embed="rId20"/>
                    <a:stretch>
                      <a:fillRect/>
                    </a:stretch>
                  </pic:blipFill>
                  <pic:spPr>
                    <a:xfrm>
                      <a:off x="0" y="0"/>
                      <a:ext cx="5943600" cy="1913579"/>
                    </a:xfrm>
                    <a:prstGeom prst="rect"/>
                  </pic:spPr>
                </pic:pic>
              </a:graphicData>
            </a:graphic>
          </wp:inline>
        </w:drawing>
      </w:r>
    </w:p>
    <w:p>
      <w:pPr>
        <w:pStyle w:val="Heading4"/>
      </w:pPr>
      <w:r>
        <w:t>V6. Refined grid: 15 best candidates (orange = selected)</w:t>
      </w:r>
    </w:p>
    <w:p>
      <w:r>
        <w:drawing>
          <wp:inline xmlns:a="http://schemas.openxmlformats.org/drawingml/2006/main" xmlns:pic="http://schemas.openxmlformats.org/drawingml/2006/picture">
            <wp:extent cx="5943600" cy="3202681"/>
            <wp:docPr id="13" name="Picture 13"/>
            <wp:cNvGraphicFramePr>
              <a:graphicFrameLocks noChangeAspect="1"/>
            </wp:cNvGraphicFramePr>
            <a:graphic>
              <a:graphicData uri="http://schemas.openxmlformats.org/drawingml/2006/picture">
                <pic:pic>
                  <pic:nvPicPr>
                    <pic:cNvPr id="0" name="cell_23_figure_07.png"/>
                    <pic:cNvPicPr/>
                  </pic:nvPicPr>
                  <pic:blipFill>
                    <a:blip r:embed="rId21"/>
                    <a:stretch>
                      <a:fillRect/>
                    </a:stretch>
                  </pic:blipFill>
                  <pic:spPr>
                    <a:xfrm>
                      <a:off x="0" y="0"/>
                      <a:ext cx="5943600" cy="3202681"/>
                    </a:xfrm>
                    <a:prstGeom prst="rect"/>
                  </pic:spPr>
                </pic:pic>
              </a:graphicData>
            </a:graphic>
          </wp:inline>
        </w:drawing>
      </w:r>
    </w:p>
    <w:p>
      <w:pPr>
        <w:pStyle w:val="Heading4"/>
      </w:pPr>
      <w:r>
        <w:t>Observations: V5 and V6: Refined Grid</w:t>
      </w:r>
    </w:p>
    <w:p>
      <w:pPr>
        <w:pStyle w:val="ListBullet"/>
      </w:pPr>
      <w:r>
        <w:rPr>
          <w:b w:val="0"/>
          <w:i w:val="0"/>
        </w:rPr>
        <w:t>Regularization again has the largest sensitivity: 0.0079 in mean CV RMSE, compared with 0.0011 or less for each other parameter.</w:t>
      </w:r>
    </w:p>
    <w:p>
      <w:pPr>
        <w:pStyle w:val="ListBullet"/>
      </w:pPr>
      <w:r>
        <w:rPr>
          <w:b w:val="0"/>
          <w:i w:val="0"/>
        </w:rPr>
        <w:t>Regularization of 0.15 gives the lowest CV RMSE in 24 of the 27 combinations of the other settings. Regularization of 0.1 wins in the remaining three.</w:t>
      </w:r>
    </w:p>
    <w:p>
      <w:pPr>
        <w:pStyle w:val="ListBullet"/>
      </w:pPr>
      <w:r>
        <w:rPr>
          <w:b w:val="0"/>
          <w:i w:val="0"/>
        </w:rPr>
        <w:t>The selected configuration uses 200 factors, 80 epochs, a learning rate of 0.01, and regularization of 0.15. Its mean CV RMSE is 0.9294.</w:t>
      </w:r>
    </w:p>
    <w:p>
      <w:pPr>
        <w:pStyle w:val="ListBullet"/>
      </w:pPr>
      <w:r>
        <w:rPr>
          <w:b w:val="0"/>
          <w:i w:val="0"/>
        </w:rPr>
        <w:t>The ten best candidates span approximately 0.0008 CV RMSE. These similar observed scores do not establish statistical equivalence.</w:t>
      </w:r>
    </w:p>
    <w:p>
      <w:pPr>
        <w:pStyle w:val="ListBullet"/>
      </w:pPr>
      <w:r>
        <w:rPr>
          <w:b w:val="0"/>
          <w:i w:val="0"/>
        </w:rPr>
        <w:t>The winner reaches three boundaries: the highest factor count, the highest epoch count, and the lowest learning rate in this grid.</w:t>
      </w:r>
    </w:p>
    <w:p>
      <w:pPr>
        <w:pStyle w:val="ListBullet"/>
      </w:pPr>
      <w:r>
        <w:rPr>
          <w:b w:val="0"/>
          <w:i w:val="0"/>
        </w:rPr>
        <w:t xml:space="preserve">This is the </w:t>
      </w:r>
      <w:r>
        <w:rPr>
          <w:b/>
          <w:i w:val="0"/>
        </w:rPr>
        <w:t>best configuration tested</w:t>
      </w:r>
      <w:r>
        <w:rPr>
          <w:b w:val="0"/>
          <w:i w:val="0"/>
        </w:rPr>
        <w:t>. Performance beyond the tested boundaries remains unknown.</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val="0"/>
                <w:i w:val="0"/>
              </w:rPr>
              <w:t>Model / Group</w:t>
            </w:r>
          </w:p>
        </w:tc>
        <w:tc>
          <w:tcPr>
            <w:tcW w:type="dxa" w:w="1337"/>
          </w:tcPr>
          <w:p>
            <w:r>
              <w:rPr>
                <w:b w:val="0"/>
                <w:i w:val="0"/>
              </w:rPr>
              <w:t>grid</w:t>
            </w:r>
          </w:p>
        </w:tc>
        <w:tc>
          <w:tcPr>
            <w:tcW w:type="dxa" w:w="1337"/>
          </w:tcPr>
          <w:p>
            <w:r>
              <w:rPr>
                <w:b w:val="0"/>
                <w:i w:val="0"/>
              </w:rPr>
              <w:t>candidates</w:t>
            </w:r>
          </w:p>
        </w:tc>
        <w:tc>
          <w:tcPr>
            <w:tcW w:type="dxa" w:w="1337"/>
          </w:tcPr>
          <w:p>
            <w:r>
              <w:rPr>
                <w:b w:val="0"/>
                <w:i w:val="0"/>
              </w:rPr>
              <w:t>best CV RMSE</w:t>
            </w:r>
          </w:p>
        </w:tc>
        <w:tc>
          <w:tcPr>
            <w:tcW w:type="dxa" w:w="1337"/>
          </w:tcPr>
          <w:p>
            <w:r>
              <w:rPr>
                <w:b w:val="0"/>
                <w:i w:val="0"/>
              </w:rPr>
              <w:t>best settings</w:t>
            </w:r>
          </w:p>
        </w:tc>
        <w:tc>
          <w:tcPr>
            <w:tcW w:type="dxa" w:w="1337"/>
          </w:tcPr>
          <w:p>
            <w:r>
              <w:rPr>
                <w:b w:val="0"/>
                <w:i w:val="0"/>
              </w:rPr>
              <w:t>on edge</w:t>
            </w:r>
          </w:p>
        </w:tc>
        <w:tc>
          <w:tcPr>
            <w:tcW w:type="dxa" w:w="1337"/>
          </w:tcPr>
          <w:p>
            <w:r>
              <w:rPr>
                <w:b w:val="0"/>
                <w:i w:val="0"/>
              </w:rPr>
              <w:t>most sensitive</w:t>
            </w:r>
          </w:p>
        </w:tc>
      </w:tr>
      <w:tr>
        <w:tc>
          <w:tcPr>
            <w:tcW w:type="dxa" w:w="1337"/>
          </w:tcPr>
          <w:p>
            <w:r>
              <w:rPr>
                <w:b w:val="0"/>
                <w:i w:val="0"/>
              </w:rPr>
              <w:t>0</w:t>
            </w:r>
          </w:p>
        </w:tc>
        <w:tc>
          <w:tcPr>
            <w:tcW w:type="dxa" w:w="1337"/>
          </w:tcPr>
          <w:p>
            <w:r>
              <w:rPr>
                <w:b w:val="0"/>
                <w:i w:val="0"/>
              </w:rPr>
              <w:t>assignment</w:t>
            </w:r>
          </w:p>
        </w:tc>
        <w:tc>
          <w:tcPr>
            <w:tcW w:type="dxa" w:w="1337"/>
          </w:tcPr>
          <w:p>
            <w:r>
              <w:rPr>
                <w:b w:val="0"/>
                <w:i w:val="0"/>
              </w:rPr>
              <w:t>8</w:t>
            </w:r>
          </w:p>
        </w:tc>
        <w:tc>
          <w:tcPr>
            <w:tcW w:type="dxa" w:w="1337"/>
          </w:tcPr>
          <w:p>
            <w:r>
              <w:rPr>
                <w:b w:val="0"/>
                <w:i w:val="0"/>
              </w:rPr>
              <w:t>0.9502230598981622</w:t>
            </w:r>
          </w:p>
        </w:tc>
        <w:tc>
          <w:tcPr>
            <w:tcW w:type="dxa" w:w="1337"/>
          </w:tcPr>
          <w:p>
            <w:r>
              <w:rPr>
                <w:b w:val="0"/>
                <w:i w:val="0"/>
              </w:rPr>
              <w:t>{'n_factors': 50, 'n_epochs': 20, 'lr_all': 0.005}</w:t>
            </w:r>
          </w:p>
        </w:tc>
        <w:tc>
          <w:tcPr>
            <w:tcW w:type="dxa" w:w="1337"/>
          </w:tcPr>
          <w:p>
            <w:r>
              <w:rPr>
                <w:b w:val="0"/>
                <w:i w:val="0"/>
              </w:rPr>
              <w:t>{'n_factors': 'lower', 'n_epochs': 'lower', 'lr_all': 'upper'}</w:t>
            </w:r>
          </w:p>
        </w:tc>
        <w:tc>
          <w:tcPr>
            <w:tcW w:type="dxa" w:w="1337"/>
          </w:tcPr>
          <w:p>
            <w:r>
              <w:rPr>
                <w:b w:val="0"/>
                <w:i w:val="0"/>
              </w:rPr>
              <w:t>n_epochs</w:t>
            </w:r>
          </w:p>
        </w:tc>
      </w:tr>
      <w:tr>
        <w:tc>
          <w:tcPr>
            <w:tcW w:type="dxa" w:w="1337"/>
          </w:tcPr>
          <w:p>
            <w:r>
              <w:rPr>
                <w:b w:val="0"/>
                <w:i w:val="0"/>
              </w:rPr>
              <w:t>1</w:t>
            </w:r>
          </w:p>
        </w:tc>
        <w:tc>
          <w:tcPr>
            <w:tcW w:type="dxa" w:w="1337"/>
          </w:tcPr>
          <w:p>
            <w:r>
              <w:rPr>
                <w:b w:val="0"/>
                <w:i w:val="0"/>
              </w:rPr>
              <w:t>expanded</w:t>
            </w:r>
          </w:p>
        </w:tc>
        <w:tc>
          <w:tcPr>
            <w:tcW w:type="dxa" w:w="1337"/>
          </w:tcPr>
          <w:p>
            <w:r>
              <w:rPr>
                <w:b w:val="0"/>
                <w:i w:val="0"/>
              </w:rPr>
              <w:t>54</w:t>
            </w:r>
          </w:p>
        </w:tc>
        <w:tc>
          <w:tcPr>
            <w:tcW w:type="dxa" w:w="1337"/>
          </w:tcPr>
          <w:p>
            <w:r>
              <w:rPr>
                <w:b w:val="0"/>
                <w:i w:val="0"/>
              </w:rPr>
              <w:t>0.930595321491664</w:t>
            </w:r>
          </w:p>
        </w:tc>
        <w:tc>
          <w:tcPr>
            <w:tcW w:type="dxa" w:w="1337"/>
          </w:tcPr>
          <w:p>
            <w:r>
              <w:rPr>
                <w:b w:val="0"/>
                <w:i w:val="0"/>
              </w:rPr>
              <w:t>{'n_factors': 150, 'n_epochs': 40, 'lr_all': 0.01, 'reg_all': 0.1}</w:t>
            </w:r>
          </w:p>
        </w:tc>
        <w:tc>
          <w:tcPr>
            <w:tcW w:type="dxa" w:w="1337"/>
          </w:tcPr>
          <w:p>
            <w:r>
              <w:rPr>
                <w:b w:val="0"/>
                <w:i w:val="0"/>
              </w:rPr>
              <w:t>{'n_factors': 'upper', 'n_epochs': 'upper', 'lr_all': 'upper', 'reg_all': 'upper'}</w:t>
            </w:r>
          </w:p>
        </w:tc>
        <w:tc>
          <w:tcPr>
            <w:tcW w:type="dxa" w:w="1337"/>
          </w:tcPr>
          <w:p>
            <w:r>
              <w:rPr>
                <w:b w:val="0"/>
                <w:i w:val="0"/>
              </w:rPr>
              <w:t>reg_all</w:t>
            </w:r>
          </w:p>
        </w:tc>
      </w:tr>
      <w:tr>
        <w:tc>
          <w:tcPr>
            <w:tcW w:type="dxa" w:w="1337"/>
          </w:tcPr>
          <w:p>
            <w:r>
              <w:rPr>
                <w:b w:val="0"/>
                <w:i w:val="0"/>
              </w:rPr>
              <w:t>2</w:t>
            </w:r>
          </w:p>
        </w:tc>
        <w:tc>
          <w:tcPr>
            <w:tcW w:type="dxa" w:w="1337"/>
          </w:tcPr>
          <w:p>
            <w:r>
              <w:rPr>
                <w:b w:val="0"/>
                <w:i w:val="0"/>
              </w:rPr>
              <w:t>refined</w:t>
            </w:r>
          </w:p>
        </w:tc>
        <w:tc>
          <w:tcPr>
            <w:tcW w:type="dxa" w:w="1337"/>
          </w:tcPr>
          <w:p>
            <w:r>
              <w:rPr>
                <w:b w:val="0"/>
                <w:i w:val="0"/>
              </w:rPr>
              <w:t>81</w:t>
            </w:r>
          </w:p>
        </w:tc>
        <w:tc>
          <w:tcPr>
            <w:tcW w:type="dxa" w:w="1337"/>
          </w:tcPr>
          <w:p>
            <w:r>
              <w:rPr>
                <w:b w:val="0"/>
                <w:i w:val="0"/>
              </w:rPr>
              <w:t>0.9294087585759812</w:t>
            </w:r>
          </w:p>
        </w:tc>
        <w:tc>
          <w:tcPr>
            <w:tcW w:type="dxa" w:w="1337"/>
          </w:tcPr>
          <w:p>
            <w:r>
              <w:rPr>
                <w:b w:val="0"/>
                <w:i w:val="0"/>
              </w:rPr>
              <w:t>{'n_factors': 200, 'n_epochs': 80, 'lr_all': 0.01, 'reg_all': 0.15}</w:t>
            </w:r>
          </w:p>
        </w:tc>
        <w:tc>
          <w:tcPr>
            <w:tcW w:type="dxa" w:w="1337"/>
          </w:tcPr>
          <w:p>
            <w:r>
              <w:rPr>
                <w:b w:val="0"/>
                <w:i w:val="0"/>
              </w:rPr>
              <w:t>{'n_factors': 'upper', 'n_epochs': 'upper', 'lr_all': 'lower'}</w:t>
            </w:r>
          </w:p>
        </w:tc>
        <w:tc>
          <w:tcPr>
            <w:tcW w:type="dxa" w:w="1337"/>
          </w:tcPr>
          <w:p>
            <w:r>
              <w:rPr>
                <w:b w:val="0"/>
                <w:i w:val="0"/>
              </w:rPr>
              <w:t>reg_all</w:t>
            </w:r>
          </w:p>
        </w:tc>
      </w:tr>
    </w:tbl>
    <w:p>
      <w:pPr>
        <w:pStyle w:val="Heading4"/>
      </w:pPr>
      <w:r>
        <w:t>V7a. Every candidate (orange = best of each grid); V7b. Best CV RMSE after each search</w:t>
      </w:r>
    </w:p>
    <w:p>
      <w:r>
        <w:drawing>
          <wp:inline xmlns:a="http://schemas.openxmlformats.org/drawingml/2006/main" xmlns:pic="http://schemas.openxmlformats.org/drawingml/2006/picture">
            <wp:extent cx="5943600" cy="1858766"/>
            <wp:docPr id="14" name="Picture 14"/>
            <wp:cNvGraphicFramePr>
              <a:graphicFrameLocks noChangeAspect="1"/>
            </wp:cNvGraphicFramePr>
            <a:graphic>
              <a:graphicData uri="http://schemas.openxmlformats.org/drawingml/2006/picture">
                <pic:pic>
                  <pic:nvPicPr>
                    <pic:cNvPr id="0" name="cell_26_figure_08.png"/>
                    <pic:cNvPicPr/>
                  </pic:nvPicPr>
                  <pic:blipFill>
                    <a:blip r:embed="rId22"/>
                    <a:stretch>
                      <a:fillRect/>
                    </a:stretch>
                  </pic:blipFill>
                  <pic:spPr>
                    <a:xfrm>
                      <a:off x="0" y="0"/>
                      <a:ext cx="5943600" cy="1858766"/>
                    </a:xfrm>
                    <a:prstGeom prst="rect"/>
                  </pic:spPr>
                </pic:pic>
              </a:graphicData>
            </a:graphic>
          </wp:inline>
        </w:drawing>
      </w:r>
    </w:p>
    <w:p>
      <w:pPr>
        <w:pStyle w:val="Heading4"/>
      </w:pPr>
      <w:r>
        <w:t>1.5 Model Selection across the Three Searches</w:t>
      </w:r>
    </w:p>
    <w:p>
      <w:pPr>
        <w:pStyle w:val="Heading4"/>
      </w:pPr>
      <w:r>
        <w:t>Observations: V7: Comparison of the Three Searches</w:t>
      </w:r>
    </w:p>
    <w:p>
      <w:pPr>
        <w:pStyle w:val="ListBullet"/>
      </w:pPr>
      <w:r>
        <w:rPr>
          <w:b w:val="0"/>
          <w:i w:val="0"/>
        </w:rPr>
        <w:t>Mean CV RMSE decreases from 0.9534 for the defaults to 0.9502 for the assignment-grid winner, 0.9306 for the expanded-grid winner, and 0.9294 for the refined-grid winner.</w:t>
      </w:r>
    </w:p>
    <w:p>
      <w:pPr>
        <w:pStyle w:val="ListBullet"/>
      </w:pPr>
      <w:r>
        <w:rPr>
          <w:b w:val="0"/>
          <w:i w:val="0"/>
        </w:rPr>
        <w:t>The largest improvement occurs between the assignment and expanded grids. Refinement provides a further reduction of approximately 0.0012.</w:t>
      </w:r>
    </w:p>
    <w:p>
      <w:pPr>
        <w:pStyle w:val="ListBullet"/>
      </w:pPr>
      <w:r>
        <w:rPr>
          <w:b w:val="0"/>
          <w:i w:val="0"/>
        </w:rPr>
        <w:t>The three searches are directly comparable because they use the same training partition and validation folds.</w:t>
      </w:r>
    </w:p>
    <w:p>
      <w:pPr>
        <w:pStyle w:val="ListBullet"/>
      </w:pPr>
      <w:r>
        <w:rPr>
          <w:b w:val="0"/>
          <w:i w:val="0"/>
        </w:rPr>
        <w:t>These three-fold CV scores should not be treated as equivalent to the five-fold CV scores in the model-selection table.</w:t>
      </w:r>
    </w:p>
    <w:p>
      <w:pPr>
        <w:pStyle w:val="ListBullet"/>
      </w:pPr>
      <w:r>
        <w:rPr>
          <w:b w:val="0"/>
          <w:i w:val="0"/>
        </w:rPr>
        <w:t>The test set does not influence the selection of the final hyperparameters.</w:t>
      </w:r>
    </w:p>
    <w:tbl>
      <w:tblPr>
        <w:tblStyle w:val="LightShading-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val="0"/>
                <w:i w:val="0"/>
              </w:rPr>
              <w:t>Model / Group</w:t>
            </w:r>
          </w:p>
        </w:tc>
        <w:tc>
          <w:tcPr>
            <w:tcW w:type="dxa" w:w="851"/>
          </w:tcPr>
          <w:p>
            <w:r>
              <w:rPr>
                <w:b w:val="0"/>
                <w:i w:val="0"/>
              </w:rPr>
              <w:t>n_factors</w:t>
            </w:r>
          </w:p>
        </w:tc>
        <w:tc>
          <w:tcPr>
            <w:tcW w:type="dxa" w:w="851"/>
          </w:tcPr>
          <w:p>
            <w:r>
              <w:rPr>
                <w:b w:val="0"/>
                <w:i w:val="0"/>
              </w:rPr>
              <w:t>n_epochs</w:t>
            </w:r>
          </w:p>
        </w:tc>
        <w:tc>
          <w:tcPr>
            <w:tcW w:type="dxa" w:w="851"/>
          </w:tcPr>
          <w:p>
            <w:r>
              <w:rPr>
                <w:b w:val="0"/>
                <w:i w:val="0"/>
              </w:rPr>
              <w:t>lr_all</w:t>
            </w:r>
          </w:p>
        </w:tc>
        <w:tc>
          <w:tcPr>
            <w:tcW w:type="dxa" w:w="851"/>
          </w:tcPr>
          <w:p>
            <w:r>
              <w:rPr>
                <w:b w:val="0"/>
                <w:i w:val="0"/>
              </w:rPr>
              <w:t>reg_all</w:t>
            </w:r>
          </w:p>
        </w:tc>
        <w:tc>
          <w:tcPr>
            <w:tcW w:type="dxa" w:w="851"/>
          </w:tcPr>
          <w:p>
            <w:r>
              <w:rPr>
                <w:b w:val="0"/>
                <w:i w:val="0"/>
              </w:rPr>
              <w:t>cv_rmse</w:t>
            </w:r>
          </w:p>
        </w:tc>
        <w:tc>
          <w:tcPr>
            <w:tcW w:type="dxa" w:w="851"/>
          </w:tcPr>
          <w:p>
            <w:r>
              <w:rPr>
                <w:b w:val="0"/>
                <w:i w:val="0"/>
              </w:rPr>
              <w:t>cv_rmse_sd</w:t>
            </w:r>
          </w:p>
        </w:tc>
        <w:tc>
          <w:tcPr>
            <w:tcW w:type="dxa" w:w="851"/>
          </w:tcPr>
          <w:p>
            <w:r>
              <w:rPr>
                <w:b w:val="0"/>
                <w:i w:val="0"/>
              </w:rPr>
              <w:t>rank_test_rmse</w:t>
            </w:r>
          </w:p>
        </w:tc>
        <w:tc>
          <w:tcPr>
            <w:tcW w:type="dxa" w:w="851"/>
          </w:tcPr>
          <w:p>
            <w:r>
              <w:rPr>
                <w:b w:val="0"/>
                <w:i w:val="0"/>
              </w:rPr>
              <w:t>cv_mae</w:t>
            </w:r>
          </w:p>
        </w:tc>
        <w:tc>
          <w:tcPr>
            <w:tcW w:type="dxa" w:w="851"/>
          </w:tcPr>
          <w:p>
            <w:r>
              <w:rPr>
                <w:b w:val="0"/>
                <w:i w:val="0"/>
              </w:rPr>
              <w:t>std_test_mae</w:t>
            </w:r>
          </w:p>
        </w:tc>
        <w:tc>
          <w:tcPr>
            <w:tcW w:type="dxa" w:w="851"/>
          </w:tcPr>
          <w:p>
            <w:r>
              <w:rPr>
                <w:b w:val="0"/>
                <w:i w:val="0"/>
              </w:rPr>
              <w:t>mean_fit_time</w:t>
            </w:r>
          </w:p>
        </w:tc>
      </w:tr>
      <w:tr>
        <w:tc>
          <w:tcPr>
            <w:tcW w:type="dxa" w:w="851"/>
          </w:tcPr>
          <w:p>
            <w:r>
              <w:rPr>
                <w:b w:val="0"/>
                <w:i w:val="0"/>
              </w:rPr>
              <w:t>0</w:t>
            </w:r>
          </w:p>
        </w:tc>
        <w:tc>
          <w:tcPr>
            <w:tcW w:type="dxa" w:w="851"/>
          </w:tcPr>
          <w:p>
            <w:r>
              <w:rPr>
                <w:b w:val="0"/>
                <w:i w:val="0"/>
              </w:rPr>
              <w:t>200</w:t>
            </w:r>
          </w:p>
        </w:tc>
        <w:tc>
          <w:tcPr>
            <w:tcW w:type="dxa" w:w="851"/>
          </w:tcPr>
          <w:p>
            <w:r>
              <w:rPr>
                <w:b w:val="0"/>
                <w:i w:val="0"/>
              </w:rPr>
              <w:t>80</w:t>
            </w:r>
          </w:p>
        </w:tc>
        <w:tc>
          <w:tcPr>
            <w:tcW w:type="dxa" w:w="851"/>
          </w:tcPr>
          <w:p>
            <w:r>
              <w:rPr>
                <w:b w:val="0"/>
                <w:i w:val="0"/>
              </w:rPr>
              <w:t>0.01</w:t>
            </w:r>
          </w:p>
        </w:tc>
        <w:tc>
          <w:tcPr>
            <w:tcW w:type="dxa" w:w="851"/>
          </w:tcPr>
          <w:p>
            <w:r>
              <w:rPr>
                <w:b w:val="0"/>
                <w:i w:val="0"/>
              </w:rPr>
              <w:t>0.15</w:t>
            </w:r>
          </w:p>
        </w:tc>
        <w:tc>
          <w:tcPr>
            <w:tcW w:type="dxa" w:w="851"/>
          </w:tcPr>
          <w:p>
            <w:r>
              <w:rPr>
                <w:b w:val="0"/>
                <w:i w:val="0"/>
              </w:rPr>
              <w:t>0.9294087585759812</w:t>
            </w:r>
          </w:p>
        </w:tc>
        <w:tc>
          <w:tcPr>
            <w:tcW w:type="dxa" w:w="851"/>
          </w:tcPr>
          <w:p>
            <w:r>
              <w:rPr>
                <w:b w:val="0"/>
                <w:i w:val="0"/>
              </w:rPr>
              <w:t>0.0003191619328351</w:t>
            </w:r>
          </w:p>
        </w:tc>
        <w:tc>
          <w:tcPr>
            <w:tcW w:type="dxa" w:w="851"/>
          </w:tcPr>
          <w:p>
            <w:r>
              <w:rPr>
                <w:b w:val="0"/>
                <w:i w:val="0"/>
              </w:rPr>
              <w:t>1</w:t>
            </w:r>
          </w:p>
        </w:tc>
        <w:tc>
          <w:tcPr>
            <w:tcW w:type="dxa" w:w="851"/>
          </w:tcPr>
          <w:p>
            <w:r>
              <w:rPr>
                <w:b w:val="0"/>
                <w:i w:val="0"/>
              </w:rPr>
              <w:t>0.736850394189581</w:t>
            </w:r>
          </w:p>
        </w:tc>
        <w:tc>
          <w:tcPr>
            <w:tcW w:type="dxa" w:w="851"/>
          </w:tcPr>
          <w:p>
            <w:r>
              <w:rPr>
                <w:b w:val="0"/>
                <w:i w:val="0"/>
              </w:rPr>
              <w:t>0.0007815711614857</w:t>
            </w:r>
          </w:p>
        </w:tc>
        <w:tc>
          <w:tcPr>
            <w:tcW w:type="dxa" w:w="851"/>
          </w:tcPr>
          <w:p>
            <w:r>
              <w:rPr>
                <w:b w:val="0"/>
                <w:i w:val="0"/>
              </w:rPr>
              <w:t>5.555819749832153</w:t>
            </w:r>
          </w:p>
        </w:tc>
      </w:tr>
      <w:tr>
        <w:tc>
          <w:tcPr>
            <w:tcW w:type="dxa" w:w="851"/>
          </w:tcPr>
          <w:p>
            <w:r>
              <w:rPr>
                <w:b w:val="0"/>
                <w:i w:val="0"/>
              </w:rPr>
              <w:t>1</w:t>
            </w:r>
          </w:p>
        </w:tc>
        <w:tc>
          <w:tcPr>
            <w:tcW w:type="dxa" w:w="851"/>
          </w:tcPr>
          <w:p>
            <w:r>
              <w:rPr>
                <w:b w:val="0"/>
                <w:i w:val="0"/>
              </w:rPr>
              <w:t>150</w:t>
            </w:r>
          </w:p>
        </w:tc>
        <w:tc>
          <w:tcPr>
            <w:tcW w:type="dxa" w:w="851"/>
          </w:tcPr>
          <w:p>
            <w:r>
              <w:rPr>
                <w:b w:val="0"/>
                <w:i w:val="0"/>
              </w:rPr>
              <w:t>80</w:t>
            </w:r>
          </w:p>
        </w:tc>
        <w:tc>
          <w:tcPr>
            <w:tcW w:type="dxa" w:w="851"/>
          </w:tcPr>
          <w:p>
            <w:r>
              <w:rPr>
                <w:b w:val="0"/>
                <w:i w:val="0"/>
              </w:rPr>
              <w:t>0.01</w:t>
            </w:r>
          </w:p>
        </w:tc>
        <w:tc>
          <w:tcPr>
            <w:tcW w:type="dxa" w:w="851"/>
          </w:tcPr>
          <w:p>
            <w:r>
              <w:rPr>
                <w:b w:val="0"/>
                <w:i w:val="0"/>
              </w:rPr>
              <w:t>0.15</w:t>
            </w:r>
          </w:p>
        </w:tc>
        <w:tc>
          <w:tcPr>
            <w:tcW w:type="dxa" w:w="851"/>
          </w:tcPr>
          <w:p>
            <w:r>
              <w:rPr>
                <w:b w:val="0"/>
                <w:i w:val="0"/>
              </w:rPr>
              <w:t>0.9295216295766554</w:t>
            </w:r>
          </w:p>
        </w:tc>
        <w:tc>
          <w:tcPr>
            <w:tcW w:type="dxa" w:w="851"/>
          </w:tcPr>
          <w:p>
            <w:r>
              <w:rPr>
                <w:b w:val="0"/>
                <w:i w:val="0"/>
              </w:rPr>
              <w:t>7.799304946593547e-05</w:t>
            </w:r>
          </w:p>
        </w:tc>
        <w:tc>
          <w:tcPr>
            <w:tcW w:type="dxa" w:w="851"/>
          </w:tcPr>
          <w:p>
            <w:r>
              <w:rPr>
                <w:b w:val="0"/>
                <w:i w:val="0"/>
              </w:rPr>
              <w:t>2</w:t>
            </w:r>
          </w:p>
        </w:tc>
        <w:tc>
          <w:tcPr>
            <w:tcW w:type="dxa" w:w="851"/>
          </w:tcPr>
          <w:p>
            <w:r>
              <w:rPr>
                <w:b w:val="0"/>
                <w:i w:val="0"/>
              </w:rPr>
              <w:t>0.7368440472108649</w:t>
            </w:r>
          </w:p>
        </w:tc>
        <w:tc>
          <w:tcPr>
            <w:tcW w:type="dxa" w:w="851"/>
          </w:tcPr>
          <w:p>
            <w:r>
              <w:rPr>
                <w:b w:val="0"/>
                <w:i w:val="0"/>
              </w:rPr>
              <w:t>0.0006516010104684</w:t>
            </w:r>
          </w:p>
        </w:tc>
        <w:tc>
          <w:tcPr>
            <w:tcW w:type="dxa" w:w="851"/>
          </w:tcPr>
          <w:p>
            <w:r>
              <w:rPr>
                <w:b w:val="0"/>
                <w:i w:val="0"/>
              </w:rPr>
              <w:t>3.983319123586019</w:t>
            </w:r>
          </w:p>
        </w:tc>
      </w:tr>
      <w:tr>
        <w:tc>
          <w:tcPr>
            <w:tcW w:type="dxa" w:w="851"/>
          </w:tcPr>
          <w:p>
            <w:r>
              <w:rPr>
                <w:b w:val="0"/>
                <w:i w:val="0"/>
              </w:rPr>
              <w:t>2</w:t>
            </w:r>
          </w:p>
        </w:tc>
        <w:tc>
          <w:tcPr>
            <w:tcW w:type="dxa" w:w="851"/>
          </w:tcPr>
          <w:p>
            <w:r>
              <w:rPr>
                <w:b w:val="0"/>
                <w:i w:val="0"/>
              </w:rPr>
              <w:t>100</w:t>
            </w:r>
          </w:p>
        </w:tc>
        <w:tc>
          <w:tcPr>
            <w:tcW w:type="dxa" w:w="851"/>
          </w:tcPr>
          <w:p>
            <w:r>
              <w:rPr>
                <w:b w:val="0"/>
                <w:i w:val="0"/>
              </w:rPr>
              <w:t>80</w:t>
            </w:r>
          </w:p>
        </w:tc>
        <w:tc>
          <w:tcPr>
            <w:tcW w:type="dxa" w:w="851"/>
          </w:tcPr>
          <w:p>
            <w:r>
              <w:rPr>
                <w:b w:val="0"/>
                <w:i w:val="0"/>
              </w:rPr>
              <w:t>0.01</w:t>
            </w:r>
          </w:p>
        </w:tc>
        <w:tc>
          <w:tcPr>
            <w:tcW w:type="dxa" w:w="851"/>
          </w:tcPr>
          <w:p>
            <w:r>
              <w:rPr>
                <w:b w:val="0"/>
                <w:i w:val="0"/>
              </w:rPr>
              <w:t>0.15</w:t>
            </w:r>
          </w:p>
        </w:tc>
        <w:tc>
          <w:tcPr>
            <w:tcW w:type="dxa" w:w="851"/>
          </w:tcPr>
          <w:p>
            <w:r>
              <w:rPr>
                <w:b w:val="0"/>
                <w:i w:val="0"/>
              </w:rPr>
              <w:t>0.9296631074500192</w:t>
            </w:r>
          </w:p>
        </w:tc>
        <w:tc>
          <w:tcPr>
            <w:tcW w:type="dxa" w:w="851"/>
          </w:tcPr>
          <w:p>
            <w:r>
              <w:rPr>
                <w:b w:val="0"/>
                <w:i w:val="0"/>
              </w:rPr>
              <w:t>0.0001733292173051</w:t>
            </w:r>
          </w:p>
        </w:tc>
        <w:tc>
          <w:tcPr>
            <w:tcW w:type="dxa" w:w="851"/>
          </w:tcPr>
          <w:p>
            <w:r>
              <w:rPr>
                <w:b w:val="0"/>
                <w:i w:val="0"/>
              </w:rPr>
              <w:t>3</w:t>
            </w:r>
          </w:p>
        </w:tc>
        <w:tc>
          <w:tcPr>
            <w:tcW w:type="dxa" w:w="851"/>
          </w:tcPr>
          <w:p>
            <w:r>
              <w:rPr>
                <w:b w:val="0"/>
                <w:i w:val="0"/>
              </w:rPr>
              <w:t>0.7369739182869649</w:t>
            </w:r>
          </w:p>
        </w:tc>
        <w:tc>
          <w:tcPr>
            <w:tcW w:type="dxa" w:w="851"/>
          </w:tcPr>
          <w:p>
            <w:r>
              <w:rPr>
                <w:b w:val="0"/>
                <w:i w:val="0"/>
              </w:rPr>
              <w:t>0.0007743454557124</w:t>
            </w:r>
          </w:p>
        </w:tc>
        <w:tc>
          <w:tcPr>
            <w:tcW w:type="dxa" w:w="851"/>
          </w:tcPr>
          <w:p>
            <w:r>
              <w:rPr>
                <w:b w:val="0"/>
                <w:i w:val="0"/>
              </w:rPr>
              <w:t>2.506086190541585</w:t>
            </w:r>
          </w:p>
        </w:tc>
      </w:tr>
    </w:tbl>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val="0"/>
                <w:i w:val="0"/>
              </w:rPr>
              <w:t>Model / Group</w:t>
            </w:r>
          </w:p>
        </w:tc>
        <w:tc>
          <w:tcPr>
            <w:tcW w:type="dxa" w:w="1337"/>
          </w:tcPr>
          <w:p>
            <w:r>
              <w:rPr>
                <w:b w:val="0"/>
                <w:i w:val="0"/>
              </w:rPr>
              <w:t>Search</w:t>
            </w:r>
          </w:p>
        </w:tc>
        <w:tc>
          <w:tcPr>
            <w:tcW w:type="dxa" w:w="1337"/>
          </w:tcPr>
          <w:p>
            <w:r>
              <w:rPr>
                <w:b w:val="0"/>
                <w:i w:val="0"/>
              </w:rPr>
              <w:t>Candidates</w:t>
            </w:r>
          </w:p>
        </w:tc>
        <w:tc>
          <w:tcPr>
            <w:tcW w:type="dxa" w:w="1337"/>
          </w:tcPr>
          <w:p>
            <w:r>
              <w:rPr>
                <w:b w:val="0"/>
                <w:i w:val="0"/>
              </w:rPr>
              <w:t>Values searched</w:t>
            </w:r>
          </w:p>
        </w:tc>
        <w:tc>
          <w:tcPr>
            <w:tcW w:type="dxa" w:w="1337"/>
          </w:tcPr>
          <w:p>
            <w:r>
              <w:rPr>
                <w:b w:val="0"/>
                <w:i w:val="0"/>
              </w:rPr>
              <w:t>Best CV RMSE (fold SD)</w:t>
            </w:r>
          </w:p>
        </w:tc>
        <w:tc>
          <w:tcPr>
            <w:tcW w:type="dxa" w:w="1337"/>
          </w:tcPr>
          <w:p>
            <w:r>
              <w:rPr>
                <w:b w:val="0"/>
                <w:i w:val="0"/>
              </w:rPr>
              <w:t>Best setting</w:t>
            </w:r>
          </w:p>
        </w:tc>
        <w:tc>
          <w:tcPr>
            <w:tcW w:type="dxa" w:w="1337"/>
          </w:tcPr>
          <w:p>
            <w:r>
              <w:rPr>
                <w:b w:val="0"/>
                <w:i w:val="0"/>
              </w:rPr>
              <w:t>Winner on grid edge</w:t>
            </w:r>
          </w:p>
        </w:tc>
      </w:tr>
      <w:tr>
        <w:tc>
          <w:tcPr>
            <w:tcW w:type="dxa" w:w="1337"/>
          </w:tcPr>
          <w:p>
            <w:r>
              <w:rPr>
                <w:b w:val="0"/>
                <w:i w:val="0"/>
              </w:rPr>
              <w:t>0</w:t>
            </w:r>
          </w:p>
        </w:tc>
        <w:tc>
          <w:tcPr>
            <w:tcW w:type="dxa" w:w="1337"/>
          </w:tcPr>
          <w:p>
            <w:r>
              <w:rPr>
                <w:b w:val="0"/>
                <w:i w:val="0"/>
              </w:rPr>
              <w:t>Assignment</w:t>
            </w:r>
          </w:p>
        </w:tc>
        <w:tc>
          <w:tcPr>
            <w:tcW w:type="dxa" w:w="1337"/>
          </w:tcPr>
          <w:p>
            <w:r>
              <w:rPr>
                <w:b w:val="0"/>
                <w:i w:val="0"/>
              </w:rPr>
              <w:t>8</w:t>
            </w:r>
          </w:p>
        </w:tc>
        <w:tc>
          <w:tcPr>
            <w:tcW w:type="dxa" w:w="1337"/>
          </w:tcPr>
          <w:p>
            <w:r>
              <w:rPr>
                <w:b w:val="0"/>
                <w:i w:val="0"/>
              </w:rPr>
              <w:t>n_factors {50, 100}; n_epochs {20, 40}; lr_all {0.002, 0.005}; reg_all 0.02 (fixed)</w:t>
            </w:r>
          </w:p>
        </w:tc>
        <w:tc>
          <w:tcPr>
            <w:tcW w:type="dxa" w:w="1337"/>
          </w:tcPr>
          <w:p>
            <w:r>
              <w:rPr>
                <w:b w:val="0"/>
                <w:i w:val="0"/>
              </w:rPr>
              <w:t>0.9502 (0.0002)</w:t>
            </w:r>
          </w:p>
        </w:tc>
        <w:tc>
          <w:tcPr>
            <w:tcW w:type="dxa" w:w="1337"/>
          </w:tcPr>
          <w:p>
            <w:r>
              <w:rPr>
                <w:b w:val="0"/>
                <w:i w:val="0"/>
              </w:rPr>
              <w:t>50, 20, 0.005</w:t>
            </w:r>
          </w:p>
        </w:tc>
        <w:tc>
          <w:tcPr>
            <w:tcW w:type="dxa" w:w="1337"/>
          </w:tcPr>
          <w:p>
            <w:r>
              <w:rPr>
                <w:b w:val="0"/>
                <w:i w:val="0"/>
              </w:rPr>
              <w:t>n_factors (low), n_epochs (low), lr_all (high)</w:t>
            </w:r>
          </w:p>
        </w:tc>
      </w:tr>
      <w:tr>
        <w:tc>
          <w:tcPr>
            <w:tcW w:type="dxa" w:w="1337"/>
          </w:tcPr>
          <w:p>
            <w:r>
              <w:rPr>
                <w:b w:val="0"/>
                <w:i w:val="0"/>
              </w:rPr>
              <w:t>1</w:t>
            </w:r>
          </w:p>
        </w:tc>
        <w:tc>
          <w:tcPr>
            <w:tcW w:type="dxa" w:w="1337"/>
          </w:tcPr>
          <w:p>
            <w:r>
              <w:rPr>
                <w:b w:val="0"/>
                <w:i w:val="0"/>
              </w:rPr>
              <w:t>Expanded</w:t>
            </w:r>
          </w:p>
        </w:tc>
        <w:tc>
          <w:tcPr>
            <w:tcW w:type="dxa" w:w="1337"/>
          </w:tcPr>
          <w:p>
            <w:r>
              <w:rPr>
                <w:b w:val="0"/>
                <w:i w:val="0"/>
              </w:rPr>
              <w:t>54</w:t>
            </w:r>
          </w:p>
        </w:tc>
        <w:tc>
          <w:tcPr>
            <w:tcW w:type="dxa" w:w="1337"/>
          </w:tcPr>
          <w:p>
            <w:r>
              <w:rPr>
                <w:b w:val="0"/>
                <w:i w:val="0"/>
              </w:rPr>
              <w:t>n_factors {50, 100, 150}; n_epochs {20, 40}; lr_all {0.002, 0.005, 0.01}; reg_all {0.02, 0.05, 0.1}</w:t>
            </w:r>
          </w:p>
        </w:tc>
        <w:tc>
          <w:tcPr>
            <w:tcW w:type="dxa" w:w="1337"/>
          </w:tcPr>
          <w:p>
            <w:r>
              <w:rPr>
                <w:b w:val="0"/>
                <w:i w:val="0"/>
              </w:rPr>
              <w:t>0.9306 (0.0006)</w:t>
            </w:r>
          </w:p>
        </w:tc>
        <w:tc>
          <w:tcPr>
            <w:tcW w:type="dxa" w:w="1337"/>
          </w:tcPr>
          <w:p>
            <w:r>
              <w:rPr>
                <w:b w:val="0"/>
                <w:i w:val="0"/>
              </w:rPr>
              <w:t>150, 40, 0.01, 0.1</w:t>
            </w:r>
          </w:p>
        </w:tc>
        <w:tc>
          <w:tcPr>
            <w:tcW w:type="dxa" w:w="1337"/>
          </w:tcPr>
          <w:p>
            <w:r>
              <w:rPr>
                <w:b w:val="0"/>
                <w:i w:val="0"/>
              </w:rPr>
              <w:t>n_factors (high), n_epochs (high), lr_all (high), reg_all (high)</w:t>
            </w:r>
          </w:p>
        </w:tc>
      </w:tr>
      <w:tr>
        <w:tc>
          <w:tcPr>
            <w:tcW w:type="dxa" w:w="1337"/>
          </w:tcPr>
          <w:p>
            <w:r>
              <w:rPr>
                <w:b w:val="0"/>
                <w:i w:val="0"/>
              </w:rPr>
              <w:t>2</w:t>
            </w:r>
          </w:p>
        </w:tc>
        <w:tc>
          <w:tcPr>
            <w:tcW w:type="dxa" w:w="1337"/>
          </w:tcPr>
          <w:p>
            <w:r>
              <w:rPr>
                <w:b w:val="0"/>
                <w:i w:val="0"/>
              </w:rPr>
              <w:t>Refined</w:t>
            </w:r>
          </w:p>
        </w:tc>
        <w:tc>
          <w:tcPr>
            <w:tcW w:type="dxa" w:w="1337"/>
          </w:tcPr>
          <w:p>
            <w:r>
              <w:rPr>
                <w:b w:val="0"/>
                <w:i w:val="0"/>
              </w:rPr>
              <w:t>81</w:t>
            </w:r>
          </w:p>
        </w:tc>
        <w:tc>
          <w:tcPr>
            <w:tcW w:type="dxa" w:w="1337"/>
          </w:tcPr>
          <w:p>
            <w:r>
              <w:rPr>
                <w:b w:val="0"/>
                <w:i w:val="0"/>
              </w:rPr>
              <w:t>n_factors {100, 150, 200}; n_epochs {40, 60, 80}; lr_all {0.01, 0.015, 0.02}; reg_all {0.1, 0.15, 0.2}</w:t>
            </w:r>
          </w:p>
        </w:tc>
        <w:tc>
          <w:tcPr>
            <w:tcW w:type="dxa" w:w="1337"/>
          </w:tcPr>
          <w:p>
            <w:r>
              <w:rPr>
                <w:b w:val="0"/>
                <w:i w:val="0"/>
              </w:rPr>
              <w:t>0.9294 (0.0003)</w:t>
            </w:r>
          </w:p>
        </w:tc>
        <w:tc>
          <w:tcPr>
            <w:tcW w:type="dxa" w:w="1337"/>
          </w:tcPr>
          <w:p>
            <w:r>
              <w:rPr>
                <w:b w:val="0"/>
                <w:i w:val="0"/>
              </w:rPr>
              <w:t>200, 80, 0.01, 0.15</w:t>
            </w:r>
          </w:p>
        </w:tc>
        <w:tc>
          <w:tcPr>
            <w:tcW w:type="dxa" w:w="1337"/>
          </w:tcPr>
          <w:p>
            <w:r>
              <w:rPr>
                <w:b w:val="0"/>
                <w:i w:val="0"/>
              </w:rPr>
              <w:t>n_factors (high), n_epochs (high), lr_all (low)</w:t>
            </w:r>
          </w:p>
        </w:tc>
      </w:tr>
    </w:tbl>
    <w:p>
      <w:pPr>
        <w:pStyle w:val="Heading4"/>
      </w:pPr>
      <w:r>
        <w:t>1.6 Sensitivity Summary and Search Verification</w:t>
      </w:r>
    </w:p>
    <w:p>
      <w:pPr>
        <w:pStyle w:val="Heading4"/>
      </w:pPr>
      <w:r>
        <w:t>Observations: Supporting Tuning Results</w:t>
      </w:r>
    </w:p>
    <w:p>
      <w:pPr>
        <w:pStyle w:val="ListBullet"/>
      </w:pPr>
      <w:r>
        <w:rPr>
          <w:b w:val="0"/>
          <w:i w:val="0"/>
        </w:rPr>
        <w:t>In the expanded grid, mean CV RMSE decreases from 0.968 at regularization 0.02 to 0.944 at regularization 0.1.</w:t>
      </w:r>
    </w:p>
    <w:p>
      <w:pPr>
        <w:pStyle w:val="ListBullet"/>
      </w:pPr>
      <w:r>
        <w:rPr>
          <w:b w:val="0"/>
          <w:i w:val="0"/>
        </w:rPr>
        <w:t>In the refined grid, regularization 0.15 wins in 24 of 27 combinations of the remaining settings.</w:t>
      </w:r>
    </w:p>
    <w:p>
      <w:pPr>
        <w:pStyle w:val="ListBullet"/>
      </w:pPr>
      <w:r>
        <w:rPr>
          <w:b w:val="0"/>
          <w:i w:val="0"/>
        </w:rPr>
        <w:t>The three highest-ranked refined candidates differ only in factor count; their mean CV RMSE ranges from 0.9294 to 0.9297.</w:t>
      </w:r>
    </w:p>
    <w:p>
      <w:pPr>
        <w:pStyle w:val="ListBullet"/>
      </w:pPr>
      <w:r>
        <w:rPr>
          <w:b w:val="0"/>
          <w:i w:val="0"/>
        </w:rPr>
        <w:t>The table summarizes the candidate counts, searched values, selected settings, and grid boundaries.</w:t>
      </w:r>
    </w:p>
    <w:p>
      <w:pPr>
        <w:pStyle w:val="ListBullet"/>
      </w:pPr>
      <w:r>
        <w:rPr>
          <w:b w:val="0"/>
          <w:i w:val="0"/>
        </w:rPr>
        <w:t>Candidate-level comparisons check the recomputed surfaces against the saved CSV files. When saved surfaces are loaded, these comparisons confirm consistency rather than independently reproducing the searches.</w:t>
      </w:r>
    </w:p>
    <w:p>
      <w:pPr>
        <w:pStyle w:val="Heading3"/>
      </w:pPr>
      <w:r>
        <w:t>2. Final Model Evaluation</w:t>
      </w:r>
    </w:p>
    <w:p>
      <w:pPr>
        <w:pStyle w:val="Heading4"/>
      </w:pPr>
      <w:r>
        <w:t>2.1 Rating Accuracy and Generalization</w:t>
      </w:r>
    </w:p>
    <w:p>
      <w:r>
        <w:rPr>
          <w:b w:val="0"/>
          <w:i w:val="0"/>
        </w:rPr>
        <w:t>Each model is fitted on all 80,000 training ratings and evaluated on the same 20,000 held-out test ratings. Training RMSE is also calculated to describe the difference between training and test performance.</w:t>
      </w:r>
    </w:p>
    <w:p>
      <w:r>
        <w:rPr>
          <w:b w:val="0"/>
          <w:i w:val="0"/>
        </w:rPr>
        <w:t>The comparison with the bias-only baseline measures the difference between the fitted models. It does not isolate the contribution of latent factors because the models also differ in fitting procedures and regularization.</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Model / Group</w:t>
            </w:r>
          </w:p>
        </w:tc>
        <w:tc>
          <w:tcPr>
            <w:tcW w:type="dxa" w:w="1872"/>
          </w:tcPr>
          <w:p>
            <w:r>
              <w:rPr>
                <w:b w:val="0"/>
                <w:i w:val="0"/>
              </w:rPr>
              <w:t>Test RMSE</w:t>
            </w:r>
          </w:p>
        </w:tc>
        <w:tc>
          <w:tcPr>
            <w:tcW w:type="dxa" w:w="1872"/>
          </w:tcPr>
          <w:p>
            <w:r>
              <w:rPr>
                <w:b w:val="0"/>
                <w:i w:val="0"/>
              </w:rPr>
              <w:t>Test MAE</w:t>
            </w:r>
          </w:p>
        </w:tc>
        <w:tc>
          <w:tcPr>
            <w:tcW w:type="dxa" w:w="1872"/>
          </w:tcPr>
          <w:p>
            <w:r>
              <w:rPr>
                <w:b w:val="0"/>
                <w:i w:val="0"/>
              </w:rPr>
              <w:t>Training RMSE</w:t>
            </w:r>
          </w:p>
        </w:tc>
        <w:tc>
          <w:tcPr>
            <w:tcW w:type="dxa" w:w="1872"/>
          </w:tcPr>
          <w:p>
            <w:r>
              <w:rPr>
                <w:b w:val="0"/>
                <w:i w:val="0"/>
              </w:rPr>
              <w:t>Train-to-test gap</w:t>
            </w:r>
          </w:p>
        </w:tc>
      </w:tr>
      <w:tr>
        <w:tc>
          <w:tcPr>
            <w:tcW w:type="dxa" w:w="1872"/>
          </w:tcPr>
          <w:p>
            <w:r>
              <w:rPr>
                <w:b w:val="0"/>
                <w:i w:val="0"/>
              </w:rPr>
              <w:t>Bias-only baseline</w:t>
            </w:r>
          </w:p>
        </w:tc>
        <w:tc>
          <w:tcPr>
            <w:tcW w:type="dxa" w:w="1872"/>
          </w:tcPr>
          <w:p>
            <w:r>
              <w:rPr>
                <w:b w:val="0"/>
                <w:i w:val="0"/>
              </w:rPr>
              <w:t>0.9500460954576448</w:t>
            </w:r>
          </w:p>
        </w:tc>
        <w:tc>
          <w:tcPr>
            <w:tcW w:type="dxa" w:w="1872"/>
          </w:tcPr>
          <w:p>
            <w:r>
              <w:rPr>
                <w:b w:val="0"/>
                <w:i w:val="0"/>
              </w:rPr>
              <w:t>0.7516333496440277</w:t>
            </w:r>
          </w:p>
        </w:tc>
        <w:tc>
          <w:tcPr>
            <w:tcW w:type="dxa" w:w="1872"/>
          </w:tcPr>
          <w:p>
            <w:r>
              <w:rPr>
                <w:b w:val="0"/>
                <w:i w:val="0"/>
              </w:rPr>
              <w:t>0.9214743861411632</w:t>
            </w:r>
          </w:p>
        </w:tc>
        <w:tc>
          <w:tcPr>
            <w:tcW w:type="dxa" w:w="1872"/>
          </w:tcPr>
          <w:p>
            <w:r>
              <w:rPr>
                <w:b w:val="0"/>
                <w:i w:val="0"/>
              </w:rPr>
              <w:t>0.0285717093164814</w:t>
            </w:r>
          </w:p>
        </w:tc>
      </w:tr>
      <w:tr>
        <w:tc>
          <w:tcPr>
            <w:tcW w:type="dxa" w:w="1872"/>
          </w:tcPr>
          <w:p>
            <w:r>
              <w:rPr>
                <w:b w:val="0"/>
                <w:i w:val="0"/>
              </w:rPr>
              <w:t>Untuned SVD</w:t>
            </w:r>
          </w:p>
        </w:tc>
        <w:tc>
          <w:tcPr>
            <w:tcW w:type="dxa" w:w="1872"/>
          </w:tcPr>
          <w:p>
            <w:r>
              <w:rPr>
                <w:b w:val="0"/>
                <w:i w:val="0"/>
              </w:rPr>
              <w:t>0.9411674430191296</w:t>
            </w:r>
          </w:p>
        </w:tc>
        <w:tc>
          <w:tcPr>
            <w:tcW w:type="dxa" w:w="1872"/>
          </w:tcPr>
          <w:p>
            <w:r>
              <w:rPr>
                <w:b w:val="0"/>
                <w:i w:val="0"/>
              </w:rPr>
              <w:t>0.7413493413414417</w:t>
            </w:r>
          </w:p>
        </w:tc>
        <w:tc>
          <w:tcPr>
            <w:tcW w:type="dxa" w:w="1872"/>
          </w:tcPr>
          <w:p>
            <w:r>
              <w:rPr>
                <w:b w:val="0"/>
                <w:i w:val="0"/>
              </w:rPr>
              <w:t>0.68444231813325</w:t>
            </w:r>
          </w:p>
        </w:tc>
        <w:tc>
          <w:tcPr>
            <w:tcW w:type="dxa" w:w="1872"/>
          </w:tcPr>
          <w:p>
            <w:r>
              <w:rPr>
                <w:b w:val="0"/>
                <w:i w:val="0"/>
              </w:rPr>
              <w:t>0.2567251248858796</w:t>
            </w:r>
          </w:p>
        </w:tc>
      </w:tr>
      <w:tr>
        <w:tc>
          <w:tcPr>
            <w:tcW w:type="dxa" w:w="1872"/>
          </w:tcPr>
          <w:p>
            <w:r>
              <w:rPr>
                <w:b w:val="0"/>
                <w:i w:val="0"/>
              </w:rPr>
              <w:t>Tuned SVD</w:t>
            </w:r>
          </w:p>
        </w:tc>
        <w:tc>
          <w:tcPr>
            <w:tcW w:type="dxa" w:w="1872"/>
          </w:tcPr>
          <w:p>
            <w:r>
              <w:rPr>
                <w:b w:val="0"/>
                <w:i w:val="0"/>
              </w:rPr>
              <w:t>0.921333753230372</w:t>
            </w:r>
          </w:p>
        </w:tc>
        <w:tc>
          <w:tcPr>
            <w:tcW w:type="dxa" w:w="1872"/>
          </w:tcPr>
          <w:p>
            <w:r>
              <w:rPr>
                <w:b w:val="0"/>
                <w:i w:val="0"/>
              </w:rPr>
              <w:t>0.7290628580040158</w:t>
            </w:r>
          </w:p>
        </w:tc>
        <w:tc>
          <w:tcPr>
            <w:tcW w:type="dxa" w:w="1872"/>
          </w:tcPr>
          <w:p>
            <w:r>
              <w:rPr>
                <w:b w:val="0"/>
                <w:i w:val="0"/>
              </w:rPr>
              <w:t>0.7905386206001471</w:t>
            </w:r>
          </w:p>
        </w:tc>
        <w:tc>
          <w:tcPr>
            <w:tcW w:type="dxa" w:w="1872"/>
          </w:tcPr>
          <w:p>
            <w:r>
              <w:rPr>
                <w:b w:val="0"/>
                <w:i w:val="0"/>
              </w:rPr>
              <w:t>0.1307951326302248</w:t>
            </w:r>
          </w:p>
        </w:tc>
      </w:tr>
    </w:tbl>
    <w:p>
      <w:pPr>
        <w:pStyle w:val="Heading4"/>
      </w:pPr>
      <w:r>
        <w:t>V8a. Test error by model; V8b. Size of each improvement; V8c. Training vs test RMSE</w:t>
      </w:r>
    </w:p>
    <w:p>
      <w:r>
        <w:drawing>
          <wp:inline xmlns:a="http://schemas.openxmlformats.org/drawingml/2006/main" xmlns:pic="http://schemas.openxmlformats.org/drawingml/2006/picture">
            <wp:extent cx="5943600" cy="1586860"/>
            <wp:docPr id="15" name="Picture 15"/>
            <wp:cNvGraphicFramePr>
              <a:graphicFrameLocks noChangeAspect="1"/>
            </wp:cNvGraphicFramePr>
            <a:graphic>
              <a:graphicData uri="http://schemas.openxmlformats.org/drawingml/2006/picture">
                <pic:pic>
                  <pic:nvPicPr>
                    <pic:cNvPr id="0" name="cell_32_figure_09.png"/>
                    <pic:cNvPicPr/>
                  </pic:nvPicPr>
                  <pic:blipFill>
                    <a:blip r:embed="rId23"/>
                    <a:stretch>
                      <a:fillRect/>
                    </a:stretch>
                  </pic:blipFill>
                  <pic:spPr>
                    <a:xfrm>
                      <a:off x="0" y="0"/>
                      <a:ext cx="5943600" cy="1586860"/>
                    </a:xfrm>
                    <a:prstGeom prst="rect"/>
                  </pic:spPr>
                </pic:pic>
              </a:graphicData>
            </a:graphic>
          </wp:inline>
        </w:drawing>
      </w:r>
    </w:p>
    <w:p>
      <w:pPr>
        <w:pStyle w:val="Heading4"/>
      </w:pPr>
      <w:r>
        <w:t>Observations: V8: Rating Accuracy</w:t>
      </w:r>
    </w:p>
    <w:p>
      <w:pPr>
        <w:pStyle w:val="ListBullet"/>
      </w:pPr>
      <w:r>
        <w:rPr>
          <w:b w:val="0"/>
          <w:i w:val="0"/>
        </w:rPr>
        <w:t>Tuning reduces test RMSE from 0.941 to 0.921, an improvement of 0.0198 rating points, or 2.11%.</w:t>
      </w:r>
    </w:p>
    <w:p>
      <w:pPr>
        <w:pStyle w:val="ListBullet"/>
      </w:pPr>
      <w:r>
        <w:rPr>
          <w:b w:val="0"/>
          <w:i w:val="0"/>
        </w:rPr>
        <w:t>Test MAE decreases from 0.741 to 0.729, an improvement of 0.0123 rating points.</w:t>
      </w:r>
    </w:p>
    <w:p>
      <w:pPr>
        <w:pStyle w:val="ListBullet"/>
      </w:pPr>
      <w:r>
        <w:rPr>
          <w:b w:val="0"/>
          <w:i w:val="0"/>
        </w:rPr>
        <w:t>The tuned SVD's test RMSE is approximately 0.029 lower than that of the bias-only baseline.</w:t>
      </w:r>
    </w:p>
    <w:p>
      <w:pPr>
        <w:pStyle w:val="ListBullet"/>
      </w:pPr>
      <w:r>
        <w:rPr>
          <w:b w:val="0"/>
          <w:i w:val="0"/>
        </w:rPr>
        <w:t>The tuned model has a training RMSE of 0.791 and a test RMSE of 0.921, giving a gap of approximately 0.131.</w:t>
      </w:r>
    </w:p>
    <w:p>
      <w:pPr>
        <w:pStyle w:val="ListBullet"/>
      </w:pPr>
      <w:r>
        <w:rPr>
          <w:b w:val="0"/>
          <w:i w:val="0"/>
        </w:rPr>
        <w:t xml:space="preserve">The default SVD's CV standard deviation of 0.0041 describes variation across training folds. It does </w:t>
      </w:r>
      <w:r>
        <w:rPr>
          <w:b/>
          <w:i w:val="0"/>
        </w:rPr>
        <w:t>not</w:t>
      </w:r>
      <w:r>
        <w:rPr>
          <w:b w:val="0"/>
          <w:i w:val="0"/>
        </w:rPr>
        <w:t xml:space="preserve"> measure uncertainty in the test-set improvement and is </w:t>
      </w:r>
      <w:r>
        <w:rPr>
          <w:b/>
          <w:i w:val="0"/>
        </w:rPr>
        <w:t>not a significance test</w:t>
      </w:r>
      <w:r>
        <w:rPr>
          <w:b w:val="0"/>
          <w:i w:val="0"/>
        </w:rPr>
        <w:t>.</w:t>
      </w:r>
    </w:p>
    <w:p>
      <w:pPr>
        <w:pStyle w:val="Heading4"/>
      </w:pPr>
      <w:r>
        <w:t>2.2 Prediction Distributions and Systematic Rating Errors</w:t>
      </w:r>
    </w:p>
    <w:p>
      <w:r>
        <w:rPr>
          <w:b w:val="0"/>
          <w:i w:val="0"/>
        </w:rPr>
        <w:t>The following table and visualizations compare predictions with actual ratings. Signed error is calculated as predicted minus actual rating: positive values indicate overprediction, and negative values indicate underprediction.</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val="0"/>
                <w:i w:val="0"/>
              </w:rPr>
              <w:t>actual</w:t>
            </w:r>
          </w:p>
        </w:tc>
        <w:tc>
          <w:tcPr>
            <w:tcW w:type="dxa" w:w="1560"/>
          </w:tcPr>
          <w:p>
            <w:r>
              <w:rPr>
                <w:b w:val="0"/>
                <w:i w:val="0"/>
              </w:rPr>
              <w:t>mean predicted (untuned)</w:t>
            </w:r>
          </w:p>
        </w:tc>
        <w:tc>
          <w:tcPr>
            <w:tcW w:type="dxa" w:w="1560"/>
          </w:tcPr>
          <w:p>
            <w:r>
              <w:rPr>
                <w:b w:val="0"/>
                <w:i w:val="0"/>
              </w:rPr>
              <w:t>mean predicted (tuned)</w:t>
            </w:r>
          </w:p>
        </w:tc>
        <w:tc>
          <w:tcPr>
            <w:tcW w:type="dxa" w:w="1560"/>
          </w:tcPr>
          <w:p>
            <w:r>
              <w:rPr>
                <w:b w:val="0"/>
                <w:i w:val="0"/>
              </w:rPr>
              <w:t>n</w:t>
            </w:r>
          </w:p>
        </w:tc>
        <w:tc>
          <w:tcPr>
            <w:tcW w:type="dxa" w:w="1560"/>
          </w:tcPr>
          <w:p>
            <w:r>
              <w:rPr>
                <w:b w:val="0"/>
                <w:i w:val="0"/>
              </w:rPr>
              <w:t>mean signed error (tuned)</w:t>
            </w:r>
          </w:p>
        </w:tc>
        <w:tc>
          <w:tcPr>
            <w:tcW w:type="dxa" w:w="1560"/>
          </w:tcPr>
          <w:p>
            <w:r>
              <w:rPr>
                <w:b w:val="0"/>
                <w:i w:val="0"/>
              </w:rPr>
              <w:t>RMSE (tuned)</w:t>
            </w:r>
          </w:p>
        </w:tc>
      </w:tr>
      <w:tr>
        <w:tc>
          <w:tcPr>
            <w:tcW w:type="dxa" w:w="1560"/>
          </w:tcPr>
          <w:p>
            <w:r>
              <w:rPr>
                <w:b w:val="0"/>
                <w:i w:val="0"/>
              </w:rPr>
              <w:t>1.0</w:t>
            </w:r>
          </w:p>
        </w:tc>
        <w:tc>
          <w:tcPr>
            <w:tcW w:type="dxa" w:w="1560"/>
          </w:tcPr>
          <w:p>
            <w:r>
              <w:rPr>
                <w:b w:val="0"/>
                <w:i w:val="0"/>
              </w:rPr>
              <w:t>2.7497836923647343</w:t>
            </w:r>
          </w:p>
        </w:tc>
        <w:tc>
          <w:tcPr>
            <w:tcW w:type="dxa" w:w="1560"/>
          </w:tcPr>
          <w:p>
            <w:r>
              <w:rPr>
                <w:b w:val="0"/>
                <w:i w:val="0"/>
              </w:rPr>
              <w:t>2.7701202756421828</w:t>
            </w:r>
          </w:p>
        </w:tc>
        <w:tc>
          <w:tcPr>
            <w:tcW w:type="dxa" w:w="1560"/>
          </w:tcPr>
          <w:p>
            <w:r>
              <w:rPr>
                <w:b w:val="0"/>
                <w:i w:val="0"/>
              </w:rPr>
              <w:t>1253</w:t>
            </w:r>
          </w:p>
        </w:tc>
        <w:tc>
          <w:tcPr>
            <w:tcW w:type="dxa" w:w="1560"/>
          </w:tcPr>
          <w:p>
            <w:r>
              <w:rPr>
                <w:b w:val="0"/>
                <w:i w:val="0"/>
              </w:rPr>
              <w:t>1.7701202756421828</w:t>
            </w:r>
          </w:p>
        </w:tc>
        <w:tc>
          <w:tcPr>
            <w:tcW w:type="dxa" w:w="1560"/>
          </w:tcPr>
          <w:p>
            <w:r>
              <w:rPr>
                <w:b w:val="0"/>
                <w:i w:val="0"/>
              </w:rPr>
              <w:t>1.896316450068969</w:t>
            </w:r>
          </w:p>
        </w:tc>
      </w:tr>
      <w:tr>
        <w:tc>
          <w:tcPr>
            <w:tcW w:type="dxa" w:w="1560"/>
          </w:tcPr>
          <w:p>
            <w:r>
              <w:rPr>
                <w:b w:val="0"/>
                <w:i w:val="0"/>
              </w:rPr>
              <w:t>2.0</w:t>
            </w:r>
          </w:p>
        </w:tc>
        <w:tc>
          <w:tcPr>
            <w:tcW w:type="dxa" w:w="1560"/>
          </w:tcPr>
          <w:p>
            <w:r>
              <w:rPr>
                <w:b w:val="0"/>
                <w:i w:val="0"/>
              </w:rPr>
              <w:t>3.0729660476498037</w:t>
            </w:r>
          </w:p>
        </w:tc>
        <w:tc>
          <w:tcPr>
            <w:tcW w:type="dxa" w:w="1560"/>
          </w:tcPr>
          <w:p>
            <w:r>
              <w:rPr>
                <w:b w:val="0"/>
                <w:i w:val="0"/>
              </w:rPr>
              <w:t>3.1006830704946964</w:t>
            </w:r>
          </w:p>
        </w:tc>
        <w:tc>
          <w:tcPr>
            <w:tcW w:type="dxa" w:w="1560"/>
          </w:tcPr>
          <w:p>
            <w:r>
              <w:rPr>
                <w:b w:val="0"/>
                <w:i w:val="0"/>
              </w:rPr>
              <w:t>2296</w:t>
            </w:r>
          </w:p>
        </w:tc>
        <w:tc>
          <w:tcPr>
            <w:tcW w:type="dxa" w:w="1560"/>
          </w:tcPr>
          <w:p>
            <w:r>
              <w:rPr>
                <w:b w:val="0"/>
                <w:i w:val="0"/>
              </w:rPr>
              <w:t>1.1006830704946966</w:t>
            </w:r>
          </w:p>
        </w:tc>
        <w:tc>
          <w:tcPr>
            <w:tcW w:type="dxa" w:w="1560"/>
          </w:tcPr>
          <w:p>
            <w:r>
              <w:rPr>
                <w:b w:val="0"/>
                <w:i w:val="0"/>
              </w:rPr>
              <w:t>1.2169767646448768</w:t>
            </w:r>
          </w:p>
        </w:tc>
      </w:tr>
      <w:tr>
        <w:tc>
          <w:tcPr>
            <w:tcW w:type="dxa" w:w="1560"/>
          </w:tcPr>
          <w:p>
            <w:r>
              <w:rPr>
                <w:b w:val="0"/>
                <w:i w:val="0"/>
              </w:rPr>
              <w:t>3.0</w:t>
            </w:r>
          </w:p>
        </w:tc>
        <w:tc>
          <w:tcPr>
            <w:tcW w:type="dxa" w:w="1560"/>
          </w:tcPr>
          <w:p>
            <w:r>
              <w:rPr>
                <w:b w:val="0"/>
                <w:i w:val="0"/>
              </w:rPr>
              <w:t>3.3576974858423703</w:t>
            </w:r>
          </w:p>
        </w:tc>
        <w:tc>
          <w:tcPr>
            <w:tcW w:type="dxa" w:w="1560"/>
          </w:tcPr>
          <w:p>
            <w:r>
              <w:rPr>
                <w:b w:val="0"/>
                <w:i w:val="0"/>
              </w:rPr>
              <w:t>3.3689246697248336</w:t>
            </w:r>
          </w:p>
        </w:tc>
        <w:tc>
          <w:tcPr>
            <w:tcW w:type="dxa" w:w="1560"/>
          </w:tcPr>
          <w:p>
            <w:r>
              <w:rPr>
                <w:b w:val="0"/>
                <w:i w:val="0"/>
              </w:rPr>
              <w:t>5507</w:t>
            </w:r>
          </w:p>
        </w:tc>
        <w:tc>
          <w:tcPr>
            <w:tcW w:type="dxa" w:w="1560"/>
          </w:tcPr>
          <w:p>
            <w:r>
              <w:rPr>
                <w:b w:val="0"/>
                <w:i w:val="0"/>
              </w:rPr>
              <w:t>0.3689246697248339</w:t>
            </w:r>
          </w:p>
        </w:tc>
        <w:tc>
          <w:tcPr>
            <w:tcW w:type="dxa" w:w="1560"/>
          </w:tcPr>
          <w:p>
            <w:r>
              <w:rPr>
                <w:b w:val="0"/>
                <w:i w:val="0"/>
              </w:rPr>
              <w:t>0.5980833685223659</w:t>
            </w:r>
          </w:p>
        </w:tc>
      </w:tr>
      <w:tr>
        <w:tc>
          <w:tcPr>
            <w:tcW w:type="dxa" w:w="1560"/>
          </w:tcPr>
          <w:p>
            <w:r>
              <w:rPr>
                <w:b w:val="0"/>
                <w:i w:val="0"/>
              </w:rPr>
              <w:t>4.0</w:t>
            </w:r>
          </w:p>
        </w:tc>
        <w:tc>
          <w:tcPr>
            <w:tcW w:type="dxa" w:w="1560"/>
          </w:tcPr>
          <w:p>
            <w:r>
              <w:rPr>
                <w:b w:val="0"/>
                <w:i w:val="0"/>
              </w:rPr>
              <w:t>3.695107328099916</w:t>
            </w:r>
          </w:p>
        </w:tc>
        <w:tc>
          <w:tcPr>
            <w:tcW w:type="dxa" w:w="1560"/>
          </w:tcPr>
          <w:p>
            <w:r>
              <w:rPr>
                <w:b w:val="0"/>
                <w:i w:val="0"/>
              </w:rPr>
              <w:t>3.684834628065429</w:t>
            </w:r>
          </w:p>
        </w:tc>
        <w:tc>
          <w:tcPr>
            <w:tcW w:type="dxa" w:w="1560"/>
          </w:tcPr>
          <w:p>
            <w:r>
              <w:rPr>
                <w:b w:val="0"/>
                <w:i w:val="0"/>
              </w:rPr>
              <w:t>6797</w:t>
            </w:r>
          </w:p>
        </w:tc>
        <w:tc>
          <w:tcPr>
            <w:tcW w:type="dxa" w:w="1560"/>
          </w:tcPr>
          <w:p>
            <w:r>
              <w:rPr>
                <w:b w:val="0"/>
                <w:i w:val="0"/>
              </w:rPr>
              <w:t>-0.3151653719345706</w:t>
            </w:r>
          </w:p>
        </w:tc>
        <w:tc>
          <w:tcPr>
            <w:tcW w:type="dxa" w:w="1560"/>
          </w:tcPr>
          <w:p>
            <w:r>
              <w:rPr>
                <w:b w:val="0"/>
                <w:i w:val="0"/>
              </w:rPr>
              <w:t>0.5320898077065952</w:t>
            </w:r>
          </w:p>
        </w:tc>
      </w:tr>
      <w:tr>
        <w:tc>
          <w:tcPr>
            <w:tcW w:type="dxa" w:w="1560"/>
          </w:tcPr>
          <w:p>
            <w:r>
              <w:rPr>
                <w:b w:val="0"/>
                <w:i w:val="0"/>
              </w:rPr>
              <w:t>5.0</w:t>
            </w:r>
          </w:p>
        </w:tc>
        <w:tc>
          <w:tcPr>
            <w:tcW w:type="dxa" w:w="1560"/>
          </w:tcPr>
          <w:p>
            <w:r>
              <w:rPr>
                <w:b w:val="0"/>
                <w:i w:val="0"/>
              </w:rPr>
              <w:t>4.001928079214474</w:t>
            </w:r>
          </w:p>
        </w:tc>
        <w:tc>
          <w:tcPr>
            <w:tcW w:type="dxa" w:w="1560"/>
          </w:tcPr>
          <w:p>
            <w:r>
              <w:rPr>
                <w:b w:val="0"/>
                <w:i w:val="0"/>
              </w:rPr>
              <w:t>3.967301544431384</w:t>
            </w:r>
          </w:p>
        </w:tc>
        <w:tc>
          <w:tcPr>
            <w:tcW w:type="dxa" w:w="1560"/>
          </w:tcPr>
          <w:p>
            <w:r>
              <w:rPr>
                <w:b w:val="0"/>
                <w:i w:val="0"/>
              </w:rPr>
              <w:t>4147</w:t>
            </w:r>
          </w:p>
        </w:tc>
        <w:tc>
          <w:tcPr>
            <w:tcW w:type="dxa" w:w="1560"/>
          </w:tcPr>
          <w:p>
            <w:r>
              <w:rPr>
                <w:b w:val="0"/>
                <w:i w:val="0"/>
              </w:rPr>
              <w:t>-1.032698455568616</w:t>
            </w:r>
          </w:p>
        </w:tc>
        <w:tc>
          <w:tcPr>
            <w:tcW w:type="dxa" w:w="1560"/>
          </w:tcPr>
          <w:p>
            <w:r>
              <w:rPr>
                <w:b w:val="0"/>
                <w:i w:val="0"/>
              </w:rPr>
              <w:t>1.1172649330773798</w:t>
            </w:r>
          </w:p>
        </w:tc>
      </w:tr>
    </w:tbl>
    <w:p>
      <w:pPr>
        <w:pStyle w:val="Heading4"/>
      </w:pPr>
      <w:r>
        <w:t>V9a. Tuned SVD predictions by true rating; V9b. Where each true rating lands (row %)</w:t>
      </w:r>
    </w:p>
    <w:p>
      <w:r>
        <w:drawing>
          <wp:inline xmlns:a="http://schemas.openxmlformats.org/drawingml/2006/main" xmlns:pic="http://schemas.openxmlformats.org/drawingml/2006/picture">
            <wp:extent cx="5943600" cy="2188438"/>
            <wp:docPr id="16" name="Picture 16"/>
            <wp:cNvGraphicFramePr>
              <a:graphicFrameLocks noChangeAspect="1"/>
            </wp:cNvGraphicFramePr>
            <a:graphic>
              <a:graphicData uri="http://schemas.openxmlformats.org/drawingml/2006/picture">
                <pic:pic>
                  <pic:nvPicPr>
                    <pic:cNvPr id="0" name="cell_36_figure_10.png"/>
                    <pic:cNvPicPr/>
                  </pic:nvPicPr>
                  <pic:blipFill>
                    <a:blip r:embed="rId24"/>
                    <a:stretch>
                      <a:fillRect/>
                    </a:stretch>
                  </pic:blipFill>
                  <pic:spPr>
                    <a:xfrm>
                      <a:off x="0" y="0"/>
                      <a:ext cx="5943600" cy="2188438"/>
                    </a:xfrm>
                    <a:prstGeom prst="rect"/>
                  </pic:spPr>
                </pic:pic>
              </a:graphicData>
            </a:graphic>
          </wp:inline>
        </w:drawing>
      </w:r>
    </w:p>
    <w:p>
      <w:pPr>
        <w:pStyle w:val="Heading4"/>
      </w:pPr>
      <w:r>
        <w:t>V10a. Predictions cluster between 3 and 4; V10b. Residual distribution on the test set</w:t>
      </w:r>
    </w:p>
    <w:p>
      <w:r>
        <w:drawing>
          <wp:inline xmlns:a="http://schemas.openxmlformats.org/drawingml/2006/main" xmlns:pic="http://schemas.openxmlformats.org/drawingml/2006/picture">
            <wp:extent cx="5943600" cy="1852695"/>
            <wp:docPr id="17" name="Picture 17"/>
            <wp:cNvGraphicFramePr>
              <a:graphicFrameLocks noChangeAspect="1"/>
            </wp:cNvGraphicFramePr>
            <a:graphic>
              <a:graphicData uri="http://schemas.openxmlformats.org/drawingml/2006/picture">
                <pic:pic>
                  <pic:nvPicPr>
                    <pic:cNvPr id="0" name="cell_38_figure_11.png"/>
                    <pic:cNvPicPr/>
                  </pic:nvPicPr>
                  <pic:blipFill>
                    <a:blip r:embed="rId25"/>
                    <a:stretch>
                      <a:fillRect/>
                    </a:stretch>
                  </pic:blipFill>
                  <pic:spPr>
                    <a:xfrm>
                      <a:off x="0" y="0"/>
                      <a:ext cx="5943600" cy="1852695"/>
                    </a:xfrm>
                    <a:prstGeom prst="rect"/>
                  </pic:spPr>
                </pic:pic>
              </a:graphicData>
            </a:graphic>
          </wp:inline>
        </w:drawing>
      </w:r>
    </w:p>
    <w:p>
      <w:pPr>
        <w:pStyle w:val="Heading4"/>
      </w:pPr>
      <w:r>
        <w:t>V11. Over-prediction of low ratings, under-prediction of high</w:t>
      </w:r>
    </w:p>
    <w:p>
      <w:r>
        <w:drawing>
          <wp:inline xmlns:a="http://schemas.openxmlformats.org/drawingml/2006/main" xmlns:pic="http://schemas.openxmlformats.org/drawingml/2006/picture">
            <wp:extent cx="5943600" cy="3456828"/>
            <wp:docPr id="18" name="Picture 18"/>
            <wp:cNvGraphicFramePr>
              <a:graphicFrameLocks noChangeAspect="1"/>
            </wp:cNvGraphicFramePr>
            <a:graphic>
              <a:graphicData uri="http://schemas.openxmlformats.org/drawingml/2006/picture">
                <pic:pic>
                  <pic:nvPicPr>
                    <pic:cNvPr id="0" name="cell_39_figure_12.png"/>
                    <pic:cNvPicPr/>
                  </pic:nvPicPr>
                  <pic:blipFill>
                    <a:blip r:embed="rId26"/>
                    <a:stretch>
                      <a:fillRect/>
                    </a:stretch>
                  </pic:blipFill>
                  <pic:spPr>
                    <a:xfrm>
                      <a:off x="0" y="0"/>
                      <a:ext cx="5943600" cy="3456828"/>
                    </a:xfrm>
                    <a:prstGeom prst="rect"/>
                  </pic:spPr>
                </pic:pic>
              </a:graphicData>
            </a:graphic>
          </wp:inline>
        </w:drawing>
      </w:r>
    </w:p>
    <w:p>
      <w:pPr>
        <w:pStyle w:val="Heading4"/>
      </w:pPr>
      <w:r>
        <w:t>Observations: V9-V11: Prediction Distributions and Errors</w:t>
      </w:r>
    </w:p>
    <w:p>
      <w:pPr>
        <w:pStyle w:val="ListBullet"/>
      </w:pPr>
      <w:r>
        <w:rPr>
          <w:b w:val="0"/>
          <w:i w:val="0"/>
        </w:rPr>
        <w:t>Predictions are concentrated near the middle of the rating scale. Their standard deviation is 0.58, compared with 1.13 for actual ratings.</w:t>
      </w:r>
    </w:p>
    <w:p>
      <w:pPr>
        <w:pStyle w:val="ListBullet"/>
      </w:pPr>
      <w:r>
        <w:rPr>
          <w:b w:val="0"/>
          <w:i w:val="0"/>
        </w:rPr>
        <w:t>Ratings of 1 receive an average prediction of 2.77, an overprediction of 1.77 points.</w:t>
      </w:r>
    </w:p>
    <w:p>
      <w:pPr>
        <w:pStyle w:val="ListBullet"/>
      </w:pPr>
      <w:r>
        <w:rPr>
          <w:b w:val="0"/>
          <w:i w:val="0"/>
        </w:rPr>
        <w:t>Ratings of 5 receive an average prediction of 3.97, an underprediction of approximately 1.03 points.</w:t>
      </w:r>
    </w:p>
    <w:p>
      <w:pPr>
        <w:pStyle w:val="ListBullet"/>
      </w:pPr>
      <w:r>
        <w:rPr>
          <w:b w:val="0"/>
          <w:i w:val="0"/>
        </w:rPr>
        <w:t>The rounded-prediction matrix in V9b shows how each actual rating is distributed across predicted star values. Rounding is used only for visualization; RMSE and MAE use continuous predictions.</w:t>
      </w:r>
    </w:p>
    <w:p>
      <w:pPr>
        <w:pStyle w:val="ListBullet"/>
      </w:pPr>
      <w:r>
        <w:rPr>
          <w:b w:val="0"/>
          <w:i w:val="0"/>
        </w:rPr>
        <w:t>V10 compares the rating distributions and residual distributions. A small overall mean residual can conceal substantial errors within individual rating categories.</w:t>
      </w:r>
    </w:p>
    <w:p>
      <w:pPr>
        <w:pStyle w:val="ListBullet"/>
      </w:pPr>
      <w:r>
        <w:rPr>
          <w:b w:val="0"/>
          <w:i w:val="0"/>
        </w:rPr>
        <w:t>V11 shows the direction of error at each actual rating. Errors are generally larger away from the middle of the scale.</w:t>
      </w:r>
    </w:p>
    <w:p>
      <w:pPr>
        <w:pStyle w:val="ListBullet"/>
      </w:pPr>
      <w:r>
        <w:rPr>
          <w:b w:val="0"/>
          <w:i w:val="0"/>
        </w:rPr>
        <w:t>This pattern is consistent with predictions being pulled toward the mean. These plots do not isolate the separate effects of the loss function, regularization, and limited training information.</w:t>
      </w:r>
    </w:p>
    <w:p>
      <w:pPr>
        <w:pStyle w:val="Heading4"/>
      </w:pPr>
      <w:r>
        <w:t>2.3 Error Heterogeneity by Training Support</w:t>
      </w:r>
    </w:p>
    <w:p>
      <w:r>
        <w:rPr>
          <w:b w:val="0"/>
          <w:i w:val="0"/>
        </w:rPr>
        <w:t xml:space="preserve">Training support is the number of training ratings associated with a user or movie. Test ratings are divided into approximately equal-sized groups according to these counts. These are groups of </w:t>
      </w:r>
      <w:r>
        <w:rPr>
          <w:b/>
          <w:i w:val="0"/>
        </w:rPr>
        <w:t>test ratings</w:t>
      </w:r>
      <w:r>
        <w:rPr>
          <w:b w:val="0"/>
          <w:i w:val="0"/>
        </w:rPr>
        <w:t>, not equal-sized groups of distinct users or movies.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val="0"/>
                <w:i w:val="0"/>
              </w:rPr>
              <w:t>Model / Group</w:t>
            </w:r>
          </w:p>
        </w:tc>
        <w:tc>
          <w:tcPr>
            <w:tcW w:type="dxa" w:w="2340"/>
          </w:tcPr>
          <w:p>
            <w:r>
              <w:rPr>
                <w:b w:val="0"/>
                <w:i w:val="0"/>
              </w:rPr>
              <w:t>Untuned SVD</w:t>
            </w:r>
          </w:p>
        </w:tc>
        <w:tc>
          <w:tcPr>
            <w:tcW w:type="dxa" w:w="2340"/>
          </w:tcPr>
          <w:p>
            <w:r>
              <w:rPr>
                <w:b w:val="0"/>
                <w:i w:val="0"/>
              </w:rPr>
              <w:t>Tuned SVD</w:t>
            </w:r>
          </w:p>
        </w:tc>
        <w:tc>
          <w:tcPr>
            <w:tcW w:type="dxa" w:w="2340"/>
          </w:tcPr>
          <w:p>
            <w:r>
              <w:rPr>
                <w:b w:val="0"/>
                <w:i w:val="0"/>
              </w:rPr>
              <w:t>n</w:t>
            </w:r>
          </w:p>
        </w:tc>
      </w:tr>
      <w:tr>
        <w:tc>
          <w:tcPr>
            <w:tcW w:type="dxa" w:w="2340"/>
          </w:tcPr>
          <w:p>
            <w:r>
              <w:rPr>
                <w:b w:val="0"/>
                <w:i w:val="0"/>
              </w:rPr>
              <w:t>11-59</w:t>
            </w:r>
          </w:p>
        </w:tc>
        <w:tc>
          <w:tcPr>
            <w:tcW w:type="dxa" w:w="2340"/>
          </w:tcPr>
          <w:p>
            <w:r>
              <w:rPr>
                <w:b w:val="0"/>
                <w:i w:val="0"/>
              </w:rPr>
              <w:t>0.9873586043536992</w:t>
            </w:r>
          </w:p>
        </w:tc>
        <w:tc>
          <w:tcPr>
            <w:tcW w:type="dxa" w:w="2340"/>
          </w:tcPr>
          <w:p>
            <w:r>
              <w:rPr>
                <w:b w:val="0"/>
                <w:i w:val="0"/>
              </w:rPr>
              <w:t>0.9646038658500528</w:t>
            </w:r>
          </w:p>
        </w:tc>
        <w:tc>
          <w:tcPr>
            <w:tcW w:type="dxa" w:w="2340"/>
          </w:tcPr>
          <w:p>
            <w:r>
              <w:rPr>
                <w:b w:val="0"/>
                <w:i w:val="0"/>
              </w:rPr>
              <w:t>4076</w:t>
            </w:r>
          </w:p>
        </w:tc>
      </w:tr>
      <w:tr>
        <w:tc>
          <w:tcPr>
            <w:tcW w:type="dxa" w:w="2340"/>
          </w:tcPr>
          <w:p>
            <w:r>
              <w:rPr>
                <w:b w:val="0"/>
                <w:i w:val="0"/>
              </w:rPr>
              <w:t>60-115</w:t>
            </w:r>
          </w:p>
        </w:tc>
        <w:tc>
          <w:tcPr>
            <w:tcW w:type="dxa" w:w="2340"/>
          </w:tcPr>
          <w:p>
            <w:r>
              <w:rPr>
                <w:b w:val="0"/>
                <w:i w:val="0"/>
              </w:rPr>
              <w:t>0.9523024739536072</w:t>
            </w:r>
          </w:p>
        </w:tc>
        <w:tc>
          <w:tcPr>
            <w:tcW w:type="dxa" w:w="2340"/>
          </w:tcPr>
          <w:p>
            <w:r>
              <w:rPr>
                <w:b w:val="0"/>
                <w:i w:val="0"/>
              </w:rPr>
              <w:t>0.9311289356129788</w:t>
            </w:r>
          </w:p>
        </w:tc>
        <w:tc>
          <w:tcPr>
            <w:tcW w:type="dxa" w:w="2340"/>
          </w:tcPr>
          <w:p>
            <w:r>
              <w:rPr>
                <w:b w:val="0"/>
                <w:i w:val="0"/>
              </w:rPr>
              <w:t>3958</w:t>
            </w:r>
          </w:p>
        </w:tc>
      </w:tr>
      <w:tr>
        <w:tc>
          <w:tcPr>
            <w:tcW w:type="dxa" w:w="2340"/>
          </w:tcPr>
          <w:p>
            <w:r>
              <w:rPr>
                <w:b w:val="0"/>
                <w:i w:val="0"/>
              </w:rPr>
              <w:t>116-171</w:t>
            </w:r>
          </w:p>
        </w:tc>
        <w:tc>
          <w:tcPr>
            <w:tcW w:type="dxa" w:w="2340"/>
          </w:tcPr>
          <w:p>
            <w:r>
              <w:rPr>
                <w:b w:val="0"/>
                <w:i w:val="0"/>
              </w:rPr>
              <w:t>0.925754715998802</w:t>
            </w:r>
          </w:p>
        </w:tc>
        <w:tc>
          <w:tcPr>
            <w:tcW w:type="dxa" w:w="2340"/>
          </w:tcPr>
          <w:p>
            <w:r>
              <w:rPr>
                <w:b w:val="0"/>
                <w:i w:val="0"/>
              </w:rPr>
              <w:t>0.9036726800629052</w:t>
            </w:r>
          </w:p>
        </w:tc>
        <w:tc>
          <w:tcPr>
            <w:tcW w:type="dxa" w:w="2340"/>
          </w:tcPr>
          <w:p>
            <w:r>
              <w:rPr>
                <w:b w:val="0"/>
                <w:i w:val="0"/>
              </w:rPr>
              <w:t>3969</w:t>
            </w:r>
          </w:p>
        </w:tc>
      </w:tr>
      <w:tr>
        <w:tc>
          <w:tcPr>
            <w:tcW w:type="dxa" w:w="2340"/>
          </w:tcPr>
          <w:p>
            <w:r>
              <w:rPr>
                <w:b w:val="0"/>
                <w:i w:val="0"/>
              </w:rPr>
              <w:t>172-243</w:t>
            </w:r>
          </w:p>
        </w:tc>
        <w:tc>
          <w:tcPr>
            <w:tcW w:type="dxa" w:w="2340"/>
          </w:tcPr>
          <w:p>
            <w:r>
              <w:rPr>
                <w:b w:val="0"/>
                <w:i w:val="0"/>
              </w:rPr>
              <w:t>0.9139631784741512</w:t>
            </w:r>
          </w:p>
        </w:tc>
        <w:tc>
          <w:tcPr>
            <w:tcW w:type="dxa" w:w="2340"/>
          </w:tcPr>
          <w:p>
            <w:r>
              <w:rPr>
                <w:b w:val="0"/>
                <w:i w:val="0"/>
              </w:rPr>
              <w:t>0.896136049789852</w:t>
            </w:r>
          </w:p>
        </w:tc>
        <w:tc>
          <w:tcPr>
            <w:tcW w:type="dxa" w:w="2340"/>
          </w:tcPr>
          <w:p>
            <w:r>
              <w:rPr>
                <w:b w:val="0"/>
                <w:i w:val="0"/>
              </w:rPr>
              <w:t>4087</w:t>
            </w:r>
          </w:p>
        </w:tc>
      </w:tr>
      <w:tr>
        <w:tc>
          <w:tcPr>
            <w:tcW w:type="dxa" w:w="2340"/>
          </w:tcPr>
          <w:p>
            <w:r>
              <w:rPr>
                <w:b w:val="0"/>
                <w:i w:val="0"/>
              </w:rPr>
              <w:t>244-603</w:t>
            </w:r>
          </w:p>
        </w:tc>
        <w:tc>
          <w:tcPr>
            <w:tcW w:type="dxa" w:w="2340"/>
          </w:tcPr>
          <w:p>
            <w:r>
              <w:rPr>
                <w:b w:val="0"/>
                <w:i w:val="0"/>
              </w:rPr>
              <w:t>0.9238783892304256</w:t>
            </w:r>
          </w:p>
        </w:tc>
        <w:tc>
          <w:tcPr>
            <w:tcW w:type="dxa" w:w="2340"/>
          </w:tcPr>
          <w:p>
            <w:r>
              <w:rPr>
                <w:b w:val="0"/>
                <w:i w:val="0"/>
              </w:rPr>
              <w:t>0.9088485878475828</w:t>
            </w:r>
          </w:p>
        </w:tc>
        <w:tc>
          <w:tcPr>
            <w:tcW w:type="dxa" w:w="2340"/>
          </w:tcPr>
          <w:p>
            <w:r>
              <w:rPr>
                <w:b w:val="0"/>
                <w:i w:val="0"/>
              </w:rPr>
              <w:t>3910</w:t>
            </w:r>
          </w:p>
        </w:tc>
      </w:tr>
    </w:tbl>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val="0"/>
                <w:i w:val="0"/>
              </w:rPr>
              <w:t>Model / Group</w:t>
            </w:r>
          </w:p>
        </w:tc>
        <w:tc>
          <w:tcPr>
            <w:tcW w:type="dxa" w:w="2340"/>
          </w:tcPr>
          <w:p>
            <w:r>
              <w:rPr>
                <w:b w:val="0"/>
                <w:i w:val="0"/>
              </w:rPr>
              <w:t>Untuned SVD</w:t>
            </w:r>
          </w:p>
        </w:tc>
        <w:tc>
          <w:tcPr>
            <w:tcW w:type="dxa" w:w="2340"/>
          </w:tcPr>
          <w:p>
            <w:r>
              <w:rPr>
                <w:b w:val="0"/>
                <w:i w:val="0"/>
              </w:rPr>
              <w:t>Tuned SVD</w:t>
            </w:r>
          </w:p>
        </w:tc>
        <w:tc>
          <w:tcPr>
            <w:tcW w:type="dxa" w:w="2340"/>
          </w:tcPr>
          <w:p>
            <w:r>
              <w:rPr>
                <w:b w:val="0"/>
                <w:i w:val="0"/>
              </w:rPr>
              <w:t>n</w:t>
            </w:r>
          </w:p>
        </w:tc>
      </w:tr>
      <w:tr>
        <w:tc>
          <w:tcPr>
            <w:tcW w:type="dxa" w:w="2340"/>
          </w:tcPr>
          <w:p>
            <w:r>
              <w:rPr>
                <w:b w:val="0"/>
                <w:i w:val="0"/>
              </w:rPr>
              <w:t>0-48</w:t>
            </w:r>
          </w:p>
        </w:tc>
        <w:tc>
          <w:tcPr>
            <w:tcW w:type="dxa" w:w="2340"/>
          </w:tcPr>
          <w:p>
            <w:r>
              <w:rPr>
                <w:b w:val="0"/>
                <w:i w:val="0"/>
              </w:rPr>
              <w:t>1.0055829985773146</w:t>
            </w:r>
          </w:p>
        </w:tc>
        <w:tc>
          <w:tcPr>
            <w:tcW w:type="dxa" w:w="2340"/>
          </w:tcPr>
          <w:p>
            <w:r>
              <w:rPr>
                <w:b w:val="0"/>
                <w:i w:val="0"/>
              </w:rPr>
              <w:t>0.9819910758044786</w:t>
            </w:r>
          </w:p>
        </w:tc>
        <w:tc>
          <w:tcPr>
            <w:tcW w:type="dxa" w:w="2340"/>
          </w:tcPr>
          <w:p>
            <w:r>
              <w:rPr>
                <w:b w:val="0"/>
                <w:i w:val="0"/>
              </w:rPr>
              <w:t>4055</w:t>
            </w:r>
          </w:p>
        </w:tc>
      </w:tr>
      <w:tr>
        <w:tc>
          <w:tcPr>
            <w:tcW w:type="dxa" w:w="2340"/>
          </w:tcPr>
          <w:p>
            <w:r>
              <w:rPr>
                <w:b w:val="0"/>
                <w:i w:val="0"/>
              </w:rPr>
              <w:t>49-93</w:t>
            </w:r>
          </w:p>
        </w:tc>
        <w:tc>
          <w:tcPr>
            <w:tcW w:type="dxa" w:w="2340"/>
          </w:tcPr>
          <w:p>
            <w:r>
              <w:rPr>
                <w:b w:val="0"/>
                <w:i w:val="0"/>
              </w:rPr>
              <w:t>0.9332443719278652</w:t>
            </w:r>
          </w:p>
        </w:tc>
        <w:tc>
          <w:tcPr>
            <w:tcW w:type="dxa" w:w="2340"/>
          </w:tcPr>
          <w:p>
            <w:r>
              <w:rPr>
                <w:b w:val="0"/>
                <w:i w:val="0"/>
              </w:rPr>
              <w:t>0.9130970060351554</w:t>
            </w:r>
          </w:p>
        </w:tc>
        <w:tc>
          <w:tcPr>
            <w:tcW w:type="dxa" w:w="2340"/>
          </w:tcPr>
          <w:p>
            <w:r>
              <w:rPr>
                <w:b w:val="0"/>
                <w:i w:val="0"/>
              </w:rPr>
              <w:t>3990</w:t>
            </w:r>
          </w:p>
        </w:tc>
      </w:tr>
      <w:tr>
        <w:tc>
          <w:tcPr>
            <w:tcW w:type="dxa" w:w="2340"/>
          </w:tcPr>
          <w:p>
            <w:r>
              <w:rPr>
                <w:b w:val="0"/>
                <w:i w:val="0"/>
              </w:rPr>
              <w:t>94-137</w:t>
            </w:r>
          </w:p>
        </w:tc>
        <w:tc>
          <w:tcPr>
            <w:tcW w:type="dxa" w:w="2340"/>
          </w:tcPr>
          <w:p>
            <w:r>
              <w:rPr>
                <w:b w:val="0"/>
                <w:i w:val="0"/>
              </w:rPr>
              <w:t>0.9167942846625198</w:t>
            </w:r>
          </w:p>
        </w:tc>
        <w:tc>
          <w:tcPr>
            <w:tcW w:type="dxa" w:w="2340"/>
          </w:tcPr>
          <w:p>
            <w:r>
              <w:rPr>
                <w:b w:val="0"/>
                <w:i w:val="0"/>
              </w:rPr>
              <w:t>0.902523910417672</w:t>
            </w:r>
          </w:p>
        </w:tc>
        <w:tc>
          <w:tcPr>
            <w:tcW w:type="dxa" w:w="2340"/>
          </w:tcPr>
          <w:p>
            <w:r>
              <w:rPr>
                <w:b w:val="0"/>
                <w:i w:val="0"/>
              </w:rPr>
              <w:t>3994</w:t>
            </w:r>
          </w:p>
        </w:tc>
      </w:tr>
      <w:tr>
        <w:tc>
          <w:tcPr>
            <w:tcW w:type="dxa" w:w="2340"/>
          </w:tcPr>
          <w:p>
            <w:r>
              <w:rPr>
                <w:b w:val="0"/>
                <w:i w:val="0"/>
              </w:rPr>
              <w:t>138-208</w:t>
            </w:r>
          </w:p>
        </w:tc>
        <w:tc>
          <w:tcPr>
            <w:tcW w:type="dxa" w:w="2340"/>
          </w:tcPr>
          <w:p>
            <w:r>
              <w:rPr>
                <w:b w:val="0"/>
                <w:i w:val="0"/>
              </w:rPr>
              <w:t>0.9025887837285416</w:t>
            </w:r>
          </w:p>
        </w:tc>
        <w:tc>
          <w:tcPr>
            <w:tcW w:type="dxa" w:w="2340"/>
          </w:tcPr>
          <w:p>
            <w:r>
              <w:rPr>
                <w:b w:val="0"/>
                <w:i w:val="0"/>
              </w:rPr>
              <w:t>0.8813305921836544</w:t>
            </w:r>
          </w:p>
        </w:tc>
        <w:tc>
          <w:tcPr>
            <w:tcW w:type="dxa" w:w="2340"/>
          </w:tcPr>
          <w:p>
            <w:r>
              <w:rPr>
                <w:b w:val="0"/>
                <w:i w:val="0"/>
              </w:rPr>
              <w:t>3985</w:t>
            </w:r>
          </w:p>
        </w:tc>
      </w:tr>
      <w:tr>
        <w:tc>
          <w:tcPr>
            <w:tcW w:type="dxa" w:w="2340"/>
          </w:tcPr>
          <w:p>
            <w:r>
              <w:rPr>
                <w:b w:val="0"/>
                <w:i w:val="0"/>
              </w:rPr>
              <w:t>209-477</w:t>
            </w:r>
          </w:p>
        </w:tc>
        <w:tc>
          <w:tcPr>
            <w:tcW w:type="dxa" w:w="2340"/>
          </w:tcPr>
          <w:p>
            <w:r>
              <w:rPr>
                <w:b w:val="0"/>
                <w:i w:val="0"/>
              </w:rPr>
              <w:t>0.9431791833059971</w:t>
            </w:r>
          </w:p>
        </w:tc>
        <w:tc>
          <w:tcPr>
            <w:tcW w:type="dxa" w:w="2340"/>
          </w:tcPr>
          <w:p>
            <w:r>
              <w:rPr>
                <w:b w:val="0"/>
                <w:i w:val="0"/>
              </w:rPr>
              <w:t>0.923586282359742</w:t>
            </w:r>
          </w:p>
        </w:tc>
        <w:tc>
          <w:tcPr>
            <w:tcW w:type="dxa" w:w="2340"/>
          </w:tcPr>
          <w:p>
            <w:r>
              <w:rPr>
                <w:b w:val="0"/>
                <w:i w:val="0"/>
              </w:rPr>
              <w:t>3976</w:t>
            </w:r>
          </w:p>
        </w:tc>
      </w:tr>
    </w:tbl>
    <w:p>
      <w:pPr>
        <w:pStyle w:val="Heading4"/>
      </w:pPr>
      <w:r>
        <w:t>V12a. Users: RMSE by training volume; V12b. Movies: RMSE by training volume; V12c. Per-user RMSE (users with 5+ test ratings)</w:t>
      </w:r>
    </w:p>
    <w:p>
      <w:r>
        <w:drawing>
          <wp:inline xmlns:a="http://schemas.openxmlformats.org/drawingml/2006/main" xmlns:pic="http://schemas.openxmlformats.org/drawingml/2006/picture">
            <wp:extent cx="5943600" cy="1473162"/>
            <wp:docPr id="19" name="Picture 19"/>
            <wp:cNvGraphicFramePr>
              <a:graphicFrameLocks noChangeAspect="1"/>
            </wp:cNvGraphicFramePr>
            <a:graphic>
              <a:graphicData uri="http://schemas.openxmlformats.org/drawingml/2006/picture">
                <pic:pic>
                  <pic:nvPicPr>
                    <pic:cNvPr id="0" name="cell_43_figure_13.png"/>
                    <pic:cNvPicPr/>
                  </pic:nvPicPr>
                  <pic:blipFill>
                    <a:blip r:embed="rId27"/>
                    <a:stretch>
                      <a:fillRect/>
                    </a:stretch>
                  </pic:blipFill>
                  <pic:spPr>
                    <a:xfrm>
                      <a:off x="0" y="0"/>
                      <a:ext cx="5943600" cy="1473162"/>
                    </a:xfrm>
                    <a:prstGeom prst="rect"/>
                  </pic:spPr>
                </pic:pic>
              </a:graphicData>
            </a:graphic>
          </wp:inline>
        </w:drawing>
      </w:r>
    </w:p>
    <w:p>
      <w:pPr>
        <w:pStyle w:val="Heading4"/>
      </w:pPr>
      <w:r>
        <w:t>Observations: V12: Error by Training Support</w:t>
      </w:r>
    </w:p>
    <w:p>
      <w:pPr>
        <w:pStyle w:val="ListBullet"/>
      </w:pPr>
      <w:r>
        <w:rPr>
          <w:b w:val="0"/>
          <w:i w:val="0"/>
        </w:rPr>
        <w:t>The group of test ratings associated with users who have 11-59 training ratings has RMSE 0.965. The other user-support groups range from 0.896 to 0.931.</w:t>
      </w:r>
    </w:p>
    <w:p>
      <w:pPr>
        <w:pStyle w:val="ListBullet"/>
      </w:pPr>
      <w:r>
        <w:rPr>
          <w:b w:val="0"/>
          <w:i w:val="0"/>
        </w:rPr>
        <w:t>The group associated with movies that have 0-48 training ratings has RMSE 0.982. The other movie-support groups range from 0.881 to 0.924.</w:t>
      </w:r>
    </w:p>
    <w:p>
      <w:pPr>
        <w:pStyle w:val="ListBullet"/>
      </w:pPr>
      <w:r>
        <w:rPr>
          <w:b w:val="0"/>
          <w:i w:val="0"/>
        </w:rPr>
        <w:t>The lowest-support groups have the highest errors, but error does not decrease steadily across every successive group.</w:t>
      </w:r>
    </w:p>
    <w:p>
      <w:pPr>
        <w:pStyle w:val="ListBullet"/>
      </w:pPr>
      <w:r>
        <w:rPr>
          <w:b w:val="0"/>
          <w:i w:val="0"/>
        </w:rPr>
        <w:t>V12a and V12b compare the tuned and default models within the same support groups.</w:t>
      </w:r>
    </w:p>
    <w:p>
      <w:pPr>
        <w:pStyle w:val="ListBullet"/>
      </w:pPr>
      <w:r>
        <w:rPr>
          <w:b w:val="0"/>
          <w:i w:val="0"/>
        </w:rPr>
        <w:t>V12c shows variation in individual users' RMSE at each activity level. Only users with at least five test ratings are included; their individual estimates can still be noisy.</w:t>
      </w:r>
    </w:p>
    <w:p>
      <w:pPr>
        <w:pStyle w:val="Heading4"/>
      </w:pPr>
      <w:r>
        <w:t>2.4 Case Analysis of the Largest Prediction Errors</w:t>
      </w:r>
    </w:p>
    <w:p>
      <w:r>
        <w:rPr>
          <w:b w:val="0"/>
          <w:i w:val="0"/>
        </w:rPr>
        <w:t>The next table and chart examine the 12 test ratings with the largest absolute prediction errors. User and movie training counts provide context for these cases.</w:t>
      </w:r>
    </w:p>
    <w:tbl>
      <w:tblPr>
        <w:tblStyle w:val="LightShading-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val="0"/>
                <w:i w:val="0"/>
              </w:rPr>
              <w:t>Model / Group</w:t>
            </w:r>
          </w:p>
        </w:tc>
        <w:tc>
          <w:tcPr>
            <w:tcW w:type="dxa" w:w="1170"/>
          </w:tcPr>
          <w:p>
            <w:r>
              <w:rPr>
                <w:b w:val="0"/>
                <w:i w:val="0"/>
              </w:rPr>
              <w:t>user_id</w:t>
            </w:r>
          </w:p>
        </w:tc>
        <w:tc>
          <w:tcPr>
            <w:tcW w:type="dxa" w:w="1170"/>
          </w:tcPr>
          <w:p>
            <w:r>
              <w:rPr>
                <w:b w:val="0"/>
                <w:i w:val="0"/>
              </w:rPr>
              <w:t>title</w:t>
            </w:r>
          </w:p>
        </w:tc>
        <w:tc>
          <w:tcPr>
            <w:tcW w:type="dxa" w:w="1170"/>
          </w:tcPr>
          <w:p>
            <w:r>
              <w:rPr>
                <w:b w:val="0"/>
                <w:i w:val="0"/>
              </w:rPr>
              <w:t>actual</w:t>
            </w:r>
          </w:p>
        </w:tc>
        <w:tc>
          <w:tcPr>
            <w:tcW w:type="dxa" w:w="1170"/>
          </w:tcPr>
          <w:p>
            <w:r>
              <w:rPr>
                <w:b w:val="0"/>
                <w:i w:val="0"/>
              </w:rPr>
              <w:t>predicted</w:t>
            </w:r>
          </w:p>
        </w:tc>
        <w:tc>
          <w:tcPr>
            <w:tcW w:type="dxa" w:w="1170"/>
          </w:tcPr>
          <w:p>
            <w:r>
              <w:rPr>
                <w:b w:val="0"/>
                <w:i w:val="0"/>
              </w:rPr>
              <w:t>abs_err</w:t>
            </w:r>
          </w:p>
        </w:tc>
        <w:tc>
          <w:tcPr>
            <w:tcW w:type="dxa" w:w="1170"/>
          </w:tcPr>
          <w:p>
            <w:r>
              <w:rPr>
                <w:b w:val="0"/>
                <w:i w:val="0"/>
              </w:rPr>
              <w:t>item_train_ratings</w:t>
            </w:r>
          </w:p>
        </w:tc>
        <w:tc>
          <w:tcPr>
            <w:tcW w:type="dxa" w:w="1170"/>
          </w:tcPr>
          <w:p>
            <w:r>
              <w:rPr>
                <w:b w:val="0"/>
                <w:i w:val="0"/>
              </w:rPr>
              <w:t>user_train_ratings</w:t>
            </w:r>
          </w:p>
        </w:tc>
      </w:tr>
      <w:tr>
        <w:tc>
          <w:tcPr>
            <w:tcW w:type="dxa" w:w="1170"/>
          </w:tcPr>
          <w:p>
            <w:r>
              <w:rPr>
                <w:b w:val="0"/>
                <w:i w:val="0"/>
              </w:rPr>
              <w:t>0</w:t>
            </w:r>
          </w:p>
        </w:tc>
        <w:tc>
          <w:tcPr>
            <w:tcW w:type="dxa" w:w="1170"/>
          </w:tcPr>
          <w:p>
            <w:r>
              <w:rPr>
                <w:b w:val="0"/>
                <w:i w:val="0"/>
              </w:rPr>
              <w:t>405</w:t>
            </w:r>
          </w:p>
        </w:tc>
        <w:tc>
          <w:tcPr>
            <w:tcW w:type="dxa" w:w="1170"/>
          </w:tcPr>
          <w:p>
            <w:r>
              <w:rPr>
                <w:b w:val="0"/>
                <w:i w:val="0"/>
              </w:rPr>
              <w:t>Another Stakeout (1993)</w:t>
            </w:r>
          </w:p>
        </w:tc>
        <w:tc>
          <w:tcPr>
            <w:tcW w:type="dxa" w:w="1170"/>
          </w:tcPr>
          <w:p>
            <w:r>
              <w:rPr>
                <w:b w:val="0"/>
                <w:i w:val="0"/>
              </w:rPr>
              <w:t>5.0</w:t>
            </w:r>
          </w:p>
        </w:tc>
        <w:tc>
          <w:tcPr>
            <w:tcW w:type="dxa" w:w="1170"/>
          </w:tcPr>
          <w:p>
            <w:r>
              <w:rPr>
                <w:b w:val="0"/>
                <w:i w:val="0"/>
              </w:rPr>
              <w:t>1.253871839798531</w:t>
            </w:r>
          </w:p>
        </w:tc>
        <w:tc>
          <w:tcPr>
            <w:tcW w:type="dxa" w:w="1170"/>
          </w:tcPr>
          <w:p>
            <w:r>
              <w:rPr>
                <w:b w:val="0"/>
                <w:i w:val="0"/>
              </w:rPr>
              <w:t>3.746128160201469</w:t>
            </w:r>
          </w:p>
        </w:tc>
        <w:tc>
          <w:tcPr>
            <w:tcW w:type="dxa" w:w="1170"/>
          </w:tcPr>
          <w:p>
            <w:r>
              <w:rPr>
                <w:b w:val="0"/>
                <w:i w:val="0"/>
              </w:rPr>
              <w:t>15</w:t>
            </w:r>
          </w:p>
        </w:tc>
        <w:tc>
          <w:tcPr>
            <w:tcW w:type="dxa" w:w="1170"/>
          </w:tcPr>
          <w:p>
            <w:r>
              <w:rPr>
                <w:b w:val="0"/>
                <w:i w:val="0"/>
              </w:rPr>
              <w:t>603</w:t>
            </w:r>
          </w:p>
        </w:tc>
      </w:tr>
      <w:tr>
        <w:tc>
          <w:tcPr>
            <w:tcW w:type="dxa" w:w="1170"/>
          </w:tcPr>
          <w:p>
            <w:r>
              <w:rPr>
                <w:b w:val="0"/>
                <w:i w:val="0"/>
              </w:rPr>
              <w:t>1</w:t>
            </w:r>
          </w:p>
        </w:tc>
        <w:tc>
          <w:tcPr>
            <w:tcW w:type="dxa" w:w="1170"/>
          </w:tcPr>
          <w:p>
            <w:r>
              <w:rPr>
                <w:b w:val="0"/>
                <w:i w:val="0"/>
              </w:rPr>
              <w:t>270</w:t>
            </w:r>
          </w:p>
        </w:tc>
        <w:tc>
          <w:tcPr>
            <w:tcW w:type="dxa" w:w="1170"/>
          </w:tcPr>
          <w:p>
            <w:r>
              <w:rPr>
                <w:b w:val="0"/>
                <w:i w:val="0"/>
              </w:rPr>
              <w:t>Jerry Maguire (1996)</w:t>
            </w:r>
          </w:p>
        </w:tc>
        <w:tc>
          <w:tcPr>
            <w:tcW w:type="dxa" w:w="1170"/>
          </w:tcPr>
          <w:p>
            <w:r>
              <w:rPr>
                <w:b w:val="0"/>
                <w:i w:val="0"/>
              </w:rPr>
              <w:t>1.0</w:t>
            </w:r>
          </w:p>
        </w:tc>
        <w:tc>
          <w:tcPr>
            <w:tcW w:type="dxa" w:w="1170"/>
          </w:tcPr>
          <w:p>
            <w:r>
              <w:rPr>
                <w:b w:val="0"/>
                <w:i w:val="0"/>
              </w:rPr>
              <w:t>4.360578815048327</w:t>
            </w:r>
          </w:p>
        </w:tc>
        <w:tc>
          <w:tcPr>
            <w:tcW w:type="dxa" w:w="1170"/>
          </w:tcPr>
          <w:p>
            <w:r>
              <w:rPr>
                <w:b w:val="0"/>
                <w:i w:val="0"/>
              </w:rPr>
              <w:t>3.360578815048327</w:t>
            </w:r>
          </w:p>
        </w:tc>
        <w:tc>
          <w:tcPr>
            <w:tcW w:type="dxa" w:w="1170"/>
          </w:tcPr>
          <w:p>
            <w:r>
              <w:rPr>
                <w:b w:val="0"/>
                <w:i w:val="0"/>
              </w:rPr>
              <w:t>303</w:t>
            </w:r>
          </w:p>
        </w:tc>
        <w:tc>
          <w:tcPr>
            <w:tcW w:type="dxa" w:w="1170"/>
          </w:tcPr>
          <w:p>
            <w:r>
              <w:rPr>
                <w:b w:val="0"/>
                <w:i w:val="0"/>
              </w:rPr>
              <w:t>114</w:t>
            </w:r>
          </w:p>
        </w:tc>
      </w:tr>
      <w:tr>
        <w:tc>
          <w:tcPr>
            <w:tcW w:type="dxa" w:w="1170"/>
          </w:tcPr>
          <w:p>
            <w:r>
              <w:rPr>
                <w:b w:val="0"/>
                <w:i w:val="0"/>
              </w:rPr>
              <w:t>2</w:t>
            </w:r>
          </w:p>
        </w:tc>
        <w:tc>
          <w:tcPr>
            <w:tcW w:type="dxa" w:w="1170"/>
          </w:tcPr>
          <w:p>
            <w:r>
              <w:rPr>
                <w:b w:val="0"/>
                <w:i w:val="0"/>
              </w:rPr>
              <w:t>148</w:t>
            </w:r>
          </w:p>
        </w:tc>
        <w:tc>
          <w:tcPr>
            <w:tcW w:type="dxa" w:w="1170"/>
          </w:tcPr>
          <w:p>
            <w:r>
              <w:rPr>
                <w:b w:val="0"/>
                <w:i w:val="0"/>
              </w:rPr>
              <w:t>Amadeus (1984)</w:t>
            </w:r>
          </w:p>
        </w:tc>
        <w:tc>
          <w:tcPr>
            <w:tcW w:type="dxa" w:w="1170"/>
          </w:tcPr>
          <w:p>
            <w:r>
              <w:rPr>
                <w:b w:val="0"/>
                <w:i w:val="0"/>
              </w:rPr>
              <w:t>1.0</w:t>
            </w:r>
          </w:p>
        </w:tc>
        <w:tc>
          <w:tcPr>
            <w:tcW w:type="dxa" w:w="1170"/>
          </w:tcPr>
          <w:p>
            <w:r>
              <w:rPr>
                <w:b w:val="0"/>
                <w:i w:val="0"/>
              </w:rPr>
              <w:t>4.318727306069631</w:t>
            </w:r>
          </w:p>
        </w:tc>
        <w:tc>
          <w:tcPr>
            <w:tcW w:type="dxa" w:w="1170"/>
          </w:tcPr>
          <w:p>
            <w:r>
              <w:rPr>
                <w:b w:val="0"/>
                <w:i w:val="0"/>
              </w:rPr>
              <w:t>3.318727306069631</w:t>
            </w:r>
          </w:p>
        </w:tc>
        <w:tc>
          <w:tcPr>
            <w:tcW w:type="dxa" w:w="1170"/>
          </w:tcPr>
          <w:p>
            <w:r>
              <w:rPr>
                <w:b w:val="0"/>
                <w:i w:val="0"/>
              </w:rPr>
              <w:t>223</w:t>
            </w:r>
          </w:p>
        </w:tc>
        <w:tc>
          <w:tcPr>
            <w:tcW w:type="dxa" w:w="1170"/>
          </w:tcPr>
          <w:p>
            <w:r>
              <w:rPr>
                <w:b w:val="0"/>
                <w:i w:val="0"/>
              </w:rPr>
              <w:t>50</w:t>
            </w:r>
          </w:p>
        </w:tc>
      </w:tr>
      <w:tr>
        <w:tc>
          <w:tcPr>
            <w:tcW w:type="dxa" w:w="1170"/>
          </w:tcPr>
          <w:p>
            <w:r>
              <w:rPr>
                <w:b w:val="0"/>
                <w:i w:val="0"/>
              </w:rPr>
              <w:t>3</w:t>
            </w:r>
          </w:p>
        </w:tc>
        <w:tc>
          <w:tcPr>
            <w:tcW w:type="dxa" w:w="1170"/>
          </w:tcPr>
          <w:p>
            <w:r>
              <w:rPr>
                <w:b w:val="0"/>
                <w:i w:val="0"/>
              </w:rPr>
              <w:t>363</w:t>
            </w:r>
          </w:p>
        </w:tc>
        <w:tc>
          <w:tcPr>
            <w:tcW w:type="dxa" w:w="1170"/>
          </w:tcPr>
          <w:p>
            <w:r>
              <w:rPr>
                <w:b w:val="0"/>
                <w:i w:val="0"/>
              </w:rPr>
              <w:t>World of Apu, The (Apur Sansar) (1959)</w:t>
            </w:r>
          </w:p>
        </w:tc>
        <w:tc>
          <w:tcPr>
            <w:tcW w:type="dxa" w:w="1170"/>
          </w:tcPr>
          <w:p>
            <w:r>
              <w:rPr>
                <w:b w:val="0"/>
                <w:i w:val="0"/>
              </w:rPr>
              <w:t>1.0</w:t>
            </w:r>
          </w:p>
        </w:tc>
        <w:tc>
          <w:tcPr>
            <w:tcW w:type="dxa" w:w="1170"/>
          </w:tcPr>
          <w:p>
            <w:r>
              <w:rPr>
                <w:b w:val="0"/>
                <w:i w:val="0"/>
              </w:rPr>
              <w:t>4.31663887964281</w:t>
            </w:r>
          </w:p>
        </w:tc>
        <w:tc>
          <w:tcPr>
            <w:tcW w:type="dxa" w:w="1170"/>
          </w:tcPr>
          <w:p>
            <w:r>
              <w:rPr>
                <w:b w:val="0"/>
                <w:i w:val="0"/>
              </w:rPr>
              <w:t>3.3166388796428103</w:t>
            </w:r>
          </w:p>
        </w:tc>
        <w:tc>
          <w:tcPr>
            <w:tcW w:type="dxa" w:w="1170"/>
          </w:tcPr>
          <w:p>
            <w:r>
              <w:rPr>
                <w:b w:val="0"/>
                <w:i w:val="0"/>
              </w:rPr>
              <w:t>5</w:t>
            </w:r>
          </w:p>
        </w:tc>
        <w:tc>
          <w:tcPr>
            <w:tcW w:type="dxa" w:w="1170"/>
          </w:tcPr>
          <w:p>
            <w:r>
              <w:rPr>
                <w:b w:val="0"/>
                <w:i w:val="0"/>
              </w:rPr>
              <w:t>243</w:t>
            </w:r>
          </w:p>
        </w:tc>
      </w:tr>
      <w:tr>
        <w:tc>
          <w:tcPr>
            <w:tcW w:type="dxa" w:w="1170"/>
          </w:tcPr>
          <w:p>
            <w:r>
              <w:rPr>
                <w:b w:val="0"/>
                <w:i w:val="0"/>
              </w:rPr>
              <w:t>4</w:t>
            </w:r>
          </w:p>
        </w:tc>
        <w:tc>
          <w:tcPr>
            <w:tcW w:type="dxa" w:w="1170"/>
          </w:tcPr>
          <w:p>
            <w:r>
              <w:rPr>
                <w:b w:val="0"/>
                <w:i w:val="0"/>
              </w:rPr>
              <w:t>159</w:t>
            </w:r>
          </w:p>
        </w:tc>
        <w:tc>
          <w:tcPr>
            <w:tcW w:type="dxa" w:w="1170"/>
          </w:tcPr>
          <w:p>
            <w:r>
              <w:rPr>
                <w:b w:val="0"/>
                <w:i w:val="0"/>
              </w:rPr>
              <w:t>English Patient, The (1996)</w:t>
            </w:r>
          </w:p>
        </w:tc>
        <w:tc>
          <w:tcPr>
            <w:tcW w:type="dxa" w:w="1170"/>
          </w:tcPr>
          <w:p>
            <w:r>
              <w:rPr>
                <w:b w:val="0"/>
                <w:i w:val="0"/>
              </w:rPr>
              <w:t>1.0</w:t>
            </w:r>
          </w:p>
        </w:tc>
        <w:tc>
          <w:tcPr>
            <w:tcW w:type="dxa" w:w="1170"/>
          </w:tcPr>
          <w:p>
            <w:r>
              <w:rPr>
                <w:b w:val="0"/>
                <w:i w:val="0"/>
              </w:rPr>
              <w:t>4.2812868327870826</w:t>
            </w:r>
          </w:p>
        </w:tc>
        <w:tc>
          <w:tcPr>
            <w:tcW w:type="dxa" w:w="1170"/>
          </w:tcPr>
          <w:p>
            <w:r>
              <w:rPr>
                <w:b w:val="0"/>
                <w:i w:val="0"/>
              </w:rPr>
              <w:t>3.2812868327870826</w:t>
            </w:r>
          </w:p>
        </w:tc>
        <w:tc>
          <w:tcPr>
            <w:tcW w:type="dxa" w:w="1170"/>
          </w:tcPr>
          <w:p>
            <w:r>
              <w:rPr>
                <w:b w:val="0"/>
                <w:i w:val="0"/>
              </w:rPr>
              <w:t>385</w:t>
            </w:r>
          </w:p>
        </w:tc>
        <w:tc>
          <w:tcPr>
            <w:tcW w:type="dxa" w:w="1170"/>
          </w:tcPr>
          <w:p>
            <w:r>
              <w:rPr>
                <w:b w:val="0"/>
                <w:i w:val="0"/>
              </w:rPr>
              <w:t>86</w:t>
            </w:r>
          </w:p>
        </w:tc>
      </w:tr>
      <w:tr>
        <w:tc>
          <w:tcPr>
            <w:tcW w:type="dxa" w:w="1170"/>
          </w:tcPr>
          <w:p>
            <w:r>
              <w:rPr>
                <w:b w:val="0"/>
                <w:i w:val="0"/>
              </w:rPr>
              <w:t>5</w:t>
            </w:r>
          </w:p>
        </w:tc>
        <w:tc>
          <w:tcPr>
            <w:tcW w:type="dxa" w:w="1170"/>
          </w:tcPr>
          <w:p>
            <w:r>
              <w:rPr>
                <w:b w:val="0"/>
                <w:i w:val="0"/>
              </w:rPr>
              <w:t>186</w:t>
            </w:r>
          </w:p>
        </w:tc>
        <w:tc>
          <w:tcPr>
            <w:tcW w:type="dxa" w:w="1170"/>
          </w:tcPr>
          <w:p>
            <w:r>
              <w:rPr>
                <w:b w:val="0"/>
                <w:i w:val="0"/>
              </w:rPr>
              <w:t>Usual Suspects, The (1995)</w:t>
            </w:r>
          </w:p>
        </w:tc>
        <w:tc>
          <w:tcPr>
            <w:tcW w:type="dxa" w:w="1170"/>
          </w:tcPr>
          <w:p>
            <w:r>
              <w:rPr>
                <w:b w:val="0"/>
                <w:i w:val="0"/>
              </w:rPr>
              <w:t>1.0</w:t>
            </w:r>
          </w:p>
        </w:tc>
        <w:tc>
          <w:tcPr>
            <w:tcW w:type="dxa" w:w="1170"/>
          </w:tcPr>
          <w:p>
            <w:r>
              <w:rPr>
                <w:b w:val="0"/>
                <w:i w:val="0"/>
              </w:rPr>
              <w:t>4.265065648008974</w:t>
            </w:r>
          </w:p>
        </w:tc>
        <w:tc>
          <w:tcPr>
            <w:tcW w:type="dxa" w:w="1170"/>
          </w:tcPr>
          <w:p>
            <w:r>
              <w:rPr>
                <w:b w:val="0"/>
                <w:i w:val="0"/>
              </w:rPr>
              <w:t>3.2650656480089744</w:t>
            </w:r>
          </w:p>
        </w:tc>
        <w:tc>
          <w:tcPr>
            <w:tcW w:type="dxa" w:w="1170"/>
          </w:tcPr>
          <w:p>
            <w:r>
              <w:rPr>
                <w:b w:val="0"/>
                <w:i w:val="0"/>
              </w:rPr>
              <w:t>218</w:t>
            </w:r>
          </w:p>
        </w:tc>
        <w:tc>
          <w:tcPr>
            <w:tcW w:type="dxa" w:w="1170"/>
          </w:tcPr>
          <w:p>
            <w:r>
              <w:rPr>
                <w:b w:val="0"/>
                <w:i w:val="0"/>
              </w:rPr>
              <w:t>77</w:t>
            </w:r>
          </w:p>
        </w:tc>
      </w:tr>
      <w:tr>
        <w:tc>
          <w:tcPr>
            <w:tcW w:type="dxa" w:w="1170"/>
          </w:tcPr>
          <w:p>
            <w:r>
              <w:rPr>
                <w:b w:val="0"/>
                <w:i w:val="0"/>
              </w:rPr>
              <w:t>6</w:t>
            </w:r>
          </w:p>
        </w:tc>
        <w:tc>
          <w:tcPr>
            <w:tcW w:type="dxa" w:w="1170"/>
          </w:tcPr>
          <w:p>
            <w:r>
              <w:rPr>
                <w:b w:val="0"/>
                <w:i w:val="0"/>
              </w:rPr>
              <w:t>592</w:t>
            </w:r>
          </w:p>
        </w:tc>
        <w:tc>
          <w:tcPr>
            <w:tcW w:type="dxa" w:w="1170"/>
          </w:tcPr>
          <w:p>
            <w:r>
              <w:rPr>
                <w:b w:val="0"/>
                <w:i w:val="0"/>
              </w:rPr>
              <w:t>Fantasia (1940)</w:t>
            </w:r>
          </w:p>
        </w:tc>
        <w:tc>
          <w:tcPr>
            <w:tcW w:type="dxa" w:w="1170"/>
          </w:tcPr>
          <w:p>
            <w:r>
              <w:rPr>
                <w:b w:val="0"/>
                <w:i w:val="0"/>
              </w:rPr>
              <w:t>1.0</w:t>
            </w:r>
          </w:p>
        </w:tc>
        <w:tc>
          <w:tcPr>
            <w:tcW w:type="dxa" w:w="1170"/>
          </w:tcPr>
          <w:p>
            <w:r>
              <w:rPr>
                <w:b w:val="0"/>
                <w:i w:val="0"/>
              </w:rPr>
              <w:t>4.260014174381294</w:t>
            </w:r>
          </w:p>
        </w:tc>
        <w:tc>
          <w:tcPr>
            <w:tcW w:type="dxa" w:w="1170"/>
          </w:tcPr>
          <w:p>
            <w:r>
              <w:rPr>
                <w:b w:val="0"/>
                <w:i w:val="0"/>
              </w:rPr>
              <w:t>3.2600141743812943</w:t>
            </w:r>
          </w:p>
        </w:tc>
        <w:tc>
          <w:tcPr>
            <w:tcW w:type="dxa" w:w="1170"/>
          </w:tcPr>
          <w:p>
            <w:r>
              <w:rPr>
                <w:b w:val="0"/>
                <w:i w:val="0"/>
              </w:rPr>
              <w:t>137</w:t>
            </w:r>
          </w:p>
        </w:tc>
        <w:tc>
          <w:tcPr>
            <w:tcW w:type="dxa" w:w="1170"/>
          </w:tcPr>
          <w:p>
            <w:r>
              <w:rPr>
                <w:b w:val="0"/>
                <w:i w:val="0"/>
              </w:rPr>
              <w:t>301</w:t>
            </w:r>
          </w:p>
        </w:tc>
      </w:tr>
      <w:tr>
        <w:tc>
          <w:tcPr>
            <w:tcW w:type="dxa" w:w="1170"/>
          </w:tcPr>
          <w:p>
            <w:r>
              <w:rPr>
                <w:b w:val="0"/>
                <w:i w:val="0"/>
              </w:rPr>
              <w:t>7</w:t>
            </w:r>
          </w:p>
        </w:tc>
        <w:tc>
          <w:tcPr>
            <w:tcW w:type="dxa" w:w="1170"/>
          </w:tcPr>
          <w:p>
            <w:r>
              <w:rPr>
                <w:b w:val="0"/>
                <w:i w:val="0"/>
              </w:rPr>
              <w:t>867</w:t>
            </w:r>
          </w:p>
        </w:tc>
        <w:tc>
          <w:tcPr>
            <w:tcW w:type="dxa" w:w="1170"/>
          </w:tcPr>
          <w:p>
            <w:r>
              <w:rPr>
                <w:b w:val="0"/>
                <w:i w:val="0"/>
              </w:rPr>
              <w:t>Leaving Las Vegas (1995)</w:t>
            </w:r>
          </w:p>
        </w:tc>
        <w:tc>
          <w:tcPr>
            <w:tcW w:type="dxa" w:w="1170"/>
          </w:tcPr>
          <w:p>
            <w:r>
              <w:rPr>
                <w:b w:val="0"/>
                <w:i w:val="0"/>
              </w:rPr>
              <w:t>1.0</w:t>
            </w:r>
          </w:p>
        </w:tc>
        <w:tc>
          <w:tcPr>
            <w:tcW w:type="dxa" w:w="1170"/>
          </w:tcPr>
          <w:p>
            <w:r>
              <w:rPr>
                <w:b w:val="0"/>
                <w:i w:val="0"/>
              </w:rPr>
              <w:t>4.257509707023172</w:t>
            </w:r>
          </w:p>
        </w:tc>
        <w:tc>
          <w:tcPr>
            <w:tcW w:type="dxa" w:w="1170"/>
          </w:tcPr>
          <w:p>
            <w:r>
              <w:rPr>
                <w:b w:val="0"/>
                <w:i w:val="0"/>
              </w:rPr>
              <w:t>3.257509707023172</w:t>
            </w:r>
          </w:p>
        </w:tc>
        <w:tc>
          <w:tcPr>
            <w:tcW w:type="dxa" w:w="1170"/>
          </w:tcPr>
          <w:p>
            <w:r>
              <w:rPr>
                <w:b w:val="0"/>
                <w:i w:val="0"/>
              </w:rPr>
              <w:t>235</w:t>
            </w:r>
          </w:p>
        </w:tc>
        <w:tc>
          <w:tcPr>
            <w:tcW w:type="dxa" w:w="1170"/>
          </w:tcPr>
          <w:p>
            <w:r>
              <w:rPr>
                <w:b w:val="0"/>
                <w:i w:val="0"/>
              </w:rPr>
              <w:t>79</w:t>
            </w:r>
          </w:p>
        </w:tc>
      </w:tr>
      <w:tr>
        <w:tc>
          <w:tcPr>
            <w:tcW w:type="dxa" w:w="1170"/>
          </w:tcPr>
          <w:p>
            <w:r>
              <w:rPr>
                <w:b w:val="0"/>
                <w:i w:val="0"/>
              </w:rPr>
              <w:t>8</w:t>
            </w:r>
          </w:p>
        </w:tc>
        <w:tc>
          <w:tcPr>
            <w:tcW w:type="dxa" w:w="1170"/>
          </w:tcPr>
          <w:p>
            <w:r>
              <w:rPr>
                <w:b w:val="0"/>
                <w:i w:val="0"/>
              </w:rPr>
              <w:t>72</w:t>
            </w:r>
          </w:p>
        </w:tc>
        <w:tc>
          <w:tcPr>
            <w:tcW w:type="dxa" w:w="1170"/>
          </w:tcPr>
          <w:p>
            <w:r>
              <w:rPr>
                <w:b w:val="0"/>
                <w:i w:val="0"/>
              </w:rPr>
              <w:t>Empire Strikes Back, The (1980)</w:t>
            </w:r>
          </w:p>
        </w:tc>
        <w:tc>
          <w:tcPr>
            <w:tcW w:type="dxa" w:w="1170"/>
          </w:tcPr>
          <w:p>
            <w:r>
              <w:rPr>
                <w:b w:val="0"/>
                <w:i w:val="0"/>
              </w:rPr>
              <w:t>1.0</w:t>
            </w:r>
          </w:p>
        </w:tc>
        <w:tc>
          <w:tcPr>
            <w:tcW w:type="dxa" w:w="1170"/>
          </w:tcPr>
          <w:p>
            <w:r>
              <w:rPr>
                <w:b w:val="0"/>
                <w:i w:val="0"/>
              </w:rPr>
              <w:t>4.2525513583075165</w:t>
            </w:r>
          </w:p>
        </w:tc>
        <w:tc>
          <w:tcPr>
            <w:tcW w:type="dxa" w:w="1170"/>
          </w:tcPr>
          <w:p>
            <w:r>
              <w:rPr>
                <w:b w:val="0"/>
                <w:i w:val="0"/>
              </w:rPr>
              <w:t>3.2525513583075165</w:t>
            </w:r>
          </w:p>
        </w:tc>
        <w:tc>
          <w:tcPr>
            <w:tcW w:type="dxa" w:w="1170"/>
          </w:tcPr>
          <w:p>
            <w:r>
              <w:rPr>
                <w:b w:val="0"/>
                <w:i w:val="0"/>
              </w:rPr>
              <w:t>290</w:t>
            </w:r>
          </w:p>
        </w:tc>
        <w:tc>
          <w:tcPr>
            <w:tcW w:type="dxa" w:w="1170"/>
          </w:tcPr>
          <w:p>
            <w:r>
              <w:rPr>
                <w:b w:val="0"/>
                <w:i w:val="0"/>
              </w:rPr>
              <w:t>112</w:t>
            </w:r>
          </w:p>
        </w:tc>
      </w:tr>
      <w:tr>
        <w:tc>
          <w:tcPr>
            <w:tcW w:type="dxa" w:w="1170"/>
          </w:tcPr>
          <w:p>
            <w:r>
              <w:rPr>
                <w:b w:val="0"/>
                <w:i w:val="0"/>
              </w:rPr>
              <w:t>9</w:t>
            </w:r>
          </w:p>
        </w:tc>
        <w:tc>
          <w:tcPr>
            <w:tcW w:type="dxa" w:w="1170"/>
          </w:tcPr>
          <w:p>
            <w:r>
              <w:rPr>
                <w:b w:val="0"/>
                <w:i w:val="0"/>
              </w:rPr>
              <w:t>887</w:t>
            </w:r>
          </w:p>
        </w:tc>
        <w:tc>
          <w:tcPr>
            <w:tcW w:type="dxa" w:w="1170"/>
          </w:tcPr>
          <w:p>
            <w:r>
              <w:rPr>
                <w:b w:val="0"/>
                <w:i w:val="0"/>
              </w:rPr>
              <w:t>Little Princess, A (1995)</w:t>
            </w:r>
          </w:p>
        </w:tc>
        <w:tc>
          <w:tcPr>
            <w:tcW w:type="dxa" w:w="1170"/>
          </w:tcPr>
          <w:p>
            <w:r>
              <w:rPr>
                <w:b w:val="0"/>
                <w:i w:val="0"/>
              </w:rPr>
              <w:t>1.0</w:t>
            </w:r>
          </w:p>
        </w:tc>
        <w:tc>
          <w:tcPr>
            <w:tcW w:type="dxa" w:w="1170"/>
          </w:tcPr>
          <w:p>
            <w:r>
              <w:rPr>
                <w:b w:val="0"/>
                <w:i w:val="0"/>
              </w:rPr>
              <w:t>4.22179746471563</w:t>
            </w:r>
          </w:p>
        </w:tc>
        <w:tc>
          <w:tcPr>
            <w:tcW w:type="dxa" w:w="1170"/>
          </w:tcPr>
          <w:p>
            <w:r>
              <w:rPr>
                <w:b w:val="0"/>
                <w:i w:val="0"/>
              </w:rPr>
              <w:t>3.22179746471563</w:t>
            </w:r>
          </w:p>
        </w:tc>
        <w:tc>
          <w:tcPr>
            <w:tcW w:type="dxa" w:w="1170"/>
          </w:tcPr>
          <w:p>
            <w:r>
              <w:rPr>
                <w:b w:val="0"/>
                <w:i w:val="0"/>
              </w:rPr>
              <w:t>30</w:t>
            </w:r>
          </w:p>
        </w:tc>
        <w:tc>
          <w:tcPr>
            <w:tcW w:type="dxa" w:w="1170"/>
          </w:tcPr>
          <w:p>
            <w:r>
              <w:rPr>
                <w:b w:val="0"/>
                <w:i w:val="0"/>
              </w:rPr>
              <w:t>137</w:t>
            </w:r>
          </w:p>
        </w:tc>
      </w:tr>
      <w:tr>
        <w:tc>
          <w:tcPr>
            <w:tcW w:type="dxa" w:w="1170"/>
          </w:tcPr>
          <w:p>
            <w:r>
              <w:rPr>
                <w:b w:val="0"/>
                <w:i w:val="0"/>
              </w:rPr>
              <w:t>10</w:t>
            </w:r>
          </w:p>
        </w:tc>
        <w:tc>
          <w:tcPr>
            <w:tcW w:type="dxa" w:w="1170"/>
          </w:tcPr>
          <w:p>
            <w:r>
              <w:rPr>
                <w:b w:val="0"/>
                <w:i w:val="0"/>
              </w:rPr>
              <w:t>310</w:t>
            </w:r>
          </w:p>
        </w:tc>
        <w:tc>
          <w:tcPr>
            <w:tcW w:type="dxa" w:w="1170"/>
          </w:tcPr>
          <w:p>
            <w:r>
              <w:rPr>
                <w:b w:val="0"/>
                <w:i w:val="0"/>
              </w:rPr>
              <w:t>Tetsuo II: Body Hammer (1992)</w:t>
            </w:r>
          </w:p>
        </w:tc>
        <w:tc>
          <w:tcPr>
            <w:tcW w:type="dxa" w:w="1170"/>
          </w:tcPr>
          <w:p>
            <w:r>
              <w:rPr>
                <w:b w:val="0"/>
                <w:i w:val="0"/>
              </w:rPr>
              <w:t>1.0</w:t>
            </w:r>
          </w:p>
        </w:tc>
        <w:tc>
          <w:tcPr>
            <w:tcW w:type="dxa" w:w="1170"/>
          </w:tcPr>
          <w:p>
            <w:r>
              <w:rPr>
                <w:b w:val="0"/>
                <w:i w:val="0"/>
              </w:rPr>
              <w:t>4.219564267367346</w:t>
            </w:r>
          </w:p>
        </w:tc>
        <w:tc>
          <w:tcPr>
            <w:tcW w:type="dxa" w:w="1170"/>
          </w:tcPr>
          <w:p>
            <w:r>
              <w:rPr>
                <w:b w:val="0"/>
                <w:i w:val="0"/>
              </w:rPr>
              <w:t>3.219564267367346</w:t>
            </w:r>
          </w:p>
        </w:tc>
        <w:tc>
          <w:tcPr>
            <w:tcW w:type="dxa" w:w="1170"/>
          </w:tcPr>
          <w:p>
            <w:r>
              <w:rPr>
                <w:b w:val="0"/>
                <w:i w:val="0"/>
              </w:rPr>
              <w:t>4</w:t>
            </w:r>
          </w:p>
        </w:tc>
        <w:tc>
          <w:tcPr>
            <w:tcW w:type="dxa" w:w="1170"/>
          </w:tcPr>
          <w:p>
            <w:r>
              <w:rPr>
                <w:b w:val="0"/>
                <w:i w:val="0"/>
              </w:rPr>
              <w:t>17</w:t>
            </w:r>
          </w:p>
        </w:tc>
      </w:tr>
      <w:tr>
        <w:tc>
          <w:tcPr>
            <w:tcW w:type="dxa" w:w="1170"/>
          </w:tcPr>
          <w:p>
            <w:r>
              <w:rPr>
                <w:b w:val="0"/>
                <w:i w:val="0"/>
              </w:rPr>
              <w:t>11</w:t>
            </w:r>
          </w:p>
        </w:tc>
        <w:tc>
          <w:tcPr>
            <w:tcW w:type="dxa" w:w="1170"/>
          </w:tcPr>
          <w:p>
            <w:r>
              <w:rPr>
                <w:b w:val="0"/>
                <w:i w:val="0"/>
              </w:rPr>
              <w:t>605</w:t>
            </w:r>
          </w:p>
        </w:tc>
        <w:tc>
          <w:tcPr>
            <w:tcW w:type="dxa" w:w="1170"/>
          </w:tcPr>
          <w:p>
            <w:r>
              <w:rPr>
                <w:b w:val="0"/>
                <w:i w:val="0"/>
              </w:rPr>
              <w:t>Raising Arizona (1987)</w:t>
            </w:r>
          </w:p>
        </w:tc>
        <w:tc>
          <w:tcPr>
            <w:tcW w:type="dxa" w:w="1170"/>
          </w:tcPr>
          <w:p>
            <w:r>
              <w:rPr>
                <w:b w:val="0"/>
                <w:i w:val="0"/>
              </w:rPr>
              <w:t>1.0</w:t>
            </w:r>
          </w:p>
        </w:tc>
        <w:tc>
          <w:tcPr>
            <w:tcW w:type="dxa" w:w="1170"/>
          </w:tcPr>
          <w:p>
            <w:r>
              <w:rPr>
                <w:b w:val="0"/>
                <w:i w:val="0"/>
              </w:rPr>
              <w:t>4.2046982136163225</w:t>
            </w:r>
          </w:p>
        </w:tc>
        <w:tc>
          <w:tcPr>
            <w:tcW w:type="dxa" w:w="1170"/>
          </w:tcPr>
          <w:p>
            <w:r>
              <w:rPr>
                <w:b w:val="0"/>
                <w:i w:val="0"/>
              </w:rPr>
              <w:t>3.2046982136163225</w:t>
            </w:r>
          </w:p>
        </w:tc>
        <w:tc>
          <w:tcPr>
            <w:tcW w:type="dxa" w:w="1170"/>
          </w:tcPr>
          <w:p>
            <w:r>
              <w:rPr>
                <w:b w:val="0"/>
                <w:i w:val="0"/>
              </w:rPr>
              <w:t>204</w:t>
            </w:r>
          </w:p>
        </w:tc>
        <w:tc>
          <w:tcPr>
            <w:tcW w:type="dxa" w:w="1170"/>
          </w:tcPr>
          <w:p>
            <w:r>
              <w:rPr>
                <w:b w:val="0"/>
                <w:i w:val="0"/>
              </w:rPr>
              <w:t>76</w:t>
            </w:r>
          </w:p>
        </w:tc>
      </w:tr>
    </w:tbl>
    <w:p>
      <w:pPr>
        <w:pStyle w:val="Heading4"/>
      </w:pPr>
      <w:r>
        <w:t>V13. The 12 largest test errors</w:t>
      </w:r>
    </w:p>
    <w:p>
      <w:r>
        <w:drawing>
          <wp:inline xmlns:a="http://schemas.openxmlformats.org/drawingml/2006/main" xmlns:pic="http://schemas.openxmlformats.org/drawingml/2006/picture">
            <wp:extent cx="5943600" cy="3014089"/>
            <wp:docPr id="20" name="Picture 20"/>
            <wp:cNvGraphicFramePr>
              <a:graphicFrameLocks noChangeAspect="1"/>
            </wp:cNvGraphicFramePr>
            <a:graphic>
              <a:graphicData uri="http://schemas.openxmlformats.org/drawingml/2006/picture">
                <pic:pic>
                  <pic:nvPicPr>
                    <pic:cNvPr id="0" name="cell_47_figure_14.png"/>
                    <pic:cNvPicPr/>
                  </pic:nvPicPr>
                  <pic:blipFill>
                    <a:blip r:embed="rId28"/>
                    <a:stretch>
                      <a:fillRect/>
                    </a:stretch>
                  </pic:blipFill>
                  <pic:spPr>
                    <a:xfrm>
                      <a:off x="0" y="0"/>
                      <a:ext cx="5943600" cy="3014089"/>
                    </a:xfrm>
                    <a:prstGeom prst="rect"/>
                  </pic:spPr>
                </pic:pic>
              </a:graphicData>
            </a:graphic>
          </wp:inline>
        </w:drawing>
      </w:r>
    </w:p>
    <w:p>
      <w:pPr>
        <w:pStyle w:val="Heading4"/>
      </w:pPr>
      <w:r>
        <w:t>Observations: V13: Largest Individual Errors</w:t>
      </w:r>
    </w:p>
    <w:p>
      <w:pPr>
        <w:pStyle w:val="ListBullet"/>
      </w:pPr>
      <w:r>
        <w:rPr>
          <w:b w:val="0"/>
          <w:i w:val="0"/>
        </w:rPr>
        <w:t xml:space="preserve">The largest errors include ratings for </w:t>
      </w:r>
      <w:r>
        <w:rPr>
          <w:b w:val="0"/>
          <w:i/>
        </w:rPr>
        <w:t>Another Stakeout</w:t>
      </w:r>
      <w:r>
        <w:rPr>
          <w:b w:val="0"/>
          <w:i w:val="0"/>
        </w:rPr>
        <w:t xml:space="preserve">, </w:t>
      </w:r>
      <w:r>
        <w:rPr>
          <w:b w:val="0"/>
          <w:i/>
        </w:rPr>
        <w:t>Jerry Maguire</w:t>
      </w:r>
      <w:r>
        <w:rPr>
          <w:b w:val="0"/>
          <w:i w:val="0"/>
        </w:rPr>
        <w:t xml:space="preserve">, </w:t>
      </w:r>
      <w:r>
        <w:rPr>
          <w:b w:val="0"/>
          <w:i/>
        </w:rPr>
        <w:t>Amadeus</w:t>
      </w:r>
      <w:r>
        <w:rPr>
          <w:b w:val="0"/>
          <w:i w:val="0"/>
        </w:rPr>
        <w:t xml:space="preserve">, </w:t>
      </w:r>
      <w:r>
        <w:rPr>
          <w:b w:val="0"/>
          <w:i/>
        </w:rPr>
        <w:t>The World of Apu</w:t>
      </w:r>
      <w:r>
        <w:rPr>
          <w:b w:val="0"/>
          <w:i w:val="0"/>
        </w:rPr>
        <w:t xml:space="preserve">, and </w:t>
      </w:r>
      <w:r>
        <w:rPr>
          <w:b w:val="0"/>
          <w:i/>
        </w:rPr>
        <w:t>The English Patient</w:t>
      </w:r>
      <w:r>
        <w:rPr>
          <w:b w:val="0"/>
          <w:i w:val="0"/>
        </w:rPr>
        <w:t xml:space="preserve"> in the saved results.</w:t>
      </w:r>
    </w:p>
    <w:p>
      <w:pPr>
        <w:pStyle w:val="ListBullet"/>
      </w:pPr>
      <w:r>
        <w:rPr>
          <w:b w:val="0"/>
          <w:i w:val="0"/>
        </w:rPr>
        <w:t>Each connecting line shows the difference between an actual rating and the model's prediction. A longer line indicates a larger error.</w:t>
      </w:r>
    </w:p>
    <w:p>
      <w:pPr>
        <w:pStyle w:val="ListBullet"/>
      </w:pPr>
      <w:r>
        <w:rPr>
          <w:b w:val="0"/>
          <w:i w:val="0"/>
        </w:rPr>
        <w:t>Training counts help distinguish cases with limited supporting data from errors involving well-established users or movies.</w:t>
      </w:r>
    </w:p>
    <w:p>
      <w:pPr>
        <w:pStyle w:val="ListBullet"/>
      </w:pPr>
      <w:r>
        <w:rPr>
          <w:b w:val="0"/>
          <w:i w:val="0"/>
        </w:rPr>
        <w:t>These selected cases illustrate model failures; they do not establish how common each failure type is or prove its cause.</w:t>
      </w:r>
    </w:p>
    <w:p>
      <w:pPr>
        <w:pStyle w:val="Heading4"/>
      </w:pPr>
      <w:r>
        <w:t>2.5 Model Improvement Priorities and Validation Strategy</w:t>
      </w:r>
    </w:p>
    <w:p>
      <w:pPr>
        <w:pStyle w:val="ListBullet"/>
      </w:pPr>
      <w:r>
        <w:rPr>
          <w:b w:val="0"/>
          <w:i w:val="0"/>
        </w:rPr>
      </w:r>
      <w:r>
        <w:rPr>
          <w:b/>
          <w:i w:val="0"/>
        </w:rPr>
        <w:t>Limited training support:</w:t>
      </w:r>
      <w:r>
        <w:rPr>
          <w:b w:val="0"/>
          <w:i w:val="0"/>
        </w:rPr>
        <w:t xml:space="preserve"> Evaluate stronger shrinkage for sparse profiles or additional information, such as movie genres. A larger movie-bias penalty (</w:t>
      </w:r>
      <w:r>
        <w:rPr>
          <w:rFonts w:ascii="Consolas" w:hAnsi="Consolas"/>
          <w:b w:val="0"/>
          <w:i w:val="0"/>
          <w:sz w:val="18"/>
        </w:rPr>
        <w:t>reg_bi</w:t>
      </w:r>
      <w:r>
        <w:rPr>
          <w:b w:val="0"/>
          <w:i w:val="0"/>
        </w:rPr>
        <w:t>) is one option to test.</w:t>
      </w:r>
    </w:p>
    <w:p>
      <w:pPr>
        <w:pStyle w:val="ListBullet"/>
      </w:pPr>
      <w:r>
        <w:rPr>
          <w:b w:val="0"/>
          <w:i w:val="0"/>
        </w:rPr>
      </w:r>
      <w:r>
        <w:rPr>
          <w:b/>
          <w:i w:val="0"/>
        </w:rPr>
        <w:t>Errors at extreme ratings:</w:t>
      </w:r>
      <w:r>
        <w:rPr>
          <w:b w:val="0"/>
          <w:i w:val="0"/>
        </w:rPr>
        <w:t xml:space="preserve"> Report performance by actual rating and consider validation criteria that reflect the intended recommendation task.</w:t>
      </w:r>
    </w:p>
    <w:p>
      <w:pPr>
        <w:pStyle w:val="ListBullet"/>
      </w:pPr>
      <w:r>
        <w:rPr>
          <w:b w:val="0"/>
          <w:i w:val="0"/>
        </w:rPr>
      </w:r>
      <w:r>
        <w:rPr>
          <w:b/>
          <w:i w:val="0"/>
        </w:rPr>
        <w:t>Ranking quality:</w:t>
      </w:r>
      <w:r>
        <w:rPr>
          <w:b w:val="0"/>
          <w:i w:val="0"/>
        </w:rPr>
        <w:t xml:space="preserve"> Include ranking metrics in future model selection when the intended output is a recommendation list.</w:t>
      </w:r>
    </w:p>
    <w:p>
      <w:pPr>
        <w:pStyle w:val="ListBullet"/>
      </w:pPr>
      <w:r>
        <w:rPr>
          <w:b w:val="0"/>
          <w:i w:val="0"/>
        </w:rPr>
      </w:r>
      <w:r>
        <w:rPr>
          <w:b/>
          <w:i w:val="0"/>
        </w:rPr>
        <w:t>Search boundaries:</w:t>
      </w:r>
      <w:r>
        <w:rPr>
          <w:b w:val="0"/>
          <w:i w:val="0"/>
        </w:rPr>
        <w:t xml:space="preserve"> Test values beyond the remaining boundaries and compare alternatives using training-based validation.</w:t>
      </w:r>
    </w:p>
    <w:p>
      <w:pPr>
        <w:pStyle w:val="ListBullet"/>
      </w:pPr>
      <w:r>
        <w:rPr>
          <w:b w:val="0"/>
          <w:i w:val="0"/>
        </w:rPr>
      </w:r>
      <w:r>
        <w:rPr>
          <w:b/>
          <w:i w:val="0"/>
        </w:rPr>
        <w:t>Evaluation discipline:</w:t>
      </w:r>
      <w:r>
        <w:rPr>
          <w:b w:val="0"/>
          <w:i w:val="0"/>
        </w:rPr>
        <w:t xml:space="preserve"> Assess proposed changes using training-based validation. The current held-out test results should not be used to choose new settings.</w:t>
      </w:r>
    </w:p>
    <w:p>
      <w:pPr>
        <w:pStyle w:val="Heading4"/>
      </w:pPr>
      <w:r>
        <w:t>2.6 Ranking Evaluation: Candidate Set, Precision, and Recall</w:t>
      </w:r>
    </w:p>
    <w:p>
      <w:r>
        <w:rPr>
          <w:b w:val="0"/>
          <w:i w:val="0"/>
        </w:rPr>
        <w:t>The candidate set contains only the movies each user rated in the test partition.</w:t>
      </w:r>
    </w:p>
    <w:p>
      <w:pPr>
        <w:pStyle w:val="ListBullet"/>
      </w:pPr>
      <w:r>
        <w:rPr>
          <w:b w:val="0"/>
          <w:i w:val="0"/>
        </w:rPr>
        <w:t xml:space="preserve">A movie is </w:t>
      </w:r>
      <w:r>
        <w:rPr>
          <w:b/>
          <w:i w:val="0"/>
        </w:rPr>
        <w:t>recommended</w:t>
      </w:r>
      <w:r>
        <w:rPr>
          <w:b w:val="0"/>
          <w:i w:val="0"/>
        </w:rPr>
        <w:t xml:space="preserve"> if it is among that user's ten highest predicted ratings and its predicted rating is at least 4.</w:t>
      </w:r>
    </w:p>
    <w:p>
      <w:pPr>
        <w:pStyle w:val="ListBullet"/>
      </w:pPr>
      <w:r>
        <w:rPr>
          <w:b w:val="0"/>
          <w:i w:val="0"/>
        </w:rPr>
        <w:t xml:space="preserve">A movie is </w:t>
      </w:r>
      <w:r>
        <w:rPr>
          <w:b/>
          <w:i w:val="0"/>
        </w:rPr>
        <w:t>relevant</w:t>
      </w:r>
      <w:r>
        <w:rPr>
          <w:b w:val="0"/>
          <w:i w:val="0"/>
        </w:rPr>
        <w:t xml:space="preserve"> if its actual rating is at least 4.</w:t>
      </w:r>
    </w:p>
    <w:p>
      <w:pPr>
        <w:pStyle w:val="ListBullet"/>
      </w:pPr>
      <w:r>
        <w:rPr>
          <w:b w:val="0"/>
          <w:i w:val="0"/>
        </w:rPr>
      </w:r>
      <w:r>
        <w:rPr>
          <w:b/>
          <w:i w:val="0"/>
        </w:rPr>
        <w:t>Precision@10</w:t>
      </w:r>
      <w:r>
        <w:rPr>
          <w:b w:val="0"/>
          <w:i w:val="0"/>
        </w:rPr>
        <w:t xml:space="preserve"> is the proportion of qualifying recommendations that are relevant. Its denominator can be less than ten because of the predicted-rating cutoff.</w:t>
      </w:r>
    </w:p>
    <w:p>
      <w:pPr>
        <w:pStyle w:val="ListBullet"/>
      </w:pPr>
      <w:r>
        <w:rPr>
          <w:b w:val="0"/>
          <w:i w:val="0"/>
        </w:rPr>
      </w:r>
      <w:r>
        <w:rPr>
          <w:b/>
          <w:i w:val="0"/>
        </w:rPr>
        <w:t>Recall@10</w:t>
      </w:r>
      <w:r>
        <w:rPr>
          <w:b w:val="0"/>
          <w:i w:val="0"/>
        </w:rPr>
        <w:t xml:space="preserve"> is the proportion of relevant test items that appear among the qualifying recommendations.</w:t>
      </w:r>
    </w:p>
    <w:p>
      <w:pPr>
        <w:pStyle w:val="ListBullet"/>
      </w:pPr>
      <w:r>
        <w:rPr>
          <w:b w:val="0"/>
          <w:i w:val="0"/>
        </w:rPr>
        <w:t>Users with no qualifying recommendations receive zero precision. Users with no relevant test items receive zero recall.</w:t>
      </w:r>
    </w:p>
    <w:p>
      <w:pPr>
        <w:pStyle w:val="ListBullet"/>
      </w:pPr>
      <w:r>
        <w:rPr>
          <w:b w:val="0"/>
          <w:i w:val="0"/>
        </w:rPr>
        <w:t>The reported values are averages of the per-user metrics over 942 users.</w:t>
      </w:r>
    </w:p>
    <w:p>
      <w:r>
        <w:rPr>
          <w:b w:val="0"/>
          <w:i w:val="0"/>
        </w:rPr>
        <w:t>The implementation follows the threshold-based definition used in Surprise's FAQ.</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val="0"/>
                <w:i w:val="0"/>
              </w:rPr>
              <w:t>Model / Group</w:t>
            </w:r>
          </w:p>
        </w:tc>
        <w:tc>
          <w:tcPr>
            <w:tcW w:type="dxa" w:w="2340"/>
          </w:tcPr>
          <w:p>
            <w:r>
              <w:rPr>
                <w:b w:val="0"/>
                <w:i w:val="0"/>
              </w:rPr>
              <w:t>precision@10</w:t>
            </w:r>
          </w:p>
        </w:tc>
        <w:tc>
          <w:tcPr>
            <w:tcW w:type="dxa" w:w="2340"/>
          </w:tcPr>
          <w:p>
            <w:r>
              <w:rPr>
                <w:b w:val="0"/>
                <w:i w:val="0"/>
              </w:rPr>
              <w:t>recall@10</w:t>
            </w:r>
          </w:p>
        </w:tc>
        <w:tc>
          <w:tcPr>
            <w:tcW w:type="dxa" w:w="2340"/>
          </w:tcPr>
          <w:p>
            <w:r>
              <w:rPr>
                <w:b w:val="0"/>
                <w:i w:val="0"/>
              </w:rPr>
              <w:t>users</w:t>
            </w:r>
          </w:p>
        </w:tc>
      </w:tr>
      <w:tr>
        <w:tc>
          <w:tcPr>
            <w:tcW w:type="dxa" w:w="2340"/>
          </w:tcPr>
          <w:p>
            <w:r>
              <w:rPr>
                <w:b w:val="0"/>
                <w:i w:val="0"/>
              </w:rPr>
              <w:t>Bias-only baseline</w:t>
            </w:r>
          </w:p>
        </w:tc>
        <w:tc>
          <w:tcPr>
            <w:tcW w:type="dxa" w:w="2340"/>
          </w:tcPr>
          <w:p>
            <w:r>
              <w:rPr>
                <w:b w:val="0"/>
                <w:i w:val="0"/>
              </w:rPr>
              <w:t>0.5956593536211371</w:t>
            </w:r>
          </w:p>
        </w:tc>
        <w:tc>
          <w:tcPr>
            <w:tcW w:type="dxa" w:w="2340"/>
          </w:tcPr>
          <w:p>
            <w:r>
              <w:rPr>
                <w:b w:val="0"/>
                <w:i w:val="0"/>
              </w:rPr>
              <w:t>0.2490307264820112</w:t>
            </w:r>
          </w:p>
        </w:tc>
        <w:tc>
          <w:tcPr>
            <w:tcW w:type="dxa" w:w="2340"/>
          </w:tcPr>
          <w:p>
            <w:r>
              <w:rPr>
                <w:b w:val="0"/>
                <w:i w:val="0"/>
              </w:rPr>
              <w:t>942.0</w:t>
            </w:r>
          </w:p>
        </w:tc>
      </w:tr>
      <w:tr>
        <w:tc>
          <w:tcPr>
            <w:tcW w:type="dxa" w:w="2340"/>
          </w:tcPr>
          <w:p>
            <w:r>
              <w:rPr>
                <w:b w:val="0"/>
                <w:i w:val="0"/>
              </w:rPr>
              <w:t>Untuned SVD</w:t>
            </w:r>
          </w:p>
        </w:tc>
        <w:tc>
          <w:tcPr>
            <w:tcW w:type="dxa" w:w="2340"/>
          </w:tcPr>
          <w:p>
            <w:r>
              <w:rPr>
                <w:b w:val="0"/>
                <w:i w:val="0"/>
              </w:rPr>
              <w:t>0.6192397128702861</w:t>
            </w:r>
          </w:p>
        </w:tc>
        <w:tc>
          <w:tcPr>
            <w:tcW w:type="dxa" w:w="2340"/>
          </w:tcPr>
          <w:p>
            <w:r>
              <w:rPr>
                <w:b w:val="0"/>
                <w:i w:val="0"/>
              </w:rPr>
              <w:t>0.2817053920348896</w:t>
            </w:r>
          </w:p>
        </w:tc>
        <w:tc>
          <w:tcPr>
            <w:tcW w:type="dxa" w:w="2340"/>
          </w:tcPr>
          <w:p>
            <w:r>
              <w:rPr>
                <w:b w:val="0"/>
                <w:i w:val="0"/>
              </w:rPr>
              <w:t>942.0</w:t>
            </w:r>
          </w:p>
        </w:tc>
      </w:tr>
      <w:tr>
        <w:tc>
          <w:tcPr>
            <w:tcW w:type="dxa" w:w="2340"/>
          </w:tcPr>
          <w:p>
            <w:r>
              <w:rPr>
                <w:b w:val="0"/>
                <w:i w:val="0"/>
              </w:rPr>
              <w:t>Tuned SVD</w:t>
            </w:r>
          </w:p>
        </w:tc>
        <w:tc>
          <w:tcPr>
            <w:tcW w:type="dxa" w:w="2340"/>
          </w:tcPr>
          <w:p>
            <w:r>
              <w:rPr>
                <w:b w:val="0"/>
                <w:i w:val="0"/>
              </w:rPr>
              <w:t>0.5962347925723722</w:t>
            </w:r>
          </w:p>
        </w:tc>
        <w:tc>
          <w:tcPr>
            <w:tcW w:type="dxa" w:w="2340"/>
          </w:tcPr>
          <w:p>
            <w:r>
              <w:rPr>
                <w:b w:val="0"/>
                <w:i w:val="0"/>
              </w:rPr>
              <w:t>0.261447476966979</w:t>
            </w:r>
          </w:p>
        </w:tc>
        <w:tc>
          <w:tcPr>
            <w:tcW w:type="dxa" w:w="2340"/>
          </w:tcPr>
          <w:p>
            <w:r>
              <w:rPr>
                <w:b w:val="0"/>
                <w:i w:val="0"/>
              </w:rPr>
              <w:t>942.0</w:t>
            </w:r>
          </w:p>
        </w:tc>
      </w:tr>
    </w:tbl>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val="0"/>
                <w:i w:val="0"/>
              </w:rPr>
              <w:t>k</w:t>
            </w:r>
          </w:p>
        </w:tc>
        <w:tc>
          <w:tcPr>
            <w:tcW w:type="dxa" w:w="2340"/>
          </w:tcPr>
          <w:p>
            <w:r>
              <w:rPr>
                <w:b w:val="0"/>
                <w:i w:val="0"/>
              </w:rPr>
              <w:t>precision@k: Bias-only baseline</w:t>
            </w:r>
          </w:p>
        </w:tc>
        <w:tc>
          <w:tcPr>
            <w:tcW w:type="dxa" w:w="2340"/>
          </w:tcPr>
          <w:p>
            <w:r>
              <w:rPr>
                <w:b w:val="0"/>
                <w:i w:val="0"/>
              </w:rPr>
              <w:t>precision@k: Untuned SVD</w:t>
            </w:r>
          </w:p>
        </w:tc>
        <w:tc>
          <w:tcPr>
            <w:tcW w:type="dxa" w:w="2340"/>
          </w:tcPr>
          <w:p>
            <w:r>
              <w:rPr>
                <w:b w:val="0"/>
                <w:i w:val="0"/>
              </w:rPr>
              <w:t>precision@k: Tuned SVD</w:t>
            </w:r>
          </w:p>
        </w:tc>
      </w:tr>
      <w:tr>
        <w:tc>
          <w:tcPr>
            <w:tcW w:type="dxa" w:w="2340"/>
          </w:tcPr>
          <w:p>
            <w:r>
              <w:rPr>
                <w:b w:val="0"/>
                <w:i w:val="0"/>
              </w:rPr>
              <w:t>1</w:t>
            </w:r>
          </w:p>
        </w:tc>
        <w:tc>
          <w:tcPr>
            <w:tcW w:type="dxa" w:w="2340"/>
          </w:tcPr>
          <w:p>
            <w:r>
              <w:rPr>
                <w:b w:val="0"/>
                <w:i w:val="0"/>
              </w:rPr>
              <w:t>0.6167728237791932</w:t>
            </w:r>
          </w:p>
        </w:tc>
        <w:tc>
          <w:tcPr>
            <w:tcW w:type="dxa" w:w="2340"/>
          </w:tcPr>
          <w:p>
            <w:r>
              <w:rPr>
                <w:b w:val="0"/>
                <w:i w:val="0"/>
              </w:rPr>
              <w:t>0.643312101910828</w:t>
            </w:r>
          </w:p>
        </w:tc>
        <w:tc>
          <w:tcPr>
            <w:tcW w:type="dxa" w:w="2340"/>
          </w:tcPr>
          <w:p>
            <w:r>
              <w:rPr>
                <w:b w:val="0"/>
                <w:i w:val="0"/>
              </w:rPr>
              <w:t>0.6104033970276008</w:t>
            </w:r>
          </w:p>
        </w:tc>
      </w:tr>
      <w:tr>
        <w:tc>
          <w:tcPr>
            <w:tcW w:type="dxa" w:w="2340"/>
          </w:tcPr>
          <w:p>
            <w:r>
              <w:rPr>
                <w:b w:val="0"/>
                <w:i w:val="0"/>
              </w:rPr>
              <w:t>3</w:t>
            </w:r>
          </w:p>
        </w:tc>
        <w:tc>
          <w:tcPr>
            <w:tcW w:type="dxa" w:w="2340"/>
          </w:tcPr>
          <w:p>
            <w:r>
              <w:rPr>
                <w:b w:val="0"/>
                <w:i w:val="0"/>
              </w:rPr>
              <w:t>0.6059801840056617</w:t>
            </w:r>
          </w:p>
        </w:tc>
        <w:tc>
          <w:tcPr>
            <w:tcW w:type="dxa" w:w="2340"/>
          </w:tcPr>
          <w:p>
            <w:r>
              <w:rPr>
                <w:b w:val="0"/>
                <w:i w:val="0"/>
              </w:rPr>
              <w:t>0.6303963198867657</w:t>
            </w:r>
          </w:p>
        </w:tc>
        <w:tc>
          <w:tcPr>
            <w:tcW w:type="dxa" w:w="2340"/>
          </w:tcPr>
          <w:p>
            <w:r>
              <w:rPr>
                <w:b w:val="0"/>
                <w:i w:val="0"/>
              </w:rPr>
              <w:t>0.606687898089172</w:t>
            </w:r>
          </w:p>
        </w:tc>
      </w:tr>
      <w:tr>
        <w:tc>
          <w:tcPr>
            <w:tcW w:type="dxa" w:w="2340"/>
          </w:tcPr>
          <w:p>
            <w:r>
              <w:rPr>
                <w:b w:val="0"/>
                <w:i w:val="0"/>
              </w:rPr>
              <w:t>5</w:t>
            </w:r>
          </w:p>
        </w:tc>
        <w:tc>
          <w:tcPr>
            <w:tcW w:type="dxa" w:w="2340"/>
          </w:tcPr>
          <w:p>
            <w:r>
              <w:rPr>
                <w:b w:val="0"/>
                <w:i w:val="0"/>
              </w:rPr>
              <w:t>0.6007607926397734</w:t>
            </w:r>
          </w:p>
        </w:tc>
        <w:tc>
          <w:tcPr>
            <w:tcW w:type="dxa" w:w="2340"/>
          </w:tcPr>
          <w:p>
            <w:r>
              <w:rPr>
                <w:b w:val="0"/>
                <w:i w:val="0"/>
              </w:rPr>
              <w:t>0.6282908704883227</w:t>
            </w:r>
          </w:p>
        </w:tc>
        <w:tc>
          <w:tcPr>
            <w:tcW w:type="dxa" w:w="2340"/>
          </w:tcPr>
          <w:p>
            <w:r>
              <w:rPr>
                <w:b w:val="0"/>
                <w:i w:val="0"/>
              </w:rPr>
              <w:t>0.6011323425336164</w:t>
            </w:r>
          </w:p>
        </w:tc>
      </w:tr>
      <w:tr>
        <w:tc>
          <w:tcPr>
            <w:tcW w:type="dxa" w:w="2340"/>
          </w:tcPr>
          <w:p>
            <w:r>
              <w:rPr>
                <w:b w:val="0"/>
                <w:i w:val="0"/>
              </w:rPr>
              <w:t>10</w:t>
            </w:r>
          </w:p>
        </w:tc>
        <w:tc>
          <w:tcPr>
            <w:tcW w:type="dxa" w:w="2340"/>
          </w:tcPr>
          <w:p>
            <w:r>
              <w:rPr>
                <w:b w:val="0"/>
                <w:i w:val="0"/>
              </w:rPr>
              <w:t>0.5956593536211371</w:t>
            </w:r>
          </w:p>
        </w:tc>
        <w:tc>
          <w:tcPr>
            <w:tcW w:type="dxa" w:w="2340"/>
          </w:tcPr>
          <w:p>
            <w:r>
              <w:rPr>
                <w:b w:val="0"/>
                <w:i w:val="0"/>
              </w:rPr>
              <w:t>0.6192397128702861</w:t>
            </w:r>
          </w:p>
        </w:tc>
        <w:tc>
          <w:tcPr>
            <w:tcW w:type="dxa" w:w="2340"/>
          </w:tcPr>
          <w:p>
            <w:r>
              <w:rPr>
                <w:b w:val="0"/>
                <w:i w:val="0"/>
              </w:rPr>
              <w:t>0.5962347925723722</w:t>
            </w:r>
          </w:p>
        </w:tc>
      </w:tr>
      <w:tr>
        <w:tc>
          <w:tcPr>
            <w:tcW w:type="dxa" w:w="2340"/>
          </w:tcPr>
          <w:p>
            <w:r>
              <w:rPr>
                <w:b w:val="0"/>
                <w:i w:val="0"/>
              </w:rPr>
              <w:t>15</w:t>
            </w:r>
          </w:p>
        </w:tc>
        <w:tc>
          <w:tcPr>
            <w:tcW w:type="dxa" w:w="2340"/>
          </w:tcPr>
          <w:p>
            <w:r>
              <w:rPr>
                <w:b w:val="0"/>
                <w:i w:val="0"/>
              </w:rPr>
              <w:t>0.5935679206379845</w:t>
            </w:r>
          </w:p>
        </w:tc>
        <w:tc>
          <w:tcPr>
            <w:tcW w:type="dxa" w:w="2340"/>
          </w:tcPr>
          <w:p>
            <w:r>
              <w:rPr>
                <w:b w:val="0"/>
                <w:i w:val="0"/>
              </w:rPr>
              <w:t>0.6163555482026819</w:t>
            </w:r>
          </w:p>
        </w:tc>
        <w:tc>
          <w:tcPr>
            <w:tcW w:type="dxa" w:w="2340"/>
          </w:tcPr>
          <w:p>
            <w:r>
              <w:rPr>
                <w:b w:val="0"/>
                <w:i w:val="0"/>
              </w:rPr>
              <w:t>0.5945582666920246</w:t>
            </w:r>
          </w:p>
        </w:tc>
      </w:tr>
      <w:tr>
        <w:tc>
          <w:tcPr>
            <w:tcW w:type="dxa" w:w="2340"/>
          </w:tcPr>
          <w:p>
            <w:r>
              <w:rPr>
                <w:b w:val="0"/>
                <w:i w:val="0"/>
              </w:rPr>
              <w:t>20</w:t>
            </w:r>
          </w:p>
        </w:tc>
        <w:tc>
          <w:tcPr>
            <w:tcW w:type="dxa" w:w="2340"/>
          </w:tcPr>
          <w:p>
            <w:r>
              <w:rPr>
                <w:b w:val="0"/>
                <w:i w:val="0"/>
              </w:rPr>
              <w:t>0.5924438265521808</w:t>
            </w:r>
          </w:p>
        </w:tc>
        <w:tc>
          <w:tcPr>
            <w:tcW w:type="dxa" w:w="2340"/>
          </w:tcPr>
          <w:p>
            <w:r>
              <w:rPr>
                <w:b w:val="0"/>
                <w:i w:val="0"/>
              </w:rPr>
              <w:t>0.6144408082127462</w:t>
            </w:r>
          </w:p>
        </w:tc>
        <w:tc>
          <w:tcPr>
            <w:tcW w:type="dxa" w:w="2340"/>
          </w:tcPr>
          <w:p>
            <w:r>
              <w:rPr>
                <w:b w:val="0"/>
                <w:i w:val="0"/>
              </w:rPr>
              <w:t>0.5923419402612773</w:t>
            </w:r>
          </w:p>
        </w:tc>
      </w:tr>
    </w:tbl>
    <w:p>
      <w:pPr>
        <w:pStyle w:val="Heading4"/>
      </w:pPr>
      <w:r>
        <w:t>V14a. Ranking quality at k = 10 (higher is better); V14b. Precision@k; V14c. Recall@k</w:t>
      </w:r>
    </w:p>
    <w:p>
      <w:r>
        <w:drawing>
          <wp:inline xmlns:a="http://schemas.openxmlformats.org/drawingml/2006/main" xmlns:pic="http://schemas.openxmlformats.org/drawingml/2006/picture">
            <wp:extent cx="5943600" cy="1480360"/>
            <wp:docPr id="21" name="Picture 21"/>
            <wp:cNvGraphicFramePr>
              <a:graphicFrameLocks noChangeAspect="1"/>
            </wp:cNvGraphicFramePr>
            <a:graphic>
              <a:graphicData uri="http://schemas.openxmlformats.org/drawingml/2006/picture">
                <pic:pic>
                  <pic:nvPicPr>
                    <pic:cNvPr id="0" name="cell_51_figure_15.png"/>
                    <pic:cNvPicPr/>
                  </pic:nvPicPr>
                  <pic:blipFill>
                    <a:blip r:embed="rId29"/>
                    <a:stretch>
                      <a:fillRect/>
                    </a:stretch>
                  </pic:blipFill>
                  <pic:spPr>
                    <a:xfrm>
                      <a:off x="0" y="0"/>
                      <a:ext cx="5943600" cy="1480360"/>
                    </a:xfrm>
                    <a:prstGeom prst="rect"/>
                  </pic:spPr>
                </pic:pic>
              </a:graphicData>
            </a:graphic>
          </wp:inline>
        </w:drawing>
      </w:r>
    </w:p>
    <w:p>
      <w:pPr>
        <w:pStyle w:val="Heading4"/>
      </w:pPr>
      <w:r>
        <w:t>V15a. Distribution of per-user precision@10; V15b. Per-user change in precision@10 from tuning</w:t>
      </w:r>
    </w:p>
    <w:p>
      <w:r>
        <w:drawing>
          <wp:inline xmlns:a="http://schemas.openxmlformats.org/drawingml/2006/main" xmlns:pic="http://schemas.openxmlformats.org/drawingml/2006/picture">
            <wp:extent cx="5943600" cy="1752849"/>
            <wp:docPr id="22" name="Picture 22"/>
            <wp:cNvGraphicFramePr>
              <a:graphicFrameLocks noChangeAspect="1"/>
            </wp:cNvGraphicFramePr>
            <a:graphic>
              <a:graphicData uri="http://schemas.openxmlformats.org/drawingml/2006/picture">
                <pic:pic>
                  <pic:nvPicPr>
                    <pic:cNvPr id="0" name="cell_52_figure_16.png"/>
                    <pic:cNvPicPr/>
                  </pic:nvPicPr>
                  <pic:blipFill>
                    <a:blip r:embed="rId30"/>
                    <a:stretch>
                      <a:fillRect/>
                    </a:stretch>
                  </pic:blipFill>
                  <pic:spPr>
                    <a:xfrm>
                      <a:off x="0" y="0"/>
                      <a:ext cx="5943600" cy="1752849"/>
                    </a:xfrm>
                    <a:prstGeom prst="rect"/>
                  </pic:spPr>
                </pic:pic>
              </a:graphicData>
            </a:graphic>
          </wp:inline>
        </w:drawing>
      </w:r>
    </w:p>
    <w:p>
      <w:pPr>
        <w:pStyle w:val="Heading4"/>
      </w:pPr>
      <w:r>
        <w:t>Observations: V14 and V15: Ranking Performance</w:t>
      </w:r>
    </w:p>
    <w:p>
      <w:pPr>
        <w:pStyle w:val="ListBullet"/>
      </w:pPr>
      <w:r>
        <w:rPr>
          <w:b w:val="0"/>
          <w:i w:val="0"/>
        </w:rPr>
        <w:t>Precision@10 decreases from 0.619 for the default SVD to 0.596 for the tuned SVD.</w:t>
      </w:r>
    </w:p>
    <w:p>
      <w:pPr>
        <w:pStyle w:val="ListBullet"/>
      </w:pPr>
      <w:r>
        <w:rPr>
          <w:b w:val="0"/>
          <w:i w:val="0"/>
        </w:rPr>
        <w:t>Recall@10 decreases from 0.282 to 0.261. Lower rating error therefore does not correspond to better performance on these ranking metrics.</w:t>
      </w:r>
    </w:p>
    <w:p>
      <w:pPr>
        <w:pStyle w:val="ListBullet"/>
      </w:pPr>
      <w:r>
        <w:rPr>
          <w:b w:val="0"/>
          <w:i w:val="0"/>
        </w:rPr>
        <w:t>Selection minimizes CV RMSE rather than precision or recall. Compressed predictions can leave relevant items below the cutoff of 4 and reduce recall.</w:t>
      </w:r>
    </w:p>
    <w:p>
      <w:pPr>
        <w:pStyle w:val="ListBullet"/>
      </w:pPr>
      <w:r>
        <w:rPr>
          <w:b w:val="0"/>
          <w:i w:val="0"/>
        </w:rPr>
        <w:t>Precision depends on which items exceed that cutoff. The zero-precision convention for users with no qualifying recommendations also affects the average.</w:t>
      </w:r>
    </w:p>
    <w:p>
      <w:pPr>
        <w:pStyle w:val="ListBullet"/>
      </w:pPr>
      <w:r>
        <w:rPr>
          <w:b w:val="0"/>
          <w:i w:val="0"/>
        </w:rPr>
        <w:t>These mechanisms are possible contributors to the decline; their individual effects were not isolated experimentally.</w:t>
      </w:r>
    </w:p>
    <w:p>
      <w:pPr>
        <w:pStyle w:val="ListBullet"/>
      </w:pPr>
      <w:r>
        <w:rPr>
          <w:b w:val="0"/>
          <w:i w:val="0"/>
        </w:rPr>
        <w:t>V14b and V14c compare performance across list lengths, while V15 shows how changes in precision are distributed across users.</w:t>
      </w:r>
    </w:p>
    <w:p>
      <w:r>
        <w:rPr>
          <w:b w:val="0"/>
          <w:i w:val="0"/>
        </w:rPr>
      </w:r>
      <w:r>
        <w:rPr>
          <w:b/>
          <w:i w:val="0"/>
        </w:rPr>
        <w:t>Candidate-set limitation</w:t>
      </w:r>
      <w:r>
        <w:rPr>
          <w:b w:val="0"/>
          <w:i w:val="0"/>
        </w:rPr>
      </w:r>
    </w:p>
    <w:p>
      <w:pPr>
        <w:pStyle w:val="ListBullet"/>
      </w:pPr>
      <w:r>
        <w:rPr>
          <w:b w:val="0"/>
          <w:i w:val="0"/>
        </w:rPr>
        <w:t>Every candidate in this evaluation is an item the user chose to rate. The results do not measure ranking quality over all available movies.</w:t>
      </w:r>
    </w:p>
    <w:p>
      <w:pPr>
        <w:pStyle w:val="ListBullet"/>
      </w:pPr>
      <w:r>
        <w:rPr>
          <w:b w:val="0"/>
          <w:i w:val="0"/>
        </w:rPr>
        <w:t>The next analysis considers movies present in training that the user has not rated in training. Those lists may include held-out rated movies, exclude movies absent from training, and do not apply the predicted-rating cutoff of 4.</w:t>
      </w:r>
    </w:p>
    <w:p>
      <w:pPr>
        <w:pStyle w:val="Heading4"/>
      </w:pPr>
      <w:r>
        <w:t>2.7 Catalog Exposure and Recommendation Reliability</w:t>
      </w:r>
    </w:p>
    <w:p>
      <w:r>
        <w:rPr>
          <w:b w:val="0"/>
          <w:i w:val="0"/>
        </w:rPr>
        <w:t>For each training user, the model ranks all movies present in training except those that the user rated in training. The ten highest-scoring candidates form the recommendation list. The analysis examines the amount of evidence supporting these recommendations and how widely particular movies are recommended.</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val="0"/>
                <w:i w:val="0"/>
              </w:rPr>
              <w:t>Model / Group</w:t>
            </w:r>
          </w:p>
        </w:tc>
        <w:tc>
          <w:tcPr>
            <w:tcW w:type="dxa" w:w="1560"/>
          </w:tcPr>
          <w:p>
            <w:r>
              <w:rPr>
                <w:b w:val="0"/>
                <w:i w:val="0"/>
              </w:rPr>
              <w:t>recs to thin-evidence movies</w:t>
            </w:r>
          </w:p>
        </w:tc>
        <w:tc>
          <w:tcPr>
            <w:tcW w:type="dxa" w:w="1560"/>
          </w:tcPr>
          <w:p>
            <w:r>
              <w:rPr>
                <w:b w:val="0"/>
                <w:i w:val="0"/>
              </w:rPr>
              <w:t>distinct movies recommended</w:t>
            </w:r>
          </w:p>
        </w:tc>
        <w:tc>
          <w:tcPr>
            <w:tcW w:type="dxa" w:w="1560"/>
          </w:tcPr>
          <w:p>
            <w:r>
              <w:rPr>
                <w:b w:val="0"/>
                <w:i w:val="0"/>
              </w:rPr>
              <w:t>catalog coverage</w:t>
            </w:r>
          </w:p>
        </w:tc>
        <w:tc>
          <w:tcPr>
            <w:tcW w:type="dxa" w:w="1560"/>
          </w:tcPr>
          <w:p>
            <w:r>
              <w:rPr>
                <w:b w:val="0"/>
                <w:i w:val="0"/>
              </w:rPr>
              <w:t>most-recommended movie</w:t>
            </w:r>
          </w:p>
        </w:tc>
        <w:tc>
          <w:tcPr>
            <w:tcW w:type="dxa" w:w="1560"/>
          </w:tcPr>
          <w:p>
            <w:r>
              <w:rPr>
                <w:b w:val="0"/>
                <w:i w:val="0"/>
              </w:rPr>
              <w:t>its share of users' lists</w:t>
            </w:r>
          </w:p>
        </w:tc>
      </w:tr>
      <w:tr>
        <w:tc>
          <w:tcPr>
            <w:tcW w:type="dxa" w:w="1560"/>
          </w:tcPr>
          <w:p>
            <w:r>
              <w:rPr>
                <w:b w:val="0"/>
                <w:i w:val="0"/>
              </w:rPr>
              <w:t>Untuned SVD</w:t>
            </w:r>
          </w:p>
        </w:tc>
        <w:tc>
          <w:tcPr>
            <w:tcW w:type="dxa" w:w="1560"/>
          </w:tcPr>
          <w:p>
            <w:r>
              <w:rPr>
                <w:b w:val="0"/>
                <w:i w:val="0"/>
              </w:rPr>
              <w:t>0.0014846235418875</w:t>
            </w:r>
          </w:p>
        </w:tc>
        <w:tc>
          <w:tcPr>
            <w:tcW w:type="dxa" w:w="1560"/>
          </w:tcPr>
          <w:p>
            <w:r>
              <w:rPr>
                <w:b w:val="0"/>
                <w:i w:val="0"/>
              </w:rPr>
              <w:t>249</w:t>
            </w:r>
          </w:p>
        </w:tc>
        <w:tc>
          <w:tcPr>
            <w:tcW w:type="dxa" w:w="1560"/>
          </w:tcPr>
          <w:p>
            <w:r>
              <w:rPr>
                <w:b w:val="0"/>
                <w:i w:val="0"/>
              </w:rPr>
              <w:t>0.1480380499405469</w:t>
            </w:r>
          </w:p>
        </w:tc>
        <w:tc>
          <w:tcPr>
            <w:tcW w:type="dxa" w:w="1560"/>
          </w:tcPr>
          <w:p>
            <w:r>
              <w:rPr>
                <w:b w:val="0"/>
                <w:i w:val="0"/>
              </w:rPr>
              <w:t>Wrong Trousers, The (1993)</w:t>
            </w:r>
          </w:p>
        </w:tc>
        <w:tc>
          <w:tcPr>
            <w:tcW w:type="dxa" w:w="1560"/>
          </w:tcPr>
          <w:p>
            <w:r>
              <w:rPr>
                <w:b w:val="0"/>
                <w:i w:val="0"/>
              </w:rPr>
              <w:t>0.7073170731707317</w:t>
            </w:r>
          </w:p>
        </w:tc>
      </w:tr>
      <w:tr>
        <w:tc>
          <w:tcPr>
            <w:tcW w:type="dxa" w:w="1560"/>
          </w:tcPr>
          <w:p>
            <w:r>
              <w:rPr>
                <w:b w:val="0"/>
                <w:i w:val="0"/>
              </w:rPr>
              <w:t>Tuned SVD</w:t>
            </w:r>
          </w:p>
        </w:tc>
        <w:tc>
          <w:tcPr>
            <w:tcW w:type="dxa" w:w="1560"/>
          </w:tcPr>
          <w:p>
            <w:r>
              <w:rPr>
                <w:b w:val="0"/>
                <w:i w:val="0"/>
              </w:rPr>
              <w:t>0.5650053022269353</w:t>
            </w:r>
          </w:p>
        </w:tc>
        <w:tc>
          <w:tcPr>
            <w:tcW w:type="dxa" w:w="1560"/>
          </w:tcPr>
          <w:p>
            <w:r>
              <w:rPr>
                <w:b w:val="0"/>
                <w:i w:val="0"/>
              </w:rPr>
              <w:t>139</w:t>
            </w:r>
          </w:p>
        </w:tc>
        <w:tc>
          <w:tcPr>
            <w:tcW w:type="dxa" w:w="1560"/>
          </w:tcPr>
          <w:p>
            <w:r>
              <w:rPr>
                <w:b w:val="0"/>
                <w:i w:val="0"/>
              </w:rPr>
              <w:t>0.0826397146254458</w:t>
            </w:r>
          </w:p>
        </w:tc>
        <w:tc>
          <w:tcPr>
            <w:tcW w:type="dxa" w:w="1560"/>
          </w:tcPr>
          <w:p>
            <w:r>
              <w:rPr>
                <w:b w:val="0"/>
                <w:i w:val="0"/>
              </w:rPr>
              <w:t>Pather Panchali (1955)</w:t>
            </w:r>
          </w:p>
        </w:tc>
        <w:tc>
          <w:tcPr>
            <w:tcW w:type="dxa" w:w="1560"/>
          </w:tcPr>
          <w:p>
            <w:r>
              <w:rPr>
                <w:b w:val="0"/>
                <w:i w:val="0"/>
              </w:rPr>
              <w:t>0.9734888653234358</w:t>
            </w:r>
          </w:p>
        </w:tc>
      </w:tr>
    </w:tbl>
    <w:p>
      <w:pPr>
        <w:pStyle w:val="Heading4"/>
      </w:pPr>
      <w:r>
        <w:t>V16a. Evidence behind each recommendation; V16b. Recommendations to thin-evidence movies; V16c. Tuned SVD's most-recommended movies (orange = fewer than 10 training ratings)</w:t>
      </w:r>
    </w:p>
    <w:p>
      <w:r>
        <w:drawing>
          <wp:inline xmlns:a="http://schemas.openxmlformats.org/drawingml/2006/main" xmlns:pic="http://schemas.openxmlformats.org/drawingml/2006/picture">
            <wp:extent cx="5943600" cy="1576125"/>
            <wp:docPr id="23" name="Picture 23"/>
            <wp:cNvGraphicFramePr>
              <a:graphicFrameLocks noChangeAspect="1"/>
            </wp:cNvGraphicFramePr>
            <a:graphic>
              <a:graphicData uri="http://schemas.openxmlformats.org/drawingml/2006/picture">
                <pic:pic>
                  <pic:nvPicPr>
                    <pic:cNvPr id="0" name="cell_56_figure_17.png"/>
                    <pic:cNvPicPr/>
                  </pic:nvPicPr>
                  <pic:blipFill>
                    <a:blip r:embed="rId31"/>
                    <a:stretch>
                      <a:fillRect/>
                    </a:stretch>
                  </pic:blipFill>
                  <pic:spPr>
                    <a:xfrm>
                      <a:off x="0" y="0"/>
                      <a:ext cx="5943600" cy="1576125"/>
                    </a:xfrm>
                    <a:prstGeom prst="rect"/>
                  </pic:spPr>
                </pic:pic>
              </a:graphicData>
            </a:graphic>
          </wp:inline>
        </w:drawing>
      </w:r>
    </w:p>
    <w:p>
      <w:pPr>
        <w:pStyle w:val="Heading4"/>
      </w:pPr>
      <w:r>
        <w:t>Observations: V16: Evidence Supporting Catalog Recommendations</w:t>
      </w:r>
    </w:p>
    <w:p>
      <w:pPr>
        <w:pStyle w:val="ListBullet"/>
      </w:pPr>
      <w:r>
        <w:rPr>
          <w:b w:val="0"/>
          <w:i w:val="0"/>
        </w:rPr>
        <w:t>In the saved run, 56.5% of the tuned model's recommendation slots go to movies with fewer than ten training ratings, compared with approximately 0.1% for the default SVD.</w:t>
      </w:r>
    </w:p>
    <w:p>
      <w:pPr>
        <w:pStyle w:val="ListBullet"/>
      </w:pPr>
      <w:r>
        <w:rPr>
          <w:b w:val="0"/>
          <w:i w:val="0"/>
        </w:rPr>
      </w:r>
      <w:r>
        <w:rPr>
          <w:b w:val="0"/>
          <w:i/>
        </w:rPr>
        <w:t>Pather Panchali</w:t>
      </w:r>
      <w:r>
        <w:rPr>
          <w:b w:val="0"/>
          <w:i w:val="0"/>
        </w:rPr>
        <w:t xml:space="preserve">, with seven training ratings, appears in approximately 97% of users' lists. </w:t>
      </w:r>
      <w:r>
        <w:rPr>
          <w:b w:val="0"/>
          <w:i/>
        </w:rPr>
        <w:t>The Saint of Fort Washington</w:t>
      </w:r>
      <w:r>
        <w:rPr>
          <w:b w:val="0"/>
          <w:i w:val="0"/>
        </w:rPr>
        <w:t>, with two training ratings, appears in approximately 87%.</w:t>
      </w:r>
    </w:p>
    <w:p>
      <w:pPr>
        <w:pStyle w:val="ListBullet"/>
      </w:pPr>
      <w:r>
        <w:rPr>
          <w:b w:val="0"/>
          <w:i w:val="0"/>
        </w:rPr>
        <w:t>V16a shows the cumulative share of recommendations by movie training count. V16b summarizes recommendations to sparsely rated movies, and V16c shows the most widely recommended titles.</w:t>
      </w:r>
    </w:p>
    <w:p>
      <w:pPr>
        <w:pStyle w:val="ListBullet"/>
      </w:pPr>
      <w:r>
        <w:rPr>
          <w:b w:val="0"/>
          <w:i w:val="0"/>
        </w:rPr>
        <w:t>These exposure statistics describe catalog-wide lists. They are separate from precision and recall calculated using held-out rated items.</w:t>
      </w:r>
    </w:p>
    <w:p>
      <w:pPr>
        <w:pStyle w:val="ListBullet"/>
      </w:pPr>
      <w:r>
        <w:rPr>
          <w:b w:val="0"/>
          <w:i w:val="0"/>
        </w:rPr>
        <w:t>Broad exposure based on very few ratings raises questions about reliability and recommendation diversity, which can inform the report's Ethical Considerations section.</w:t>
      </w:r>
    </w:p>
    <w:p>
      <w:pPr>
        <w:pStyle w:val="ListBullet"/>
      </w:pPr>
      <w:r>
        <w:rPr>
          <w:b w:val="0"/>
          <w:i w:val="0"/>
        </w:rPr>
        <w:t>The percentages above describe the saved run. This notebook recomputes the lists; small differences can occur across numerical-library builds when candidate scores are nearly tied.</w:t>
      </w:r>
    </w:p>
    <w:p>
      <w:pPr>
        <w:pStyle w:val="Heading4"/>
      </w:pPr>
      <w:r>
        <w:t>2.8 Temporal Evaluation and Cold-Start Limitations</w:t>
      </w:r>
    </w:p>
    <w:p>
      <w:r>
        <w:rPr>
          <w:b w:val="0"/>
          <w:i w:val="0"/>
        </w:rPr>
        <w:t>A random split can place ratings in training that occur after the ratings being predicted. Two chronological alternatives examine the sensitivity of the results to the evaluation protocol:</w:t>
      </w:r>
    </w:p>
    <w:p>
      <w:pPr>
        <w:pStyle w:val="ListBullet"/>
      </w:pPr>
      <w:r>
        <w:rPr>
          <w:b w:val="0"/>
          <w:i w:val="0"/>
        </w:rPr>
      </w:r>
      <w:r>
        <w:rPr>
          <w:b/>
          <w:i w:val="0"/>
        </w:rPr>
        <w:t>Per-user chronological split:</w:t>
      </w:r>
      <w:r>
        <w:rPr>
          <w:b w:val="0"/>
          <w:i w:val="0"/>
        </w:rPr>
        <w:t xml:space="preserve"> Each user's latest 20% of ratings are held out. Later ratings from other users may still be included in training.</w:t>
      </w:r>
    </w:p>
    <w:p>
      <w:pPr>
        <w:pStyle w:val="ListBullet"/>
      </w:pPr>
      <w:r>
        <w:rPr>
          <w:b w:val="0"/>
          <w:i w:val="0"/>
        </w:rPr>
      </w:r>
      <w:r>
        <w:rPr>
          <w:b/>
          <w:i w:val="0"/>
        </w:rPr>
        <w:t>Global chronological split:</w:t>
      </w:r>
      <w:r>
        <w:rPr>
          <w:b w:val="0"/>
          <w:i w:val="0"/>
        </w:rPr>
        <w:t xml:space="preserve"> Ratings are divided at a common chronological boundary. This removes later-dated training information but leaves many test users without training histories.</w:t>
      </w:r>
    </w:p>
    <w:p>
      <w:pPr>
        <w:pStyle w:val="ListBullet"/>
      </w:pPr>
      <w:r>
        <w:rPr>
          <w:b w:val="0"/>
          <w:i w:val="0"/>
        </w:rPr>
      </w:r>
      <w:r>
        <w:rPr>
          <w:b/>
          <w:i w:val="0"/>
        </w:rPr>
        <w:t>Fixed configuration:</w:t>
      </w:r>
      <w:r>
        <w:rPr>
          <w:b w:val="0"/>
          <w:i w:val="0"/>
        </w:rPr>
        <w:t xml:space="preserve"> The selected hyperparameters are reused for these comparisons; the model is not retuned for each split.</w:t>
      </w:r>
    </w:p>
    <w:p>
      <w:r>
        <w:rPr>
          <w:b w:val="0"/>
          <w:i w:val="0"/>
        </w:rPr>
        <w:t>Differences between these splits reflect changes in available information and test-set composition. They do not isolate the effect of temporal leakage.</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val="0"/>
                <w:i w:val="0"/>
              </w:rPr>
              <w:t>split</w:t>
            </w:r>
          </w:p>
        </w:tc>
        <w:tc>
          <w:tcPr>
            <w:tcW w:type="dxa" w:w="1337"/>
          </w:tcPr>
          <w:p>
            <w:r>
              <w:rPr>
                <w:b w:val="0"/>
                <w:i w:val="0"/>
              </w:rPr>
              <w:t>future info share</w:t>
            </w:r>
          </w:p>
        </w:tc>
        <w:tc>
          <w:tcPr>
            <w:tcW w:type="dxa" w:w="1337"/>
          </w:tcPr>
          <w:p>
            <w:r>
              <w:rPr>
                <w:b w:val="0"/>
                <w:i w:val="0"/>
              </w:rPr>
              <w:t>Bias-only baseline RMSE</w:t>
            </w:r>
          </w:p>
        </w:tc>
        <w:tc>
          <w:tcPr>
            <w:tcW w:type="dxa" w:w="1337"/>
          </w:tcPr>
          <w:p>
            <w:r>
              <w:rPr>
                <w:b w:val="0"/>
                <w:i w:val="0"/>
              </w:rPr>
              <w:t>Tuned SVD RMSE</w:t>
            </w:r>
          </w:p>
        </w:tc>
        <w:tc>
          <w:tcPr>
            <w:tcW w:type="dxa" w:w="1337"/>
          </w:tcPr>
          <w:p>
            <w:r>
              <w:rPr>
                <w:b w:val="0"/>
                <w:i w:val="0"/>
              </w:rPr>
              <w:t>new-user share</w:t>
            </w:r>
          </w:p>
        </w:tc>
        <w:tc>
          <w:tcPr>
            <w:tcW w:type="dxa" w:w="1337"/>
          </w:tcPr>
          <w:p>
            <w:r>
              <w:rPr>
                <w:b w:val="0"/>
                <w:i w:val="0"/>
              </w:rPr>
              <w:t>Tuned RMSE returning users</w:t>
            </w:r>
          </w:p>
        </w:tc>
        <w:tc>
          <w:tcPr>
            <w:tcW w:type="dxa" w:w="1337"/>
          </w:tcPr>
          <w:p>
            <w:r>
              <w:rPr>
                <w:b w:val="0"/>
                <w:i w:val="0"/>
              </w:rPr>
              <w:t>Tuned RMSE new users</w:t>
            </w:r>
          </w:p>
        </w:tc>
      </w:tr>
      <w:tr>
        <w:tc>
          <w:tcPr>
            <w:tcW w:type="dxa" w:w="1337"/>
          </w:tcPr>
          <w:p>
            <w:r>
              <w:rPr>
                <w:b w:val="0"/>
                <w:i w:val="0"/>
              </w:rPr>
              <w:t>random</w:t>
            </w:r>
          </w:p>
        </w:tc>
        <w:tc>
          <w:tcPr>
            <w:tcW w:type="dxa" w:w="1337"/>
          </w:tcPr>
          <w:p>
            <w:r>
              <w:rPr>
                <w:b w:val="0"/>
                <w:i w:val="0"/>
              </w:rPr>
              <w:t>0.97995</w:t>
            </w:r>
          </w:p>
        </w:tc>
        <w:tc>
          <w:tcPr>
            <w:tcW w:type="dxa" w:w="1337"/>
          </w:tcPr>
          <w:p>
            <w:r>
              <w:rPr>
                <w:b w:val="0"/>
                <w:i w:val="0"/>
              </w:rPr>
              <w:t>0.9500460954576448</w:t>
            </w:r>
          </w:p>
        </w:tc>
        <w:tc>
          <w:tcPr>
            <w:tcW w:type="dxa" w:w="1337"/>
          </w:tcPr>
          <w:p>
            <w:r>
              <w:rPr>
                <w:b w:val="0"/>
                <w:i w:val="0"/>
              </w:rPr>
              <w:t>0.921333753230372</w:t>
            </w:r>
          </w:p>
        </w:tc>
        <w:tc>
          <w:tcPr>
            <w:tcW w:type="dxa" w:w="1337"/>
          </w:tcPr>
          <w:p>
            <w:r>
              <w:rPr>
                <w:b w:val="0"/>
                <w:i w:val="0"/>
              </w:rPr>
              <w:t>0.0</w:t>
            </w:r>
          </w:p>
        </w:tc>
        <w:tc>
          <w:tcPr>
            <w:tcW w:type="dxa" w:w="1337"/>
          </w:tcPr>
          <w:p>
            <w:r>
              <w:rPr>
                <w:b w:val="0"/>
                <w:i w:val="0"/>
              </w:rPr>
              <w:t>0.921333753230372</w:t>
            </w:r>
          </w:p>
        </w:tc>
        <w:tc>
          <w:tcPr>
            <w:tcW w:type="dxa" w:w="1337"/>
          </w:tcPr>
          <w:p>
            <w:r>
              <w:rPr>
                <w:b w:val="0"/>
                <w:i w:val="0"/>
              </w:rPr>
            </w:r>
          </w:p>
        </w:tc>
      </w:tr>
      <w:tr>
        <w:tc>
          <w:tcPr>
            <w:tcW w:type="dxa" w:w="1337"/>
          </w:tcPr>
          <w:p>
            <w:r>
              <w:rPr>
                <w:b w:val="0"/>
                <w:i w:val="0"/>
              </w:rPr>
              <w:t>user_chrono</w:t>
            </w:r>
          </w:p>
        </w:tc>
        <w:tc>
          <w:tcPr>
            <w:tcW w:type="dxa" w:w="1337"/>
          </w:tcPr>
          <w:p>
            <w:r>
              <w:rPr>
                <w:b w:val="0"/>
                <w:i w:val="0"/>
              </w:rPr>
              <w:t>0.9443599430842452</w:t>
            </w:r>
          </w:p>
        </w:tc>
        <w:tc>
          <w:tcPr>
            <w:tcW w:type="dxa" w:w="1337"/>
          </w:tcPr>
          <w:p>
            <w:r>
              <w:rPr>
                <w:b w:val="0"/>
                <w:i w:val="0"/>
              </w:rPr>
              <w:t>0.9981625533769962</w:t>
            </w:r>
          </w:p>
        </w:tc>
        <w:tc>
          <w:tcPr>
            <w:tcW w:type="dxa" w:w="1337"/>
          </w:tcPr>
          <w:p>
            <w:r>
              <w:rPr>
                <w:b w:val="0"/>
                <w:i w:val="0"/>
              </w:rPr>
              <w:t>0.971509125089494</w:t>
            </w:r>
          </w:p>
        </w:tc>
        <w:tc>
          <w:tcPr>
            <w:tcW w:type="dxa" w:w="1337"/>
          </w:tcPr>
          <w:p>
            <w:r>
              <w:rPr>
                <w:b w:val="0"/>
                <w:i w:val="0"/>
              </w:rPr>
              <w:t>0.0</w:t>
            </w:r>
          </w:p>
        </w:tc>
        <w:tc>
          <w:tcPr>
            <w:tcW w:type="dxa" w:w="1337"/>
          </w:tcPr>
          <w:p>
            <w:r>
              <w:rPr>
                <w:b w:val="0"/>
                <w:i w:val="0"/>
              </w:rPr>
              <w:t>0.971509125089494</w:t>
            </w:r>
          </w:p>
        </w:tc>
        <w:tc>
          <w:tcPr>
            <w:tcW w:type="dxa" w:w="1337"/>
          </w:tcPr>
          <w:p>
            <w:r>
              <w:rPr>
                <w:b w:val="0"/>
                <w:i w:val="0"/>
              </w:rPr>
            </w:r>
          </w:p>
        </w:tc>
      </w:tr>
      <w:tr>
        <w:tc>
          <w:tcPr>
            <w:tcW w:type="dxa" w:w="1337"/>
          </w:tcPr>
          <w:p>
            <w:r>
              <w:rPr>
                <w:b w:val="0"/>
                <w:i w:val="0"/>
              </w:rPr>
              <w:t>global_chrono</w:t>
            </w:r>
          </w:p>
        </w:tc>
        <w:tc>
          <w:tcPr>
            <w:tcW w:type="dxa" w:w="1337"/>
          </w:tcPr>
          <w:p>
            <w:r>
              <w:rPr>
                <w:b w:val="0"/>
                <w:i w:val="0"/>
              </w:rPr>
              <w:t>0.0</w:t>
            </w:r>
          </w:p>
        </w:tc>
        <w:tc>
          <w:tcPr>
            <w:tcW w:type="dxa" w:w="1337"/>
          </w:tcPr>
          <w:p>
            <w:r>
              <w:rPr>
                <w:b w:val="0"/>
                <w:i w:val="0"/>
              </w:rPr>
              <w:t>1.0299917567528158</w:t>
            </w:r>
          </w:p>
        </w:tc>
        <w:tc>
          <w:tcPr>
            <w:tcW w:type="dxa" w:w="1337"/>
          </w:tcPr>
          <w:p>
            <w:r>
              <w:rPr>
                <w:b w:val="0"/>
                <w:i w:val="0"/>
              </w:rPr>
              <w:t>1.0208103467651612</w:t>
            </w:r>
          </w:p>
        </w:tc>
        <w:tc>
          <w:tcPr>
            <w:tcW w:type="dxa" w:w="1337"/>
          </w:tcPr>
          <w:p>
            <w:r>
              <w:rPr>
                <w:b w:val="0"/>
                <w:i w:val="0"/>
              </w:rPr>
              <w:t>0.8524</w:t>
            </w:r>
          </w:p>
        </w:tc>
        <w:tc>
          <w:tcPr>
            <w:tcW w:type="dxa" w:w="1337"/>
          </w:tcPr>
          <w:p>
            <w:r>
              <w:rPr>
                <w:b w:val="0"/>
                <w:i w:val="0"/>
              </w:rPr>
              <w:t>0.978806564275158</w:t>
            </w:r>
          </w:p>
        </w:tc>
        <w:tc>
          <w:tcPr>
            <w:tcW w:type="dxa" w:w="1337"/>
          </w:tcPr>
          <w:p>
            <w:r>
              <w:rPr>
                <w:b w:val="0"/>
                <w:i w:val="0"/>
              </w:rPr>
              <w:t>1.027909320701592</w:t>
            </w:r>
          </w:p>
        </w:tc>
      </w:tr>
    </w:tbl>
    <w:p>
      <w:pPr>
        <w:pStyle w:val="Heading4"/>
      </w:pPr>
      <w:r>
        <w:t>V17a. Test RMSE by split; V17b. What each split leaks or withholds; V17c. Global split: returning vs new users</w:t>
      </w:r>
    </w:p>
    <w:p>
      <w:r>
        <w:drawing>
          <wp:inline xmlns:a="http://schemas.openxmlformats.org/drawingml/2006/main" xmlns:pic="http://schemas.openxmlformats.org/drawingml/2006/picture">
            <wp:extent cx="5943600" cy="1479808"/>
            <wp:docPr id="24" name="Picture 24"/>
            <wp:cNvGraphicFramePr>
              <a:graphicFrameLocks noChangeAspect="1"/>
            </wp:cNvGraphicFramePr>
            <a:graphic>
              <a:graphicData uri="http://schemas.openxmlformats.org/drawingml/2006/picture">
                <pic:pic>
                  <pic:nvPicPr>
                    <pic:cNvPr id="0" name="cell_60_figure_18.png"/>
                    <pic:cNvPicPr/>
                  </pic:nvPicPr>
                  <pic:blipFill>
                    <a:blip r:embed="rId32"/>
                    <a:stretch>
                      <a:fillRect/>
                    </a:stretch>
                  </pic:blipFill>
                  <pic:spPr>
                    <a:xfrm>
                      <a:off x="0" y="0"/>
                      <a:ext cx="5943600" cy="1479808"/>
                    </a:xfrm>
                    <a:prstGeom prst="rect"/>
                  </pic:spPr>
                </pic:pic>
              </a:graphicData>
            </a:graphic>
          </wp:inline>
        </w:drawing>
      </w:r>
    </w:p>
    <w:p>
      <w:pPr>
        <w:pStyle w:val="Heading4"/>
      </w:pPr>
      <w:r>
        <w:t>Observations: V17: Chronological Evaluation</w:t>
      </w:r>
    </w:p>
    <w:p>
      <w:pPr>
        <w:pStyle w:val="ListBullet"/>
      </w:pPr>
      <w:r>
        <w:rPr>
          <w:b w:val="0"/>
          <w:i w:val="0"/>
        </w:rPr>
        <w:t>Tuned SVD RMSE is 0.921 on the random split, 0.972 on the per-user chronological split, and 1.021 on the global chronological split.</w:t>
      </w:r>
    </w:p>
    <w:p>
      <w:pPr>
        <w:pStyle w:val="ListBullet"/>
      </w:pPr>
      <w:r>
        <w:rPr>
          <w:b w:val="0"/>
          <w:i w:val="0"/>
        </w:rPr>
        <w:t>The global-split RMSE is 10.8% higher than the random-split RMSE.</w:t>
      </w:r>
    </w:p>
    <w:p>
      <w:pPr>
        <w:pStyle w:val="ListBullet"/>
      </w:pPr>
      <w:r>
        <w:rPr>
          <w:b w:val="0"/>
          <w:i w:val="0"/>
        </w:rPr>
        <w:t>On the random split, 98.0% of test ratings concern movies with later-dated ratings in training.</w:t>
      </w:r>
    </w:p>
    <w:p>
      <w:pPr>
        <w:pStyle w:val="ListBullet"/>
      </w:pPr>
      <w:r>
        <w:rPr>
          <w:b w:val="0"/>
          <w:i w:val="0"/>
        </w:rPr>
        <w:t>The per-user split retains this form of future information for 94.4% of test ratings because other users' later ratings can remain in training.</w:t>
      </w:r>
    </w:p>
    <w:p>
      <w:pPr>
        <w:pStyle w:val="ListBullet"/>
      </w:pPr>
      <w:r>
        <w:rPr>
          <w:b w:val="0"/>
          <w:i w:val="0"/>
        </w:rPr>
        <w:t>On the global split, 85.2% of test ratings come from users absent from training. RMSE is 1.028 for these users and 0.979 for returning users.</w:t>
      </w:r>
    </w:p>
    <w:p>
      <w:pPr>
        <w:pStyle w:val="ListBullet"/>
      </w:pPr>
      <w:r>
        <w:rPr>
          <w:b w:val="0"/>
          <w:i w:val="0"/>
        </w:rPr>
        <w:t>The tuned model's RMSE advantage over the bias-only baseline narrows from approximately 0.029 on the random split to 0.009 on the global split.</w:t>
      </w:r>
    </w:p>
    <w:p>
      <w:pPr>
        <w:pStyle w:val="ListBullet"/>
      </w:pPr>
      <w:r>
        <w:rPr>
          <w:b w:val="0"/>
          <w:i w:val="0"/>
        </w:rPr>
        <w:t>The global result is strongly influenced by cold-start users. The difference from the random split should not be interpreted as a pure estimate of leakage.</w:t>
      </w:r>
    </w:p>
    <w:p>
      <w:pPr>
        <w:pStyle w:val="ListBullet"/>
      </w:pPr>
      <w:r>
        <w:rPr>
          <w:b w:val="0"/>
          <w:i w:val="0"/>
        </w:rPr>
        <w:t>Together, these results suggest that the random-split score may be optimistic for deployment. Evaluation-protocol limitations are discussed by Campos et al. (2014).</w:t>
      </w:r>
    </w:p>
    <w:p>
      <w:pPr>
        <w:pStyle w:val="Heading4"/>
      </w:pPr>
      <w:r>
        <w:t>2.9 Consolidated Evaluation Tables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Model / Group</w:t>
            </w:r>
          </w:p>
        </w:tc>
        <w:tc>
          <w:tcPr>
            <w:tcW w:type="dxa" w:w="1872"/>
          </w:tcPr>
          <w:p>
            <w:r>
              <w:rPr>
                <w:b w:val="0"/>
                <w:i w:val="0"/>
              </w:rPr>
              <w:t>RMSE</w:t>
            </w:r>
          </w:p>
        </w:tc>
        <w:tc>
          <w:tcPr>
            <w:tcW w:type="dxa" w:w="1872"/>
          </w:tcPr>
          <w:p>
            <w:r>
              <w:rPr>
                <w:b w:val="0"/>
                <w:i w:val="0"/>
              </w:rPr>
              <w:t>MAE</w:t>
            </w:r>
          </w:p>
        </w:tc>
        <w:tc>
          <w:tcPr>
            <w:tcW w:type="dxa" w:w="1872"/>
          </w:tcPr>
          <w:p>
            <w:r>
              <w:rPr>
                <w:b w:val="0"/>
                <w:i w:val="0"/>
              </w:rPr>
              <w:t>Precision@10</w:t>
            </w:r>
          </w:p>
        </w:tc>
        <w:tc>
          <w:tcPr>
            <w:tcW w:type="dxa" w:w="1872"/>
          </w:tcPr>
          <w:p>
            <w:r>
              <w:rPr>
                <w:b w:val="0"/>
                <w:i w:val="0"/>
              </w:rPr>
              <w:t>Recall@10</w:t>
            </w:r>
          </w:p>
        </w:tc>
      </w:tr>
      <w:tr>
        <w:tc>
          <w:tcPr>
            <w:tcW w:type="dxa" w:w="1872"/>
          </w:tcPr>
          <w:p>
            <w:r>
              <w:rPr>
                <w:b w:val="0"/>
                <w:i w:val="0"/>
              </w:rPr>
              <w:t>Bias-only baseline</w:t>
            </w:r>
          </w:p>
        </w:tc>
        <w:tc>
          <w:tcPr>
            <w:tcW w:type="dxa" w:w="1872"/>
          </w:tcPr>
          <w:p>
            <w:r>
              <w:rPr>
                <w:b w:val="0"/>
                <w:i w:val="0"/>
              </w:rPr>
              <w:t>0.95</w:t>
            </w:r>
          </w:p>
        </w:tc>
        <w:tc>
          <w:tcPr>
            <w:tcW w:type="dxa" w:w="1872"/>
          </w:tcPr>
          <w:p>
            <w:r>
              <w:rPr>
                <w:b w:val="0"/>
                <w:i w:val="0"/>
              </w:rPr>
              <w:t>0.752</w:t>
            </w:r>
          </w:p>
        </w:tc>
        <w:tc>
          <w:tcPr>
            <w:tcW w:type="dxa" w:w="1872"/>
          </w:tcPr>
          <w:p>
            <w:r>
              <w:rPr>
                <w:b w:val="0"/>
                <w:i w:val="0"/>
              </w:rPr>
              <w:t>0.596</w:t>
            </w:r>
          </w:p>
        </w:tc>
        <w:tc>
          <w:tcPr>
            <w:tcW w:type="dxa" w:w="1872"/>
          </w:tcPr>
          <w:p>
            <w:r>
              <w:rPr>
                <w:b w:val="0"/>
                <w:i w:val="0"/>
              </w:rPr>
              <w:t>0.249</w:t>
            </w:r>
          </w:p>
        </w:tc>
      </w:tr>
      <w:tr>
        <w:tc>
          <w:tcPr>
            <w:tcW w:type="dxa" w:w="1872"/>
          </w:tcPr>
          <w:p>
            <w:r>
              <w:rPr>
                <w:b w:val="0"/>
                <w:i w:val="0"/>
              </w:rPr>
              <w:t>Untuned SVD</w:t>
            </w:r>
          </w:p>
        </w:tc>
        <w:tc>
          <w:tcPr>
            <w:tcW w:type="dxa" w:w="1872"/>
          </w:tcPr>
          <w:p>
            <w:r>
              <w:rPr>
                <w:b w:val="0"/>
                <w:i w:val="0"/>
              </w:rPr>
              <w:t>0.941</w:t>
            </w:r>
          </w:p>
        </w:tc>
        <w:tc>
          <w:tcPr>
            <w:tcW w:type="dxa" w:w="1872"/>
          </w:tcPr>
          <w:p>
            <w:r>
              <w:rPr>
                <w:b w:val="0"/>
                <w:i w:val="0"/>
              </w:rPr>
              <w:t>0.741</w:t>
            </w:r>
          </w:p>
        </w:tc>
        <w:tc>
          <w:tcPr>
            <w:tcW w:type="dxa" w:w="1872"/>
          </w:tcPr>
          <w:p>
            <w:r>
              <w:rPr>
                <w:b w:val="0"/>
                <w:i w:val="0"/>
              </w:rPr>
              <w:t>0.619</w:t>
            </w:r>
          </w:p>
        </w:tc>
        <w:tc>
          <w:tcPr>
            <w:tcW w:type="dxa" w:w="1872"/>
          </w:tcPr>
          <w:p>
            <w:r>
              <w:rPr>
                <w:b w:val="0"/>
                <w:i w:val="0"/>
              </w:rPr>
              <w:t>0.282</w:t>
            </w:r>
          </w:p>
        </w:tc>
      </w:tr>
      <w:tr>
        <w:tc>
          <w:tcPr>
            <w:tcW w:type="dxa" w:w="1872"/>
          </w:tcPr>
          <w:p>
            <w:r>
              <w:rPr>
                <w:b w:val="0"/>
                <w:i w:val="0"/>
              </w:rPr>
              <w:t>Tuned SVD</w:t>
            </w:r>
          </w:p>
        </w:tc>
        <w:tc>
          <w:tcPr>
            <w:tcW w:type="dxa" w:w="1872"/>
          </w:tcPr>
          <w:p>
            <w:r>
              <w:rPr>
                <w:b w:val="0"/>
                <w:i w:val="0"/>
              </w:rPr>
              <w:t>0.921</w:t>
            </w:r>
          </w:p>
        </w:tc>
        <w:tc>
          <w:tcPr>
            <w:tcW w:type="dxa" w:w="1872"/>
          </w:tcPr>
          <w:p>
            <w:r>
              <w:rPr>
                <w:b w:val="0"/>
                <w:i w:val="0"/>
              </w:rPr>
              <w:t>0.729</w:t>
            </w:r>
          </w:p>
        </w:tc>
        <w:tc>
          <w:tcPr>
            <w:tcW w:type="dxa" w:w="1872"/>
          </w:tcPr>
          <w:p>
            <w:r>
              <w:rPr>
                <w:b w:val="0"/>
                <w:i w:val="0"/>
              </w:rPr>
              <w:t>0.596</w:t>
            </w:r>
          </w:p>
        </w:tc>
        <w:tc>
          <w:tcPr>
            <w:tcW w:type="dxa" w:w="1872"/>
          </w:tcPr>
          <w:p>
            <w:r>
              <w:rPr>
                <w:b w:val="0"/>
                <w:i w:val="0"/>
              </w:rPr>
              <w:t>0.261</w:t>
            </w:r>
          </w:p>
        </w:tc>
      </w:tr>
    </w:tbl>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val="0"/>
                <w:i w:val="0"/>
              </w:rPr>
              <w:t>split</w:t>
            </w:r>
          </w:p>
        </w:tc>
        <w:tc>
          <w:tcPr>
            <w:tcW w:type="dxa" w:w="2340"/>
          </w:tcPr>
          <w:p>
            <w:r>
              <w:rPr>
                <w:b w:val="0"/>
                <w:i w:val="0"/>
              </w:rPr>
              <w:t>Test RMSE</w:t>
            </w:r>
          </w:p>
        </w:tc>
        <w:tc>
          <w:tcPr>
            <w:tcW w:type="dxa" w:w="2340"/>
          </w:tcPr>
          <w:p>
            <w:r>
              <w:rPr>
                <w:b w:val="0"/>
                <w:i w:val="0"/>
              </w:rPr>
              <w:t>Test ratings with later training ratings of the same movie</w:t>
            </w:r>
          </w:p>
        </w:tc>
        <w:tc>
          <w:tcPr>
            <w:tcW w:type="dxa" w:w="2340"/>
          </w:tcPr>
          <w:p>
            <w:r>
              <w:rPr>
                <w:b w:val="0"/>
                <w:i w:val="0"/>
              </w:rPr>
              <w:t>Test ratings from users unseen in training</w:t>
            </w:r>
          </w:p>
        </w:tc>
      </w:tr>
      <w:tr>
        <w:tc>
          <w:tcPr>
            <w:tcW w:type="dxa" w:w="2340"/>
          </w:tcPr>
          <w:p>
            <w:r>
              <w:rPr>
                <w:b w:val="0"/>
                <w:i w:val="0"/>
              </w:rPr>
              <w:t>random</w:t>
            </w:r>
          </w:p>
        </w:tc>
        <w:tc>
          <w:tcPr>
            <w:tcW w:type="dxa" w:w="2340"/>
          </w:tcPr>
          <w:p>
            <w:r>
              <w:rPr>
                <w:b w:val="0"/>
                <w:i w:val="0"/>
              </w:rPr>
              <w:t>0.921</w:t>
            </w:r>
          </w:p>
        </w:tc>
        <w:tc>
          <w:tcPr>
            <w:tcW w:type="dxa" w:w="2340"/>
          </w:tcPr>
          <w:p>
            <w:r>
              <w:rPr>
                <w:b w:val="0"/>
                <w:i w:val="0"/>
              </w:rPr>
              <w:t>0.98</w:t>
            </w:r>
          </w:p>
        </w:tc>
        <w:tc>
          <w:tcPr>
            <w:tcW w:type="dxa" w:w="2340"/>
          </w:tcPr>
          <w:p>
            <w:r>
              <w:rPr>
                <w:b w:val="0"/>
                <w:i w:val="0"/>
              </w:rPr>
              <w:t>0.0</w:t>
            </w:r>
          </w:p>
        </w:tc>
      </w:tr>
      <w:tr>
        <w:tc>
          <w:tcPr>
            <w:tcW w:type="dxa" w:w="2340"/>
          </w:tcPr>
          <w:p>
            <w:r>
              <w:rPr>
                <w:b w:val="0"/>
                <w:i w:val="0"/>
              </w:rPr>
              <w:t>user_chrono</w:t>
            </w:r>
          </w:p>
        </w:tc>
        <w:tc>
          <w:tcPr>
            <w:tcW w:type="dxa" w:w="2340"/>
          </w:tcPr>
          <w:p>
            <w:r>
              <w:rPr>
                <w:b w:val="0"/>
                <w:i w:val="0"/>
              </w:rPr>
              <w:t>0.972</w:t>
            </w:r>
          </w:p>
        </w:tc>
        <w:tc>
          <w:tcPr>
            <w:tcW w:type="dxa" w:w="2340"/>
          </w:tcPr>
          <w:p>
            <w:r>
              <w:rPr>
                <w:b w:val="0"/>
                <w:i w:val="0"/>
              </w:rPr>
              <w:t>0.944</w:t>
            </w:r>
          </w:p>
        </w:tc>
        <w:tc>
          <w:tcPr>
            <w:tcW w:type="dxa" w:w="2340"/>
          </w:tcPr>
          <w:p>
            <w:r>
              <w:rPr>
                <w:b w:val="0"/>
                <w:i w:val="0"/>
              </w:rPr>
              <w:t>0.0</w:t>
            </w:r>
          </w:p>
        </w:tc>
      </w:tr>
      <w:tr>
        <w:tc>
          <w:tcPr>
            <w:tcW w:type="dxa" w:w="2340"/>
          </w:tcPr>
          <w:p>
            <w:r>
              <w:rPr>
                <w:b w:val="0"/>
                <w:i w:val="0"/>
              </w:rPr>
              <w:t>global_chrono</w:t>
            </w:r>
          </w:p>
        </w:tc>
        <w:tc>
          <w:tcPr>
            <w:tcW w:type="dxa" w:w="2340"/>
          </w:tcPr>
          <w:p>
            <w:r>
              <w:rPr>
                <w:b w:val="0"/>
                <w:i w:val="0"/>
              </w:rPr>
              <w:t>1.021</w:t>
            </w:r>
          </w:p>
        </w:tc>
        <w:tc>
          <w:tcPr>
            <w:tcW w:type="dxa" w:w="2340"/>
          </w:tcPr>
          <w:p>
            <w:r>
              <w:rPr>
                <w:b w:val="0"/>
                <w:i w:val="0"/>
              </w:rPr>
              <w:t>0.0</w:t>
            </w:r>
          </w:p>
        </w:tc>
        <w:tc>
          <w:tcPr>
            <w:tcW w:type="dxa" w:w="2340"/>
          </w:tcPr>
          <w:p>
            <w:r>
              <w:rPr>
                <w:b w:val="0"/>
                <w:i w:val="0"/>
              </w:rPr>
              <w:t>0.852</w:t>
            </w:r>
          </w:p>
        </w:tc>
      </w:tr>
    </w:tbl>
    <w:p>
      <w:pPr>
        <w:pStyle w:val="Heading4"/>
      </w:pPr>
      <w:r>
        <w:t>3.1 Numerical Verification and Interpretation Limits</w:t>
      </w:r>
    </w:p>
    <w:p>
      <w:r>
        <w:rPr>
          <w:b w:val="0"/>
          <w:i w:val="0"/>
        </w:rPr>
        <w:t>The following table checks 64 numerical claims used in the report against the values available in this notebook, using the report's rounding conventions.</w:t>
      </w:r>
    </w:p>
    <w:p>
      <w:pPr>
        <w:pStyle w:val="ListBullet"/>
      </w:pPr>
      <w:r>
        <w:rPr>
          <w:b w:val="0"/>
          <w:i w:val="0"/>
        </w:rPr>
      </w:r>
      <w:r>
        <w:rPr>
          <w:b/>
          <w:i w:val="0"/>
        </w:rPr>
        <w:t>OK:</w:t>
      </w:r>
      <w:r>
        <w:rPr>
          <w:b w:val="0"/>
          <w:i w:val="0"/>
        </w:rPr>
        <w:t xml:space="preserve"> The value matches the report at the stated precision.</w:t>
      </w:r>
    </w:p>
    <w:p>
      <w:pPr>
        <w:pStyle w:val="ListBullet"/>
      </w:pPr>
      <w:r>
        <w:rPr>
          <w:b w:val="0"/>
          <w:i w:val="0"/>
        </w:rPr>
      </w:r>
      <w:r>
        <w:rPr>
          <w:b/>
          <w:i w:val="0"/>
        </w:rPr>
        <w:t>DIFF:</w:t>
      </w:r>
      <w:r>
        <w:rPr>
          <w:b w:val="0"/>
          <w:i w:val="0"/>
        </w:rPr>
        <w:t xml:space="preserve"> The value differs and should be investigated before submission.</w:t>
      </w:r>
    </w:p>
    <w:p>
      <w:pPr>
        <w:pStyle w:val="ListBullet"/>
      </w:pPr>
      <w:r>
        <w:rPr>
          <w:b w:val="0"/>
          <w:i w:val="0"/>
        </w:rPr>
        <w:t xml:space="preserve">Most checks use recomputed evaluation results or the search surfaces selected by </w:t>
      </w:r>
      <w:r>
        <w:rPr>
          <w:rFonts w:ascii="Consolas" w:hAnsi="Consolas"/>
          <w:b w:val="0"/>
          <w:i w:val="0"/>
          <w:sz w:val="18"/>
        </w:rPr>
        <w:t>RUN_FULL_SEARCH</w:t>
      </w:r>
      <w:r>
        <w:rPr>
          <w:b w:val="0"/>
          <w:i w:val="0"/>
        </w:rPr>
        <w:t>. The default-model CV standard deviation is read from the saved evaluation summary.</w:t>
      </w:r>
    </w:p>
    <w:p>
      <w:pPr>
        <w:pStyle w:val="ListBullet"/>
      </w:pPr>
      <w:r>
        <w:rPr>
          <w:b w:val="0"/>
          <w:i w:val="0"/>
        </w:rPr>
        <w:t>A mismatch may reflect differences in inputs, software versions, or execution. It should not automatically be dismissed as a software-version issue.</w:t>
      </w:r>
    </w:p>
    <w:p>
      <w:pPr>
        <w:pStyle w:val="ListBullet"/>
      </w:pPr>
      <w:r>
        <w:rPr>
          <w:b w:val="0"/>
          <w:i w:val="0"/>
        </w:rPr>
        <w:t>Matching values confirm numerical consistency; they do not establish statistical significance or validate every interpretation in the report.</w:t>
      </w:r>
    </w:p>
    <w:p>
      <w:pPr>
        <w:pStyle w:val="ListBullet"/>
      </w:pPr>
      <w:r>
        <w:rPr>
          <w:b w:val="0"/>
          <w:i w:val="0"/>
        </w:rPr>
        <w:t>[Complete audit of 64 numerical claims](notebook_figures/cell_66_table_18.csv). All 64 checks passed in the saved rendering run.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0" w:lineRule="auto"/>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