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Por que otimizar a validação de formulários?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Providencia feedback imediato.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Salva recursos no servidor para reduzir o número de requisições para enviar um formulário.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FORM VALIDATION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npm i vee-validate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REGISTERING A PLUGIN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Existem duas formas de registrar um plugin: localmente ou globalmente.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Nesse caso, decidimos por registrar globalmente, eu acho rsrs: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 para usá-lo: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266541" cy="290036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6541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VALIDATION COMPONENTS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Em seguida, precisamos ir até à form criada e substituir a tag &lt;form&gt;&lt;/form&gt; por &lt;vee-form&gt;&lt;/vee-form&gt;, e o campo que queremos validar por &lt;vee-field&gt;. Por exemplo, se tivermos um &lt;input&gt;, a tag será substituída por &lt;vee-field&gt;.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195010" cy="1328738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010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Por padrão, a vee-field gera um campo do tipo input. Se quiséssemos renderizar uma tag diferente, como um select, por exemplo, usaríamos a propriedade as: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&lt;vee-field as=”select” type=”text” class…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O processo de validação é o seguinte: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Usar o componente &lt;Field&gt;, em nosso caso, vee-field.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Atribuir um name para o input.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Adicionar as regras.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Tratar os erros.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DEFINING RULES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É necessário instalar o vee-validate/rules para continuar: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npm install @vee-validate/rules</w:t>
        <w:tab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O próximo passo é registrar a rule desejada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211921" cy="2357836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1921" cy="2357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Perceba que adicionei um novo import para required e também a defineRule.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O passo seguinte é aplicar a regra, para isso, existem duas formas: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1) adicionar um bind no campo do formulário como o nome da regra: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ADDITIONAL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2) adicionar o bind validation-schema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693555" cy="6810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555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3849262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384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720"/>
        <w:rPr/>
      </w:pPr>
      <w:r w:rsidDel="00000000" w:rsidR="00000000" w:rsidRPr="00000000">
        <w:rPr>
          <w:rtl w:val="0"/>
        </w:rPr>
        <w:t xml:space="preserve">Por fim, resta fazer o tratamento de erros. Se o input é inválido, vamos querer providenciar um feedback para o usuário: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considerar um tratamento de erro para o campo de nome: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538663" cy="18471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84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 código acima, importamos o ErrorMessage. O passo seguinte é colocar na na div onde queremos fazer o tratamento de dados: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Perceba que além de personalizar o texto do erro com a class, estamos passando uma propriedade name que é correspondente ao input, veja que o name de ambos é correspondente. Há aqui dois detalhes importantes: a posição do componente ErrorMessage é onde exatamente iremos exibir a mensagem de erro caso não passar na validação, e o outro detalhe é referente ao name, que deve estar atrelado ao componente que não será validado para que a mensagem de erro seja exibida.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E-MAIL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o e-mail remos fazer quase os mesmos passos que o campo nome. Primeiro, vamos adicionar um vee-field e um name: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Logo em seguida, vamos importar essa rule no nosso arquivo de validation.js e defini-la: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57638" cy="1794743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79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Por fim, tudo o que precisamos fazer é adicionar o tratamento de erro com a ErrorMessage component: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NUMBERS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passo a passo é similar ao campo de e-mail e nome, primeiro atualizamos a tag input para vee-field e adicionamos um name. 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Agora, no arquivo validation.js temos uma diferença com relação às validações dos demais campos, pois aqui não irá funcionar como queremos o min e o max. Essa validação funciona para os campos de texto porque o min e o max se referem ao tamanho da string. Para o valor de um número, precisamos de uma abordagem diferente, importaremos as rules min_value e max_value: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PASSWORDS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Validar as senhas segue o mesmo princípio: substituir o nome da tag input para o vee-field e adicionar um name. O passo seguinte é adicionar as rules, perceba que os campos de password e confirm_password possuem rules diferentes, isso porque não precisamos validar os dois campos com as mesmas rules: o campo de password sim precisa daquelas rules, mas o de confirm_password precisa somente fazer um match com o campo password, e para isso utilizamos nele a rule de confirmed, onde o seu valor é o nome do campo que queremos comparar, com o prefixo @.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6755" cy="4672013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755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Para que elas funcionem, é necessário que essas rules estejam devidamente importadas no arquivo de validation.js: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74183" cy="2709863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183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DROPDOWN AND CHECKBOX FIELDS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dropdown precisa ser configurado da seguinte forma:</w:t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446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Perceba que a tag de select foi substituída por vee-field e foi adicionado um as=’select’ para formatar digamos assim aquela tag input em uma select. Além disso, ela ganha uma tag de fechamento depois das opções. Além disso, acrescentamos um name à tag.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Para o dropdown, acrescentamos somente uma rule de required e também uma rule para o caso de que alguma das opções por algum motivo não deva ser marcada: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6063" cy="2896184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89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Essa rule de excluded, ela foi importada no arquivo de validation.js: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88116" cy="224098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116" cy="2240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Por fim, a checkbox foi configurada dessa forma: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86142" cy="8868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142" cy="88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Substituído a tag original para vee-field e adicionado o name. A checkbox recebeu somente a rule de required: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3554" cy="2168624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554" cy="216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THE FORM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As validações citadas até o momento só irão acontecer caso ocorra um evento de mudança nos campos mencionados. Precisamos adicionar uma validação para o formulário não ser enviado até que todos os campos que forem required estejam devidamente preenchidos. Para isso, podemos adicionar na tag que abre o formulário, uma função que faça essa validação para nós: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43213" cy="486463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48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06955" cy="2767013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SIDEBAR: SLOT PROPERTIES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Funciona da seguinte forma, vamos considerar o componente Hello World abaixo: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47863" cy="1729818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72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É um componente simples, possui 2 tipos de data, user e favorites. Essas propriedades podem ser acessadas no componente que importa o helloworld se enviarmos por meio de slot. Perceba que montamos dois binds no código acima.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35981" cy="1711661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981" cy="1711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Neste componente que está fazendo a importação de helloworld, estamos apenas declarando ao vue que iremos usar esse componente e no momento de usá-lo, colocamos na tag do componente um #default passando as propriedades data que queremos usar e acessamos utilizando o ponto para pegar internamente os dados.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RENDERING MULTIPLE ERROR MESSAGES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propriedade :bails irá dizer ao componente para não usar a estratégia de saída rápida, o que significa que cada regra irá verificar se uma regra anterior foi quebrada ou não. Para exibir múltiplos erros só existe uma forma: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Vamos adicionar uma tag de fechamento se o componente tiver só uma tag fazendo a marcação de início e fim. Dentro dessa tag de vee-field vamos adicionar um input e passar as propriedades de class, type e password para esse novo input: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24438" cy="107666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07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Perceba que temos uma div específica para os erros que serão iterados para os casos em que ocorram mais de um erro, exibir todos os que ocorreram.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DEFAULT VALUES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configurar valores padrões, basta fazer o seguinte: ir até a tag de abertura do formulário e adicionar ali um bind de :initial-values, veja: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05072" cy="1061962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72" cy="106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userData é uma função onde podemos definir os valores padrões para os campos desejados: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30930" cy="2387623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930" cy="2387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O detalhe importante que é preciso se atentar é o seguinte: dentro do data, colocamos o que estiver no value da option, por exemplo, ali o country tem o valor de BR, que é exatamente o valor do option do Brasil lá no Dropdown. Se colocar o nome da opção, não vai funcionar.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 ERROR MESSAGES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É possível criar mensagens de erro personalizadas, acompanhe o fluxo para relembrar: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2800" cy="11096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2800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Aqui temos um select de país, que tem o name ‘country’. Lá na função de export default, esse campo está recebendo algumas regras: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175375" cy="265639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375" cy="265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Uma das regras é o country_excluded: Paraguai, Argentina. Se formos recorrer ao arquivo de validations.js, vamos conseguir consultar se há alguma mensagem personalizada para essa rule: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35512" cy="300682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512" cy="300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Perceba que em defineRule, estamos definindo uma rule personalizada chamada country_excluded, e aplicando para ela as regras de excluded (que é uma rule nativa). Na função configure, existe ali uma função generateMessage, passando como parâmetro ctx que é o context, onde ali dentro existe uma constante que atribui mensagens à algumas rules, esse é o local onde podemos personalizar as mensagens das rules. Ainda, existe uma constante message que vai fazer um ternário com as mensagens: se existir uma mensagem personalizada, vai receber ela, senão, recebe a mensagem padrão da rule.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VALIDATING TRIGGERS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Quando um input é validado?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o evento de change.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 diretiva v-model é aplicada para um input, quando o model é mudado.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o evento de blur, ou seja, quando o input perde o foco.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o envio do formulário.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Existem esses 4 tipos de validação: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463289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63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SHOWING ALERTS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exibição de alertas funciona da seguinte forma: o primeiro passo é criar uma div onde irão ser exibidos os alerts: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3290888" cy="909021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909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O v-if criado é para o vue saber se deve ou não mostrar essa div de alertas. O :class é a classe que será exibida quando mostrar. Isso se refere à cor do background, verde para sucesso e vermelho para erro. O reg_alert_msg é o conteúdo da mensagem que será exibido. As duas últimas informações estão sendo configuradas no export default: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4167188" cy="5298281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529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 xml:space="preserve">*A validação de um formulário de registro e de login é basicamente a mesma coisa. O que varia são os campos que, em geral o registro possui em maior quantidade e tipo.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6.png"/><Relationship Id="rId21" Type="http://schemas.openxmlformats.org/officeDocument/2006/relationships/image" Target="media/image27.png"/><Relationship Id="rId24" Type="http://schemas.openxmlformats.org/officeDocument/2006/relationships/image" Target="media/image19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32.png"/><Relationship Id="rId25" Type="http://schemas.openxmlformats.org/officeDocument/2006/relationships/image" Target="media/image6.png"/><Relationship Id="rId28" Type="http://schemas.openxmlformats.org/officeDocument/2006/relationships/image" Target="media/image2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4.png"/><Relationship Id="rId7" Type="http://schemas.openxmlformats.org/officeDocument/2006/relationships/image" Target="media/image13.png"/><Relationship Id="rId8" Type="http://schemas.openxmlformats.org/officeDocument/2006/relationships/image" Target="media/image30.png"/><Relationship Id="rId31" Type="http://schemas.openxmlformats.org/officeDocument/2006/relationships/image" Target="media/image11.png"/><Relationship Id="rId30" Type="http://schemas.openxmlformats.org/officeDocument/2006/relationships/image" Target="media/image17.png"/><Relationship Id="rId11" Type="http://schemas.openxmlformats.org/officeDocument/2006/relationships/image" Target="media/image5.png"/><Relationship Id="rId33" Type="http://schemas.openxmlformats.org/officeDocument/2006/relationships/image" Target="media/image18.png"/><Relationship Id="rId10" Type="http://schemas.openxmlformats.org/officeDocument/2006/relationships/image" Target="media/image28.png"/><Relationship Id="rId32" Type="http://schemas.openxmlformats.org/officeDocument/2006/relationships/image" Target="media/image2.png"/><Relationship Id="rId13" Type="http://schemas.openxmlformats.org/officeDocument/2006/relationships/image" Target="media/image7.png"/><Relationship Id="rId35" Type="http://schemas.openxmlformats.org/officeDocument/2006/relationships/image" Target="media/image3.png"/><Relationship Id="rId12" Type="http://schemas.openxmlformats.org/officeDocument/2006/relationships/image" Target="media/image16.png"/><Relationship Id="rId34" Type="http://schemas.openxmlformats.org/officeDocument/2006/relationships/image" Target="media/image1.png"/><Relationship Id="rId15" Type="http://schemas.openxmlformats.org/officeDocument/2006/relationships/image" Target="media/image20.png"/><Relationship Id="rId37" Type="http://schemas.openxmlformats.org/officeDocument/2006/relationships/image" Target="media/image29.png"/><Relationship Id="rId14" Type="http://schemas.openxmlformats.org/officeDocument/2006/relationships/image" Target="media/image10.png"/><Relationship Id="rId36" Type="http://schemas.openxmlformats.org/officeDocument/2006/relationships/image" Target="media/image15.png"/><Relationship Id="rId17" Type="http://schemas.openxmlformats.org/officeDocument/2006/relationships/image" Target="media/image14.png"/><Relationship Id="rId39" Type="http://schemas.openxmlformats.org/officeDocument/2006/relationships/image" Target="media/image25.png"/><Relationship Id="rId16" Type="http://schemas.openxmlformats.org/officeDocument/2006/relationships/image" Target="media/image34.png"/><Relationship Id="rId38" Type="http://schemas.openxmlformats.org/officeDocument/2006/relationships/image" Target="media/image33.png"/><Relationship Id="rId19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