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UNIVERSIDAD DE CAMAGÜEY “IGNACIO AGRAMONTE LOYNAZ”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FACULTAD DE INFORMÁTICA Y CIENCIAS EXACTAS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CURSO 2022-2023</w:t>
      </w:r>
    </w:p>
    <w:p>
      <w:pPr>
        <w:spacing w:line="360" w:lineRule="auto"/>
        <w:ind w:right="851"/>
        <w:jc w:val="center"/>
        <w:rPr>
          <w:rFonts w:hint="default" w:ascii="Arial" w:hAnsi="Arial" w:cs="Arial"/>
          <w:sz w:val="24"/>
          <w:szCs w:val="24"/>
          <w:lang w:val="en-US" w:eastAsia="es-ES"/>
        </w:rPr>
      </w:pPr>
      <w:r>
        <w:rPr>
          <w:rFonts w:hint="default" w:ascii="Arial" w:hAnsi="Arial" w:cs="Arial"/>
          <w:sz w:val="24"/>
          <w:szCs w:val="24"/>
          <w:lang w:val="en-US" w:eastAsia="es-ES"/>
        </w:rPr>
        <w:t xml:space="preserve"> </w:t>
      </w:r>
    </w:p>
    <w:p>
      <w:pPr>
        <w:spacing w:line="360" w:lineRule="auto"/>
        <w:ind w:right="851"/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 w:eastAsia="es-ES"/>
        </w:rPr>
        <w:t xml:space="preserve">               </w:t>
      </w: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1378585" cy="1497965"/>
            <wp:effectExtent l="0" t="0" r="8255" b="1079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851"/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p>
      <w:pPr>
        <w:spacing w:line="360" w:lineRule="auto"/>
        <w:jc w:val="left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 xml:space="preserve">PROYECTO : N°8 </w:t>
      </w:r>
    </w:p>
    <w:p>
      <w:pPr>
        <w:spacing w:line="360" w:lineRule="auto"/>
        <w:jc w:val="left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TEMA: SISTEMA DE CONTROL DE LA DEFENSA UNIVERSITARIA</w:t>
      </w:r>
    </w:p>
    <w:p>
      <w:pPr>
        <w:spacing w:line="360" w:lineRule="auto"/>
        <w:jc w:val="left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ASIGNATURA: PRÁCTICA PROFESIONAL</w:t>
      </w:r>
    </w:p>
    <w:p>
      <w:pPr>
        <w:spacing w:line="360" w:lineRule="auto"/>
        <w:jc w:val="left"/>
        <w:rPr>
          <w:rStyle w:val="12"/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AUTORES: ALBERTO LICEA &amp; RAFAEL CÁRDENAS</w:t>
      </w:r>
    </w:p>
    <w:p>
      <w:pPr>
        <w:spacing w:line="360" w:lineRule="auto"/>
        <w:rPr>
          <w:rStyle w:val="12"/>
          <w:rFonts w:hint="default" w:ascii="Arial" w:hAnsi="Arial" w:cs="Arial"/>
          <w:sz w:val="24"/>
          <w:szCs w:val="24"/>
        </w:rPr>
      </w:pPr>
    </w:p>
    <w:p>
      <w:pPr>
        <w:spacing w:line="360" w:lineRule="auto"/>
        <w:rPr>
          <w:rStyle w:val="12"/>
          <w:rFonts w:hint="default" w:ascii="Arial" w:hAnsi="Arial" w:cs="Arial"/>
          <w:sz w:val="24"/>
          <w:szCs w:val="24"/>
        </w:rPr>
      </w:pPr>
    </w:p>
    <w:p>
      <w:pPr>
        <w:spacing w:line="360" w:lineRule="auto"/>
        <w:rPr>
          <w:rStyle w:val="12"/>
          <w:rFonts w:hint="default" w:ascii="Arial" w:hAnsi="Arial" w:cs="Arial"/>
          <w:sz w:val="24"/>
          <w:szCs w:val="24"/>
        </w:rPr>
      </w:pPr>
    </w:p>
    <w:p>
      <w:pPr>
        <w:rPr>
          <w:rStyle w:val="12"/>
          <w:rFonts w:hint="default" w:ascii="Arial" w:hAnsi="Arial" w:cs="Arial"/>
          <w:sz w:val="24"/>
          <w:szCs w:val="24"/>
        </w:rPr>
      </w:pPr>
      <w:r>
        <w:rPr>
          <w:rStyle w:val="12"/>
          <w:rFonts w:hint="default" w:ascii="Arial" w:hAnsi="Arial" w:cs="Arial"/>
          <w:sz w:val="24"/>
          <w:szCs w:val="24"/>
        </w:rPr>
        <w:br w:type="page"/>
      </w:r>
    </w:p>
    <w:p>
      <w:pPr>
        <w:pStyle w:val="2"/>
        <w:bidi w:val="0"/>
        <w:jc w:val="left"/>
        <w:rPr>
          <w:rFonts w:hint="default" w:ascii="Arial" w:hAnsi="Arial" w:cs="Arial"/>
          <w:sz w:val="24"/>
          <w:szCs w:val="24"/>
        </w:rPr>
      </w:pPr>
      <w:bookmarkStart w:id="0" w:name="_Toc17715"/>
      <w:r>
        <w:rPr>
          <w:rFonts w:hint="default" w:ascii="Arial" w:hAnsi="Arial" w:cs="Arial"/>
          <w:sz w:val="24"/>
          <w:szCs w:val="24"/>
        </w:rPr>
        <w:t>RESUMEN</w:t>
      </w:r>
      <w:bookmarkEnd w:id="0"/>
    </w:p>
    <w:p>
      <w:pPr>
        <w:spacing w:line="360" w:lineRule="auto"/>
        <w:jc w:val="left"/>
        <w:rPr>
          <w:rStyle w:val="12"/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left"/>
        <w:rPr>
          <w:rStyle w:val="12"/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left"/>
        <w:rPr>
          <w:rStyle w:val="12"/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left"/>
        <w:rPr>
          <w:rStyle w:val="12"/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left"/>
        <w:rPr>
          <w:rStyle w:val="12"/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left"/>
        <w:rPr>
          <w:rStyle w:val="12"/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left"/>
        <w:rPr>
          <w:rStyle w:val="12"/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left"/>
        <w:rPr>
          <w:rStyle w:val="12"/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left"/>
        <w:rPr>
          <w:rStyle w:val="12"/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left"/>
        <w:rPr>
          <w:rStyle w:val="12"/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left"/>
        <w:rPr>
          <w:rStyle w:val="12"/>
          <w:rFonts w:hint="default" w:ascii="Arial" w:hAnsi="Arial" w:cs="Arial"/>
          <w:sz w:val="24"/>
          <w:szCs w:val="24"/>
        </w:rPr>
      </w:pPr>
    </w:p>
    <w:p>
      <w:pPr>
        <w:pStyle w:val="2"/>
        <w:bidi w:val="0"/>
        <w:jc w:val="left"/>
        <w:rPr>
          <w:rFonts w:hint="default" w:ascii="Arial" w:hAnsi="Arial" w:cs="Arial"/>
          <w:sz w:val="24"/>
          <w:szCs w:val="24"/>
        </w:rPr>
      </w:pPr>
      <w:bookmarkStart w:id="1" w:name="_Toc18104"/>
      <w:r>
        <w:rPr>
          <w:rFonts w:hint="default" w:ascii="Arial" w:hAnsi="Arial" w:cs="Arial"/>
          <w:sz w:val="24"/>
          <w:szCs w:val="24"/>
        </w:rPr>
        <w:t>ABSTRACT</w:t>
      </w:r>
      <w:bookmarkEnd w:id="1"/>
    </w:p>
    <w:p>
      <w:pPr>
        <w:rPr>
          <w:rStyle w:val="12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12"/>
          <w:rFonts w:hint="default" w:ascii="Arial" w:hAnsi="Arial" w:cs="Arial"/>
          <w:b w:val="0"/>
          <w:bCs w:val="0"/>
          <w:sz w:val="24"/>
          <w:szCs w:val="24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Arial" w:hAnsi="Arial" w:eastAsia="SimSun" w:cs="Arial"/>
          <w:sz w:val="21"/>
          <w:szCs w:val="22"/>
          <w:lang w:val="es-EC" w:eastAsia="en-US" w:bidi="ar-SA"/>
        </w:rPr>
      </w:pPr>
    </w:p>
    <w:sdt>
      <w:sdtPr>
        <w:rPr>
          <w:rFonts w:hint="default" w:ascii="Arial" w:hAnsi="Arial" w:eastAsia="SimSun" w:cs="Arial"/>
          <w:sz w:val="21"/>
          <w:szCs w:val="22"/>
          <w:lang w:val="es-EC" w:eastAsia="en-US" w:bidi="ar-SA"/>
        </w:rPr>
        <w:id w:val="147451189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cs="Arial" w:eastAsiaTheme="minorHAnsi"/>
          <w:b/>
          <w:sz w:val="22"/>
          <w:szCs w:val="22"/>
          <w:lang w:val="es-EC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eastAsia="SimSun" w:cs="Arial"/>
              <w:sz w:val="21"/>
              <w:szCs w:val="22"/>
              <w:lang w:val="es-EC" w:eastAsia="en-US" w:bidi="ar-SA"/>
            </w:rPr>
          </w:pPr>
        </w:p>
        <w:p>
          <w:pPr>
            <w:pStyle w:val="2"/>
            <w:bidi w:val="0"/>
            <w:jc w:val="center"/>
            <w:rPr>
              <w:rFonts w:hint="default" w:ascii="Arial" w:hAnsi="Arial" w:cs="Arial"/>
              <w:sz w:val="24"/>
              <w:szCs w:val="24"/>
            </w:rPr>
          </w:pPr>
          <w:bookmarkStart w:id="2" w:name="_Toc31682"/>
          <w:r>
            <w:rPr>
              <w:rFonts w:hint="default" w:ascii="Arial" w:hAnsi="Arial" w:cs="Arial"/>
              <w:sz w:val="24"/>
              <w:szCs w:val="24"/>
            </w:rPr>
            <w:t>Tabl</w:t>
          </w:r>
          <w:r>
            <w:rPr>
              <w:rFonts w:hint="default" w:ascii="Arial" w:hAnsi="Arial" w:cs="Arial"/>
              <w:sz w:val="24"/>
              <w:szCs w:val="24"/>
              <w:lang w:val="en-US"/>
            </w:rPr>
            <w:t>a de Contenido</w:t>
          </w:r>
          <w:bookmarkEnd w:id="2"/>
        </w:p>
        <w:p>
          <w:pPr>
            <w:pStyle w:val="5"/>
            <w:tabs>
              <w:tab w:val="right" w:leader="dot" w:pos="8838"/>
            </w:tabs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TOC \o "1-3" \h \u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_Toc17715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t>RESUMEN</w:t>
          </w:r>
          <w:r>
            <w:tab/>
          </w:r>
          <w:r>
            <w:fldChar w:fldCharType="begin"/>
          </w:r>
          <w:r>
            <w:instrText xml:space="preserve"> PAGEREF _Toc17715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_Toc18104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t>ABSTRACT</w:t>
          </w:r>
          <w:r>
            <w:tab/>
          </w:r>
          <w:r>
            <w:fldChar w:fldCharType="begin"/>
          </w:r>
          <w:r>
            <w:instrText xml:space="preserve"> PAGEREF _Toc18104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_Toc31682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t>Tabl</w:t>
          </w:r>
          <w:r>
            <w:rPr>
              <w:rFonts w:hint="default" w:ascii="Arial" w:hAnsi="Arial" w:cs="Arial"/>
              <w:szCs w:val="24"/>
              <w:lang w:val="en-US"/>
            </w:rPr>
            <w:t>a de Contenido</w:t>
          </w:r>
          <w:r>
            <w:tab/>
          </w:r>
          <w:r>
            <w:fldChar w:fldCharType="begin"/>
          </w:r>
          <w:r>
            <w:instrText xml:space="preserve"> PAGEREF _Toc31682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_Toc2758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bCs w:val="0"/>
              <w:szCs w:val="28"/>
            </w:rPr>
            <w:t>INTRODUCCIÓN</w:t>
          </w:r>
          <w:r>
            <w:tab/>
          </w:r>
          <w:r>
            <w:fldChar w:fldCharType="begin"/>
          </w:r>
          <w:r>
            <w:instrText xml:space="preserve"> PAGEREF _Toc2758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_Toc645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bCs/>
              <w:szCs w:val="24"/>
            </w:rPr>
            <w:t>Descripción del problema:</w:t>
          </w:r>
          <w:r>
            <w:tab/>
          </w:r>
          <w:r>
            <w:fldChar w:fldCharType="begin"/>
          </w:r>
          <w:r>
            <w:instrText xml:space="preserve"> PAGEREF _Toc645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_Toc24410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t>Objetivo General del Proyecto:</w:t>
          </w:r>
          <w:r>
            <w:tab/>
          </w:r>
          <w:r>
            <w:fldChar w:fldCharType="begin"/>
          </w:r>
          <w:r>
            <w:instrText xml:space="preserve"> PAGEREF _Toc24410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_Toc9556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  <w:vertAlign w:val="baseline"/>
            </w:rPr>
            <w:t>Tareas de investigación:</w:t>
          </w:r>
          <w:r>
            <w:tab/>
          </w:r>
          <w:r>
            <w:fldChar w:fldCharType="begin"/>
          </w:r>
          <w:r>
            <w:instrText xml:space="preserve"> PAGEREF _Toc9556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_Toc1004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t>Herramientas y tecnologías utilizadas para desarrollar el proyecto:</w:t>
          </w:r>
          <w:r>
            <w:tab/>
          </w:r>
          <w:r>
            <w:fldChar w:fldCharType="begin"/>
          </w:r>
          <w:r>
            <w:instrText xml:space="preserve"> PAGEREF _Toc1004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_Toc17602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8"/>
            </w:rPr>
            <w:t>DESARROLLO</w:t>
          </w:r>
          <w:r>
            <w:tab/>
          </w:r>
          <w:r>
            <w:fldChar w:fldCharType="begin"/>
          </w:r>
          <w:r>
            <w:instrText xml:space="preserve"> PAGEREF _Toc17602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_Toc25042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  <w:lang w:val="en-US"/>
            </w:rPr>
            <w:t xml:space="preserve">NORMALIZACION DE LA BBDD </w:t>
          </w:r>
          <w:r>
            <w:rPr>
              <w:rFonts w:hint="default" w:ascii="Arial" w:hAnsi="Arial" w:cs="Arial"/>
              <w:szCs w:val="24"/>
            </w:rPr>
            <w:t>:</w:t>
          </w:r>
          <w:r>
            <w:tab/>
          </w:r>
          <w:r>
            <w:fldChar w:fldCharType="begin"/>
          </w:r>
          <w:r>
            <w:instrText xml:space="preserve"> PAGEREF _Toc25042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_Toc19349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bCs w:val="0"/>
              <w:szCs w:val="24"/>
              <w:lang w:val="en-US"/>
            </w:rPr>
            <w:t>Dependencias funcionales:</w:t>
          </w:r>
          <w:r>
            <w:tab/>
          </w:r>
          <w:r>
            <w:fldChar w:fldCharType="begin"/>
          </w:r>
          <w:r>
            <w:instrText xml:space="preserve"> PAGEREF _Toc19349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_Toc27747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bCs w:val="0"/>
              <w:szCs w:val="28"/>
              <w:lang w:val="en-US"/>
            </w:rPr>
            <w:t>1FN:</w:t>
          </w:r>
          <w:r>
            <w:tab/>
          </w:r>
          <w:r>
            <w:fldChar w:fldCharType="begin"/>
          </w:r>
          <w:r>
            <w:instrText xml:space="preserve"> PAGEREF _Toc27747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_Toc19689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bCs w:val="0"/>
              <w:szCs w:val="28"/>
              <w:lang w:val="en-US"/>
            </w:rPr>
            <w:t>2FN:</w:t>
          </w:r>
          <w:r>
            <w:tab/>
          </w:r>
          <w:r>
            <w:fldChar w:fldCharType="begin"/>
          </w:r>
          <w:r>
            <w:instrText xml:space="preserve"> PAGEREF _Toc19689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_Toc2809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bCs w:val="0"/>
              <w:szCs w:val="28"/>
              <w:lang w:val="en-US"/>
            </w:rPr>
            <w:t>3FN:</w:t>
          </w:r>
          <w:r>
            <w:tab/>
          </w:r>
          <w:r>
            <w:fldChar w:fldCharType="begin"/>
          </w:r>
          <w:r>
            <w:instrText xml:space="preserve"> PAGEREF _Toc2809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_Toc30866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t>DIAGRAMA ENTIDAD-RELACIÓN</w:t>
          </w:r>
          <w:r>
            <w:rPr>
              <w:rFonts w:hint="default" w:ascii="Arial" w:hAnsi="Arial" w:cs="Arial"/>
              <w:szCs w:val="24"/>
              <w:lang w:val="en-US"/>
            </w:rPr>
            <w:t xml:space="preserve"> </w:t>
          </w:r>
          <w:r>
            <w:rPr>
              <w:rFonts w:hint="default" w:ascii="Arial" w:hAnsi="Arial" w:cs="Arial"/>
              <w:szCs w:val="24"/>
            </w:rPr>
            <w:t>:</w:t>
          </w:r>
          <w:r>
            <w:tab/>
          </w:r>
          <w:r>
            <w:fldChar w:fldCharType="begin"/>
          </w:r>
          <w:r>
            <w:instrText xml:space="preserve"> PAGEREF _Toc30866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_Toc9306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  <w:lang w:val="en-US"/>
            </w:rPr>
            <w:t xml:space="preserve">MODELO </w:t>
          </w:r>
          <w:r>
            <w:rPr>
              <w:rFonts w:hint="default" w:ascii="Arial" w:hAnsi="Arial" w:cs="Arial"/>
              <w:szCs w:val="24"/>
            </w:rPr>
            <w:t>ENTIDAD-RELACIÓN</w:t>
          </w:r>
          <w:r>
            <w:rPr>
              <w:rFonts w:hint="default" w:ascii="Arial" w:hAnsi="Arial" w:cs="Arial"/>
              <w:szCs w:val="24"/>
              <w:lang w:val="en-US"/>
            </w:rPr>
            <w:t xml:space="preserve"> </w:t>
          </w:r>
          <w:r>
            <w:rPr>
              <w:rFonts w:hint="default" w:ascii="Arial" w:hAnsi="Arial" w:cs="Arial"/>
              <w:szCs w:val="24"/>
            </w:rPr>
            <w:t>:</w:t>
          </w:r>
          <w:r>
            <w:tab/>
          </w:r>
          <w:r>
            <w:fldChar w:fldCharType="begin"/>
          </w:r>
          <w:r>
            <w:instrText xml:space="preserve"> PAGEREF _Toc9306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_Toc16254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  <w:lang w:val="en-US"/>
            </w:rPr>
            <w:t>Algoritmos de Ordenamientos</w:t>
          </w:r>
          <w:r>
            <w:tab/>
          </w:r>
          <w:r>
            <w:fldChar w:fldCharType="begin"/>
          </w:r>
          <w:r>
            <w:instrText xml:space="preserve"> PAGEREF _Toc16254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_Toc24076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  <w:lang w:val="en-US"/>
            </w:rPr>
            <w:t>Estructuras de Datos</w:t>
          </w:r>
          <w:r>
            <w:tab/>
          </w:r>
          <w:r>
            <w:fldChar w:fldCharType="begin"/>
          </w:r>
          <w:r>
            <w:instrText xml:space="preserve"> PAGEREF _Toc24076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_Toc4127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4"/>
            </w:rPr>
            <w:t>Capturas de las consultas SQL</w:t>
          </w:r>
          <w:r>
            <w:tab/>
          </w:r>
          <w:r>
            <w:fldChar w:fldCharType="begin"/>
          </w:r>
          <w:r>
            <w:instrText xml:space="preserve"> PAGEREF _Toc4127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_Toc30623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8"/>
              <w:lang w:val="en-US"/>
            </w:rPr>
            <w:t>CONCLUCIONES</w:t>
          </w:r>
          <w:r>
            <w:tab/>
          </w:r>
          <w:r>
            <w:fldChar w:fldCharType="begin"/>
          </w:r>
          <w:r>
            <w:instrText xml:space="preserve"> PAGEREF _Toc30623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_Toc4901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8"/>
              <w:lang w:val="en-US"/>
            </w:rPr>
            <w:t>RECOMENDACIONES</w:t>
          </w:r>
          <w:r>
            <w:tab/>
          </w:r>
          <w:r>
            <w:fldChar w:fldCharType="begin"/>
          </w:r>
          <w:r>
            <w:instrText xml:space="preserve"> PAGEREF _Toc4901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838"/>
            </w:tabs>
          </w:pPr>
          <w:r>
            <w:rPr>
              <w:rFonts w:hint="default" w:ascii="Arial" w:hAnsi="Arial" w:cs="Arial"/>
              <w:szCs w:val="24"/>
            </w:rPr>
            <w:fldChar w:fldCharType="begin"/>
          </w:r>
          <w:r>
            <w:rPr>
              <w:rFonts w:hint="default" w:ascii="Arial" w:hAnsi="Arial" w:cs="Arial"/>
              <w:szCs w:val="24"/>
            </w:rPr>
            <w:instrText xml:space="preserve"> HYPERLINK \l _Toc10484 </w:instrText>
          </w:r>
          <w:r>
            <w:rPr>
              <w:rFonts w:hint="default" w:ascii="Arial" w:hAnsi="Arial" w:cs="Arial"/>
              <w:szCs w:val="24"/>
            </w:rPr>
            <w:fldChar w:fldCharType="separate"/>
          </w:r>
          <w:r>
            <w:rPr>
              <w:rFonts w:hint="default" w:ascii="Arial" w:hAnsi="Arial" w:cs="Arial"/>
              <w:szCs w:val="28"/>
              <w:lang w:val="en-US"/>
            </w:rPr>
            <w:t>BIBLOGRAFIA</w:t>
          </w:r>
          <w:r>
            <w:tab/>
          </w:r>
          <w:r>
            <w:fldChar w:fldCharType="begin"/>
          </w:r>
          <w:r>
            <w:instrText xml:space="preserve"> PAGEREF _Toc10484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szCs w:val="24"/>
            </w:rPr>
            <w:fldChar w:fldCharType="end"/>
          </w:r>
        </w:p>
        <w:p>
          <w:pPr>
            <w:rPr>
              <w:rFonts w:hint="default" w:ascii="Arial" w:hAnsi="Arial" w:cs="Arial"/>
            </w:rPr>
          </w:pPr>
          <w:bookmarkStart w:id="35" w:name="_GoBack"/>
          <w:bookmarkEnd w:id="35"/>
        </w:p>
      </w:sdtContent>
    </w:sdt>
    <w:p>
      <w:pPr>
        <w:rPr>
          <w:rStyle w:val="12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12"/>
          <w:rFonts w:hint="default" w:ascii="Arial" w:hAnsi="Arial" w:cs="Arial"/>
          <w:b w:val="0"/>
          <w:bCs w:val="0"/>
          <w:sz w:val="24"/>
          <w:szCs w:val="24"/>
        </w:rPr>
        <w:br w:type="page"/>
      </w:r>
    </w:p>
    <w:p>
      <w:pPr>
        <w:pStyle w:val="2"/>
        <w:bidi w:val="0"/>
        <w:rPr>
          <w:rStyle w:val="12"/>
          <w:rFonts w:hint="default" w:ascii="Arial" w:hAnsi="Arial" w:cs="Arial"/>
          <w:b w:val="0"/>
          <w:bCs w:val="0"/>
          <w:sz w:val="28"/>
          <w:szCs w:val="28"/>
        </w:rPr>
      </w:pPr>
      <w:bookmarkStart w:id="3" w:name="_Toc6434"/>
      <w:bookmarkStart w:id="4" w:name="_Toc2758"/>
      <w:r>
        <w:rPr>
          <w:rFonts w:hint="default" w:ascii="Arial" w:hAnsi="Arial" w:cs="Arial"/>
          <w:b w:val="0"/>
          <w:bCs w:val="0"/>
          <w:sz w:val="28"/>
          <w:szCs w:val="28"/>
        </w:rPr>
        <w:t>INTRODUCCIÓN</w:t>
      </w:r>
      <w:bookmarkEnd w:id="3"/>
      <w:bookmarkEnd w:id="4"/>
    </w:p>
    <w:p>
      <w:pPr>
        <w:spacing w:line="360" w:lineRule="auto"/>
        <w:ind w:right="851" w:firstLine="120" w:firstLineChars="50"/>
        <w:jc w:val="both"/>
        <w:rPr>
          <w:rStyle w:val="8"/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 xml:space="preserve">Desde mucho antes que se definiera la informatización de la sociedad cubana como “el proceso de aplicación ordenada y masiva de las Tecnologías de la Información y la Comunicación en la gestión de la información y el conocimiento, con la seguridad requerida, para satisfacer gradualmente las necesidades de todas las esferas de la vida social, en el esfuerzo por parte del Estado de lograr cada vez más eficacia y eficiencia en los procesos, así como mayor generación de riquezas y aumento de la calidad de vida de los ciudadanos” </w:t>
      </w:r>
    </w:p>
    <w:p>
      <w:pPr>
        <w:spacing w:line="360" w:lineRule="auto"/>
        <w:ind w:right="851" w:firstLine="120" w:firstLineChars="50"/>
        <w:jc w:val="both"/>
        <w:rPr>
          <w:rStyle w:val="8"/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  <w:lang w:val="en-US"/>
        </w:rPr>
        <w:t>E</w:t>
      </w:r>
      <w:r>
        <w:rPr>
          <w:rStyle w:val="8"/>
          <w:rFonts w:hint="default" w:ascii="Arial" w:hAnsi="Arial" w:cs="Arial"/>
          <w:sz w:val="24"/>
          <w:szCs w:val="24"/>
        </w:rPr>
        <w:t>n el Decreto Ley No. 370/2019 “Sobre la informatización de la sociedad en Cuba” (Consejo de Estado, 2019)</w:t>
      </w:r>
      <w:r>
        <w:rPr>
          <w:rStyle w:val="8"/>
          <w:rFonts w:hint="default" w:ascii="Arial" w:hAnsi="Arial" w:cs="Arial"/>
          <w:sz w:val="24"/>
          <w:szCs w:val="24"/>
          <w:lang w:val="en-US"/>
        </w:rPr>
        <w:t>,</w:t>
      </w:r>
      <w:r>
        <w:rPr>
          <w:rStyle w:val="8"/>
          <w:rFonts w:hint="default" w:ascii="Arial" w:hAnsi="Arial" w:cs="Arial"/>
          <w:sz w:val="24"/>
          <w:szCs w:val="24"/>
        </w:rPr>
        <w:t xml:space="preserve"> </w:t>
      </w:r>
      <w:r>
        <w:rPr>
          <w:rStyle w:val="8"/>
          <w:rFonts w:hint="default" w:ascii="Arial" w:hAnsi="Arial" w:cs="Arial"/>
          <w:sz w:val="24"/>
          <w:szCs w:val="24"/>
          <w:lang w:val="en-US"/>
        </w:rPr>
        <w:t>s</w:t>
      </w:r>
      <w:r>
        <w:rPr>
          <w:rStyle w:val="8"/>
          <w:rFonts w:hint="default" w:ascii="Arial" w:hAnsi="Arial" w:cs="Arial"/>
          <w:sz w:val="24"/>
          <w:szCs w:val="24"/>
        </w:rPr>
        <w:t>e informatizar</w:t>
      </w:r>
      <w:r>
        <w:rPr>
          <w:rStyle w:val="8"/>
          <w:rFonts w:hint="default" w:ascii="Arial" w:hAnsi="Arial" w:cs="Arial"/>
          <w:sz w:val="24"/>
          <w:szCs w:val="24"/>
          <w:lang w:val="en-US"/>
        </w:rPr>
        <w:t>ó</w:t>
      </w:r>
      <w:r>
        <w:rPr>
          <w:rStyle w:val="8"/>
          <w:rFonts w:hint="default" w:ascii="Arial" w:hAnsi="Arial" w:cs="Arial"/>
          <w:sz w:val="24"/>
          <w:szCs w:val="24"/>
        </w:rPr>
        <w:t>n distintos sectores</w:t>
      </w:r>
      <w:r>
        <w:rPr>
          <w:rStyle w:val="8"/>
          <w:rFonts w:hint="default" w:ascii="Arial" w:hAnsi="Arial" w:cs="Arial"/>
          <w:sz w:val="24"/>
          <w:szCs w:val="24"/>
          <w:lang w:val="en-US"/>
        </w:rPr>
        <w:t>;</w:t>
      </w:r>
      <w:r>
        <w:rPr>
          <w:rStyle w:val="8"/>
          <w:rFonts w:hint="default" w:ascii="Arial" w:hAnsi="Arial" w:cs="Arial"/>
          <w:sz w:val="24"/>
          <w:szCs w:val="24"/>
        </w:rPr>
        <w:t xml:space="preserve"> un ejemplo de ello es el sector de la salud, en el cual se informatizaron las Farmacias de todo el país, para así llevar un mejor control de la compra y venta de los medicamentos según se establece en la Resolución 10/2021 de la GOC-2021-178-EX12 y </w:t>
      </w:r>
      <w:r>
        <w:rPr>
          <w:rStyle w:val="8"/>
          <w:rFonts w:hint="default" w:ascii="Arial" w:hAnsi="Arial" w:cs="Arial"/>
          <w:sz w:val="24"/>
          <w:szCs w:val="24"/>
          <w:lang w:val="en-US"/>
        </w:rPr>
        <w:t>GOC</w:t>
      </w:r>
      <w:r>
        <w:rPr>
          <w:rStyle w:val="8"/>
          <w:rFonts w:hint="default" w:ascii="Arial" w:hAnsi="Arial" w:cs="Arial"/>
          <w:sz w:val="24"/>
          <w:szCs w:val="24"/>
        </w:rPr>
        <w:t>-2021-100 de la República de Cuba la cual regula los precios establecidos de estos tanto nacional como extranjeros.</w:t>
      </w:r>
    </w:p>
    <w:p>
      <w:pPr>
        <w:spacing w:line="360" w:lineRule="auto"/>
        <w:ind w:right="851" w:firstLine="120" w:firstLineChars="50"/>
        <w:rPr>
          <w:rStyle w:val="8"/>
          <w:rFonts w:hint="default" w:ascii="Arial" w:hAnsi="Arial" w:cs="Arial"/>
          <w:sz w:val="24"/>
          <w:szCs w:val="24"/>
        </w:rPr>
      </w:pPr>
    </w:p>
    <w:p>
      <w:pPr>
        <w:pStyle w:val="3"/>
        <w:bidi w:val="0"/>
        <w:rPr>
          <w:rFonts w:hint="default" w:ascii="Arial" w:hAnsi="Arial" w:cs="Arial"/>
          <w:b/>
          <w:bCs/>
          <w:sz w:val="24"/>
          <w:szCs w:val="24"/>
        </w:rPr>
      </w:pPr>
      <w:bookmarkStart w:id="5" w:name="_Toc11465"/>
      <w:bookmarkStart w:id="6" w:name="_Toc645"/>
      <w:r>
        <w:rPr>
          <w:rFonts w:hint="default" w:ascii="Arial" w:hAnsi="Arial" w:cs="Arial"/>
          <w:b/>
          <w:bCs/>
          <w:sz w:val="24"/>
          <w:szCs w:val="24"/>
        </w:rPr>
        <w:t>Descripción del problema:</w:t>
      </w:r>
      <w:bookmarkEnd w:id="5"/>
      <w:bookmarkEnd w:id="6"/>
    </w:p>
    <w:p>
      <w:pPr>
        <w:spacing w:line="360" w:lineRule="auto"/>
        <w:ind w:firstLine="120" w:firstLineChars="50"/>
        <w:jc w:val="both"/>
        <w:rPr>
          <w:rStyle w:val="8"/>
          <w:rFonts w:hint="default" w:ascii="Arial" w:hAnsi="Arial" w:cs="Arial"/>
          <w:sz w:val="24"/>
          <w:szCs w:val="24"/>
          <w:lang w:val="en-US"/>
        </w:rPr>
      </w:pPr>
      <w:r>
        <w:rPr>
          <w:rStyle w:val="8"/>
          <w:rFonts w:hint="default" w:ascii="Arial" w:hAnsi="Arial" w:cs="Arial"/>
          <w:sz w:val="24"/>
          <w:szCs w:val="24"/>
          <w:lang w:val="es-ES"/>
        </w:rPr>
        <w:t>Se desea realizar un sistema en la Universidad de Camagüey para almacenar la información de todas las personas que estudian o trabajan en la universidad para organizarlos para la defensa con su posible ubicación</w:t>
      </w:r>
      <w:r>
        <w:rPr>
          <w:rStyle w:val="8"/>
          <w:rFonts w:hint="default" w:ascii="Arial" w:hAnsi="Arial" w:cs="Arial"/>
          <w:sz w:val="24"/>
          <w:szCs w:val="24"/>
          <w:lang w:val="en-US"/>
        </w:rPr>
        <w:t>;</w:t>
      </w:r>
    </w:p>
    <w:p>
      <w:pPr>
        <w:spacing w:line="360" w:lineRule="auto"/>
        <w:ind w:firstLine="120" w:firstLineChars="50"/>
        <w:jc w:val="both"/>
        <w:rPr>
          <w:rStyle w:val="8"/>
          <w:rFonts w:hint="default" w:ascii="Arial" w:hAnsi="Arial" w:cs="Arial"/>
          <w:sz w:val="24"/>
          <w:szCs w:val="24"/>
          <w:lang w:val="es-ES"/>
        </w:rPr>
      </w:pPr>
      <w:r>
        <w:rPr>
          <w:rStyle w:val="8"/>
          <w:rFonts w:hint="default" w:ascii="Arial" w:hAnsi="Arial" w:cs="Arial"/>
          <w:sz w:val="24"/>
          <w:szCs w:val="24"/>
          <w:lang w:val="es-ES"/>
        </w:rPr>
        <w:t>De los estudiantes se conoce su carné de identidad, nombre completo, sexo, fecha de nacimiento, carrera, año que cursa, promedio docente, dirección y ubicación para la defensa.</w:t>
      </w:r>
    </w:p>
    <w:p>
      <w:pPr>
        <w:spacing w:line="360" w:lineRule="auto"/>
        <w:ind w:firstLine="120" w:firstLineChars="50"/>
        <w:jc w:val="both"/>
        <w:rPr>
          <w:rStyle w:val="8"/>
          <w:rFonts w:hint="default" w:ascii="Arial" w:hAnsi="Arial" w:cs="Arial"/>
          <w:sz w:val="24"/>
          <w:szCs w:val="24"/>
          <w:lang w:val="es-ES"/>
        </w:rPr>
      </w:pPr>
      <w:r>
        <w:rPr>
          <w:rStyle w:val="8"/>
          <w:rFonts w:hint="default" w:ascii="Arial" w:hAnsi="Arial" w:cs="Arial"/>
          <w:sz w:val="24"/>
          <w:szCs w:val="24"/>
          <w:lang w:val="es-ES"/>
        </w:rPr>
        <w:t>De los profesores se conoce su carné de identidad, nombre completo, sexo, fecha de nacimiento, departamento, si ha salido al extranjero, categoría docente (Titular, Auxiliar, Asistente o Instructor), categoría científica (Doctor en Ciencias, Master en Ciencias o Ninguna), dirección y ubicación para la defensa.</w:t>
      </w:r>
    </w:p>
    <w:p>
      <w:pPr>
        <w:spacing w:line="360" w:lineRule="auto"/>
        <w:ind w:firstLine="120" w:firstLineChars="50"/>
        <w:jc w:val="both"/>
        <w:rPr>
          <w:rStyle w:val="8"/>
          <w:rFonts w:hint="default" w:ascii="Arial" w:hAnsi="Arial" w:cs="Arial"/>
          <w:sz w:val="24"/>
          <w:szCs w:val="24"/>
          <w:lang w:val="es-ES"/>
        </w:rPr>
      </w:pPr>
      <w:r>
        <w:rPr>
          <w:rStyle w:val="8"/>
          <w:rFonts w:hint="default" w:ascii="Arial" w:hAnsi="Arial" w:cs="Arial"/>
          <w:sz w:val="24"/>
          <w:szCs w:val="24"/>
          <w:lang w:val="es-ES"/>
        </w:rPr>
        <w:t>Por otro lado, de las direcciones se registra la calle, el número, el municipio y la provincia.</w:t>
      </w:r>
    </w:p>
    <w:p>
      <w:pPr>
        <w:spacing w:line="360" w:lineRule="auto"/>
        <w:ind w:firstLine="120" w:firstLineChars="50"/>
        <w:jc w:val="both"/>
        <w:rPr>
          <w:rStyle w:val="8"/>
          <w:rFonts w:hint="default" w:ascii="Arial" w:hAnsi="Arial" w:cs="Arial"/>
          <w:sz w:val="24"/>
          <w:szCs w:val="24"/>
          <w:lang w:val="es-ES"/>
        </w:rPr>
      </w:pPr>
      <w:r>
        <w:rPr>
          <w:rStyle w:val="8"/>
          <w:rFonts w:hint="default" w:ascii="Arial" w:hAnsi="Arial" w:cs="Arial"/>
          <w:sz w:val="24"/>
          <w:szCs w:val="24"/>
          <w:lang w:val="es-ES"/>
        </w:rPr>
        <w:t>De las posibles ubicaciones para la defensa se registra el nombre, una breve descripción y si es fuera de la universidad.</w:t>
      </w:r>
    </w:p>
    <w:p>
      <w:pPr>
        <w:spacing w:line="360" w:lineRule="auto"/>
        <w:ind w:firstLine="120" w:firstLineChars="50"/>
        <w:jc w:val="both"/>
        <w:rPr>
          <w:rStyle w:val="8"/>
          <w:rFonts w:hint="default" w:ascii="Arial" w:hAnsi="Arial" w:cs="Arial"/>
          <w:sz w:val="24"/>
          <w:szCs w:val="24"/>
          <w:lang w:val="es-ES"/>
        </w:rPr>
      </w:pPr>
      <w:r>
        <w:rPr>
          <w:rStyle w:val="8"/>
          <w:rFonts w:hint="default" w:ascii="Arial" w:hAnsi="Arial" w:cs="Arial"/>
          <w:sz w:val="24"/>
          <w:szCs w:val="24"/>
          <w:lang w:val="es-ES"/>
        </w:rPr>
        <w:t>Se conoce que en la universidad hay un listado de personas posibles a movilizar en función de la defensa y una lista de posibles ubicaciones.</w:t>
      </w:r>
    </w:p>
    <w:p>
      <w:pPr>
        <w:spacing w:line="360" w:lineRule="auto"/>
        <w:ind w:firstLine="120" w:firstLineChars="50"/>
        <w:jc w:val="both"/>
        <w:rPr>
          <w:rStyle w:val="8"/>
          <w:rFonts w:hint="default" w:ascii="Arial" w:hAnsi="Arial" w:cs="Arial"/>
          <w:sz w:val="24"/>
          <w:szCs w:val="24"/>
          <w:lang w:val="es-ES"/>
        </w:rPr>
      </w:pPr>
    </w:p>
    <w:p>
      <w:pPr>
        <w:spacing w:line="360" w:lineRule="auto"/>
        <w:ind w:firstLine="120" w:firstLineChars="50"/>
        <w:jc w:val="both"/>
        <w:rPr>
          <w:rStyle w:val="8"/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Teniendo en cuenta la situación anterior se plantea el siguiente problema a resolver:</w:t>
      </w:r>
    </w:p>
    <w:p>
      <w:pPr>
        <w:spacing w:line="360" w:lineRule="auto"/>
        <w:ind w:firstLine="120" w:firstLineChars="50"/>
        <w:jc w:val="both"/>
        <w:rPr>
          <w:rStyle w:val="8"/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Style w:val="8"/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¿Cómo desarrollar un sistema de control de los estudiantes y profesores de la Universidad, para la Defensa? </w:t>
      </w:r>
    </w:p>
    <w:p>
      <w:pPr>
        <w:spacing w:line="360" w:lineRule="auto"/>
        <w:ind w:firstLine="110" w:firstLineChars="50"/>
        <w:rPr>
          <w:rStyle w:val="8"/>
          <w:rFonts w:hint="default" w:ascii="Arial" w:hAnsi="Arial" w:cs="Arial"/>
          <w:b/>
          <w:bCs/>
        </w:rPr>
      </w:pPr>
    </w:p>
    <w:p>
      <w:pPr>
        <w:pStyle w:val="3"/>
        <w:bidi w:val="0"/>
        <w:rPr>
          <w:rFonts w:hint="default" w:ascii="Arial" w:hAnsi="Arial" w:cs="Arial"/>
          <w:sz w:val="24"/>
          <w:szCs w:val="24"/>
        </w:rPr>
      </w:pPr>
      <w:bookmarkStart w:id="7" w:name="_Toc29236"/>
      <w:bookmarkStart w:id="8" w:name="_Toc24410"/>
      <w:r>
        <w:rPr>
          <w:rFonts w:hint="default" w:ascii="Arial" w:hAnsi="Arial" w:cs="Arial"/>
          <w:sz w:val="24"/>
          <w:szCs w:val="24"/>
        </w:rPr>
        <w:t>Objetivo General del Proyecto:</w:t>
      </w:r>
      <w:bookmarkEnd w:id="7"/>
      <w:bookmarkEnd w:id="8"/>
    </w:p>
    <w:p>
      <w:pPr>
        <w:spacing w:line="360" w:lineRule="auto"/>
        <w:ind w:firstLine="120" w:firstLineChars="50"/>
        <w:jc w:val="both"/>
        <w:rPr>
          <w:rStyle w:val="8"/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Desarrollar una aplicación de escritorio que permita la correcta y organizada gestión y el control, de los estudiantes y profesores de una Universidad, para la ubicación en las movilizaciones de la Defensa.</w:t>
      </w:r>
    </w:p>
    <w:p>
      <w:pPr>
        <w:spacing w:line="360" w:lineRule="auto"/>
        <w:rPr>
          <w:rStyle w:val="8"/>
          <w:rFonts w:hint="default" w:ascii="Arial" w:hAnsi="Arial" w:cs="Arial"/>
          <w:sz w:val="24"/>
          <w:szCs w:val="24"/>
        </w:rPr>
      </w:pPr>
    </w:p>
    <w:p>
      <w:pPr>
        <w:pStyle w:val="3"/>
        <w:bidi w:val="0"/>
        <w:rPr>
          <w:rFonts w:hint="default" w:ascii="Arial" w:hAnsi="Arial" w:cs="Arial"/>
          <w:sz w:val="24"/>
          <w:szCs w:val="24"/>
          <w:vertAlign w:val="baseline"/>
        </w:rPr>
      </w:pPr>
      <w:bookmarkStart w:id="9" w:name="_Toc17090"/>
      <w:bookmarkStart w:id="10" w:name="_Toc9556"/>
      <w:r>
        <w:rPr>
          <w:rFonts w:hint="default" w:ascii="Arial" w:hAnsi="Arial" w:cs="Arial"/>
          <w:sz w:val="24"/>
          <w:szCs w:val="24"/>
          <w:vertAlign w:val="baseline"/>
        </w:rPr>
        <w:t>Tareas de investigación:</w:t>
      </w:r>
      <w:bookmarkEnd w:id="9"/>
      <w:bookmarkEnd w:id="10"/>
    </w:p>
    <w:p>
      <w:pPr>
        <w:pStyle w:val="13"/>
        <w:numPr>
          <w:ilvl w:val="0"/>
          <w:numId w:val="1"/>
        </w:numPr>
        <w:spacing w:line="360" w:lineRule="auto"/>
        <w:jc w:val="both"/>
        <w:rPr>
          <w:rStyle w:val="8"/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Estudio de los procesos de gestión y control de estudiantes y profesores de la universidad.</w:t>
      </w:r>
    </w:p>
    <w:p>
      <w:pPr>
        <w:pStyle w:val="13"/>
        <w:numPr>
          <w:ilvl w:val="0"/>
          <w:numId w:val="1"/>
        </w:numPr>
        <w:spacing w:line="360" w:lineRule="auto"/>
        <w:jc w:val="both"/>
        <w:rPr>
          <w:rStyle w:val="8"/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Análisis de sistemas similares mediante la identificación de sus características.</w:t>
      </w:r>
    </w:p>
    <w:p>
      <w:pPr>
        <w:pStyle w:val="13"/>
        <w:numPr>
          <w:ilvl w:val="0"/>
          <w:numId w:val="1"/>
        </w:numPr>
        <w:spacing w:line="360" w:lineRule="auto"/>
        <w:jc w:val="both"/>
        <w:rPr>
          <w:rStyle w:val="8"/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Estudio de lenguajes y herramientas propuestas para realizar la aplicación.</w:t>
      </w:r>
    </w:p>
    <w:p>
      <w:pPr>
        <w:pStyle w:val="13"/>
        <w:numPr>
          <w:ilvl w:val="0"/>
          <w:numId w:val="1"/>
        </w:numPr>
        <w:spacing w:line="360" w:lineRule="auto"/>
        <w:jc w:val="both"/>
        <w:rPr>
          <w:rStyle w:val="8"/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Diseño y realización la Base de Datos.</w:t>
      </w:r>
    </w:p>
    <w:p>
      <w:pPr>
        <w:pStyle w:val="13"/>
        <w:numPr>
          <w:ilvl w:val="0"/>
          <w:numId w:val="1"/>
        </w:numPr>
        <w:spacing w:line="360" w:lineRule="auto"/>
        <w:jc w:val="both"/>
        <w:rPr>
          <w:rStyle w:val="8"/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Implementación de procesos necesarios para gestionar y controlar los estudiantes y profesores de la universidad.</w:t>
      </w:r>
    </w:p>
    <w:p>
      <w:pPr>
        <w:pStyle w:val="13"/>
        <w:numPr>
          <w:numId w:val="0"/>
        </w:numPr>
        <w:spacing w:after="160" w:line="360" w:lineRule="auto"/>
        <w:contextualSpacing/>
        <w:rPr>
          <w:rStyle w:val="8"/>
          <w:rFonts w:hint="default" w:ascii="Arial" w:hAnsi="Arial" w:cs="Arial"/>
          <w:sz w:val="24"/>
          <w:szCs w:val="24"/>
        </w:rPr>
      </w:pPr>
    </w:p>
    <w:p>
      <w:pPr>
        <w:pStyle w:val="3"/>
        <w:bidi w:val="0"/>
        <w:rPr>
          <w:rFonts w:hint="default" w:ascii="Arial" w:hAnsi="Arial" w:cs="Arial"/>
          <w:sz w:val="24"/>
          <w:szCs w:val="24"/>
        </w:rPr>
      </w:pPr>
      <w:bookmarkStart w:id="11" w:name="_Toc18645"/>
      <w:bookmarkStart w:id="12" w:name="_Toc1004"/>
      <w:r>
        <w:rPr>
          <w:rFonts w:hint="default" w:ascii="Arial" w:hAnsi="Arial" w:cs="Arial"/>
          <w:sz w:val="24"/>
          <w:szCs w:val="24"/>
        </w:rPr>
        <w:t>Herramientas y tecnologías utilizadas para desarrollar el proyecto:</w:t>
      </w:r>
      <w:bookmarkEnd w:id="11"/>
      <w:bookmarkEnd w:id="12"/>
    </w:p>
    <w:p>
      <w:pPr>
        <w:spacing w:line="360" w:lineRule="auto"/>
        <w:ind w:firstLine="120" w:firstLineChars="50"/>
        <w:jc w:val="both"/>
        <w:rPr>
          <w:rStyle w:val="8"/>
          <w:rFonts w:hint="default" w:ascii="Arial" w:hAnsi="Arial" w:cs="Arial"/>
          <w:sz w:val="24"/>
          <w:szCs w:val="24"/>
          <w:lang w:val="es-ES"/>
        </w:rPr>
      </w:pPr>
      <w:r>
        <w:rPr>
          <w:rStyle w:val="8"/>
          <w:rFonts w:hint="default" w:ascii="Arial" w:hAnsi="Arial" w:cs="Arial"/>
          <w:sz w:val="24"/>
          <w:szCs w:val="24"/>
          <w:lang w:val="es-ES"/>
        </w:rPr>
        <w:t>Para el desarrollo del presente proyecto se utilizaron tecnologías de código abierto o en su lugar las versiones comunitarias o libres de las mismas. Como patrón de diseño de software se utilizó el de MVC (Modelo-Vista-Controlador), Qt Designer para desarrollar las interfaces gráficas, Visual Studio Code y PyCharm como IDE o editores de código y PostgreSQL como el gestor de la base de datos</w:t>
      </w:r>
    </w:p>
    <w:p>
      <w:pPr>
        <w:rPr>
          <w:rStyle w:val="8"/>
          <w:rFonts w:hint="default" w:ascii="Arial" w:hAnsi="Arial" w:cs="Arial"/>
          <w:lang w:val="es-ES"/>
        </w:rPr>
      </w:pPr>
      <w:r>
        <w:rPr>
          <w:rStyle w:val="8"/>
          <w:rFonts w:hint="default" w:ascii="Arial" w:hAnsi="Arial" w:cs="Arial"/>
          <w:lang w:val="es-ES"/>
        </w:rPr>
        <w:br w:type="page"/>
      </w:r>
    </w:p>
    <w:p>
      <w:pPr>
        <w:pStyle w:val="2"/>
        <w:bidi w:val="0"/>
        <w:rPr>
          <w:rFonts w:hint="default" w:ascii="Arial" w:hAnsi="Arial" w:cs="Arial"/>
          <w:sz w:val="28"/>
          <w:szCs w:val="28"/>
        </w:rPr>
      </w:pPr>
      <w:bookmarkStart w:id="13" w:name="_Toc212"/>
      <w:bookmarkStart w:id="14" w:name="_Toc17602"/>
      <w:r>
        <w:rPr>
          <w:rFonts w:hint="default" w:ascii="Arial" w:hAnsi="Arial" w:cs="Arial"/>
          <w:sz w:val="28"/>
          <w:szCs w:val="28"/>
        </w:rPr>
        <w:t>DESARROLLO</w:t>
      </w:r>
      <w:bookmarkEnd w:id="13"/>
      <w:bookmarkEnd w:id="14"/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br w:type="page"/>
      </w:r>
    </w:p>
    <w:p>
      <w:pPr>
        <w:pStyle w:val="3"/>
        <w:bidi w:val="0"/>
        <w:rPr>
          <w:rFonts w:hint="default" w:ascii="Arial" w:hAnsi="Arial" w:cs="Arial"/>
          <w:sz w:val="24"/>
          <w:szCs w:val="24"/>
        </w:rPr>
      </w:pPr>
      <w:bookmarkStart w:id="15" w:name="_Toc9699"/>
      <w:bookmarkStart w:id="16" w:name="_Toc25042"/>
      <w:r>
        <w:rPr>
          <w:rFonts w:hint="default" w:ascii="Arial" w:hAnsi="Arial" w:cs="Arial"/>
          <w:sz w:val="24"/>
          <w:szCs w:val="24"/>
          <w:lang w:val="en-US"/>
        </w:rPr>
        <w:t xml:space="preserve">NORMALIZACION DE LA BBDD </w:t>
      </w:r>
      <w:r>
        <w:rPr>
          <w:rFonts w:hint="default" w:ascii="Arial" w:hAnsi="Arial" w:cs="Arial"/>
          <w:sz w:val="24"/>
          <w:szCs w:val="24"/>
        </w:rPr>
        <w:t>:</w:t>
      </w:r>
      <w:bookmarkEnd w:id="15"/>
      <w:bookmarkEnd w:id="16"/>
    </w:p>
    <w:p>
      <w:pPr>
        <w:pStyle w:val="4"/>
        <w:bidi w:val="0"/>
        <w:spacing w:line="240" w:lineRule="auto"/>
        <w:jc w:val="center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bookmarkStart w:id="17" w:name="_Toc19349"/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Dependencias funcionales:</w:t>
      </w:r>
      <w:bookmarkEnd w:id="17"/>
    </w:p>
    <w:p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99380" cy="1993265"/>
            <wp:effectExtent l="0" t="0" r="0" b="3175"/>
            <wp:docPr id="8" name="Picture 8" descr="Normalizacion - Copy - Copy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Normalizacion - Copy - Copy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240" w:lineRule="auto"/>
        <w:jc w:val="center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bookmarkStart w:id="18" w:name="_Toc27747"/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1FN:</w:t>
      </w:r>
      <w:bookmarkEnd w:id="18"/>
    </w:p>
    <w:p>
      <w:pPr>
        <w:bidi w:val="0"/>
        <w:jc w:val="center"/>
        <w:rPr>
          <w:rFonts w:hint="default"/>
          <w:lang w:val="en-US"/>
        </w:rPr>
      </w:pPr>
      <w:bookmarkStart w:id="19" w:name="_Toc30057"/>
      <w:bookmarkStart w:id="20" w:name="_Toc22581"/>
      <w:r>
        <w:rPr>
          <w:rFonts w:hint="default"/>
          <w:lang w:val="en-US"/>
        </w:rPr>
        <w:drawing>
          <wp:inline distT="0" distB="0" distL="114300" distR="114300">
            <wp:extent cx="5248275" cy="925195"/>
            <wp:effectExtent l="0" t="0" r="0" b="4445"/>
            <wp:docPr id="9" name="Picture 9" descr="Normalizacion - Copy - Copy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ormalizacion - Copy - Copy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  <w:bookmarkEnd w:id="20"/>
    </w:p>
    <w:p>
      <w:pPr>
        <w:pStyle w:val="4"/>
        <w:bidi w:val="0"/>
        <w:spacing w:line="240" w:lineRule="auto"/>
        <w:jc w:val="center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bookmarkStart w:id="21" w:name="_Toc19689"/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2FN:</w:t>
      </w:r>
      <w:bookmarkEnd w:id="21"/>
    </w:p>
    <w:p>
      <w:pPr>
        <w:bidi w:val="0"/>
        <w:jc w:val="center"/>
        <w:rPr>
          <w:rFonts w:hint="default"/>
          <w:lang w:val="en-US"/>
        </w:rPr>
      </w:pPr>
      <w:bookmarkStart w:id="22" w:name="_Toc12073"/>
      <w:r>
        <w:rPr>
          <w:rFonts w:hint="default"/>
          <w:lang w:val="en-US"/>
        </w:rPr>
        <w:drawing>
          <wp:inline distT="0" distB="0" distL="114300" distR="114300">
            <wp:extent cx="5193030" cy="1301115"/>
            <wp:effectExtent l="0" t="0" r="3810" b="9525"/>
            <wp:docPr id="10" name="Picture 10" descr="Normalizacion - Copy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Normalizacion - Copy - Cop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4"/>
        <w:bidi w:val="0"/>
        <w:spacing w:line="240" w:lineRule="auto"/>
        <w:jc w:val="center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bookmarkStart w:id="23" w:name="_Toc2809"/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3FN:</w:t>
      </w:r>
      <w:bookmarkEnd w:id="23"/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</w:t>
      </w:r>
    </w:p>
    <w:p>
      <w:pPr>
        <w:bidi w:val="0"/>
        <w:jc w:val="center"/>
        <w:rPr>
          <w:rFonts w:hint="default"/>
          <w:lang w:val="en-US"/>
        </w:rPr>
      </w:pPr>
      <w:bookmarkStart w:id="24" w:name="_Toc10214"/>
      <w:r>
        <w:rPr>
          <w:rFonts w:hint="default"/>
          <w:lang w:val="en-US"/>
        </w:rPr>
        <w:drawing>
          <wp:inline distT="0" distB="0" distL="114300" distR="114300">
            <wp:extent cx="5159375" cy="1557020"/>
            <wp:effectExtent l="0" t="0" r="6985" b="12700"/>
            <wp:docPr id="11" name="Picture 11" descr="Normalizacion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Normalizacion - Cop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sz w:val="24"/>
          <w:szCs w:val="24"/>
          <w:lang w:val="en-US"/>
        </w:rPr>
        <w:br w:type="page"/>
      </w:r>
    </w:p>
    <w:p>
      <w:pPr>
        <w:pStyle w:val="3"/>
        <w:bidi w:val="0"/>
        <w:rPr>
          <w:rFonts w:hint="default" w:ascii="Arial" w:hAnsi="Arial" w:cs="Arial"/>
          <w:sz w:val="24"/>
          <w:szCs w:val="24"/>
        </w:rPr>
      </w:pPr>
      <w:bookmarkStart w:id="25" w:name="_Toc3206"/>
      <w:bookmarkStart w:id="26" w:name="_Toc30866"/>
      <w:r>
        <w:rPr>
          <w:rFonts w:hint="default" w:ascii="Arial" w:hAnsi="Arial" w:cs="Arial"/>
          <w:sz w:val="24"/>
          <w:szCs w:val="24"/>
        </w:rPr>
        <w:t>DIAGRAMA ENTIDAD-RELACIÓN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:</w:t>
      </w:r>
      <w:bookmarkEnd w:id="25"/>
      <w:bookmarkEnd w:id="26"/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drawing>
          <wp:inline distT="0" distB="0" distL="114300" distR="114300">
            <wp:extent cx="5608955" cy="4210050"/>
            <wp:effectExtent l="0" t="0" r="0" b="0"/>
            <wp:docPr id="12" name="Picture 12" descr="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Arial" w:hAnsi="Arial" w:cs="Arial"/>
          <w:sz w:val="24"/>
          <w:szCs w:val="24"/>
          <w:lang w:val="en-US"/>
        </w:rPr>
      </w:pPr>
      <w:bookmarkStart w:id="27" w:name="_Toc24668"/>
    </w:p>
    <w:p>
      <w:pPr>
        <w:pStyle w:val="3"/>
        <w:bidi w:val="0"/>
        <w:rPr>
          <w:rFonts w:hint="default" w:ascii="Arial" w:hAnsi="Arial" w:cs="Arial"/>
          <w:sz w:val="24"/>
          <w:szCs w:val="24"/>
        </w:rPr>
      </w:pPr>
      <w:bookmarkStart w:id="28" w:name="_Toc9306"/>
      <w:r>
        <w:rPr>
          <w:rFonts w:hint="default" w:ascii="Arial" w:hAnsi="Arial" w:cs="Arial"/>
          <w:sz w:val="24"/>
          <w:szCs w:val="24"/>
          <w:lang w:val="en-US"/>
        </w:rPr>
        <w:t xml:space="preserve">MODELO </w:t>
      </w:r>
      <w:r>
        <w:rPr>
          <w:rFonts w:hint="default" w:ascii="Arial" w:hAnsi="Arial" w:cs="Arial"/>
          <w:sz w:val="24"/>
          <w:szCs w:val="24"/>
        </w:rPr>
        <w:t>ENTIDAD-RELACIÓN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:</w:t>
      </w:r>
      <w:bookmarkEnd w:id="27"/>
      <w:bookmarkEnd w:id="28"/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5609590" cy="2312670"/>
            <wp:effectExtent l="0" t="0" r="13970" b="3810"/>
            <wp:docPr id="13" name="Picture 13" descr="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  <w:bookmarkStart w:id="29" w:name="_Toc16254"/>
      <w:r>
        <w:rPr>
          <w:rStyle w:val="17"/>
          <w:rFonts w:hint="default" w:ascii="Arial" w:hAnsi="Arial" w:cs="Arial"/>
          <w:sz w:val="24"/>
          <w:szCs w:val="24"/>
          <w:lang w:val="en-US"/>
        </w:rPr>
        <w:t>Algoritmos de Ordenamientos</w:t>
      </w:r>
      <w:bookmarkEnd w:id="29"/>
    </w:p>
    <w:p>
      <w:pPr>
        <w:spacing w:line="360" w:lineRule="auto"/>
        <w:jc w:val="both"/>
        <w:rPr>
          <w:rStyle w:val="8"/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El ordenamiento rápido (</w:t>
      </w:r>
      <w:r>
        <w:rPr>
          <w:rStyle w:val="18"/>
          <w:rFonts w:hint="default" w:ascii="Arial" w:hAnsi="Arial" w:cs="Arial"/>
          <w:sz w:val="24"/>
          <w:szCs w:val="24"/>
        </w:rPr>
        <w:t xml:space="preserve">quicksort </w:t>
      </w:r>
      <w:r>
        <w:rPr>
          <w:rStyle w:val="8"/>
          <w:rFonts w:hint="default" w:ascii="Arial" w:hAnsi="Arial" w:cs="Arial"/>
          <w:sz w:val="24"/>
          <w:szCs w:val="24"/>
        </w:rPr>
        <w:t xml:space="preserve">en inglés) es un algoritmo creado por el científico británico en computación C. A. R. Hoare. El mismo fue utilizado por su gran eficiencia en la realización de este proyecto, específicamente para ordenar </w:t>
      </w:r>
      <w:r>
        <w:rPr>
          <w:rStyle w:val="8"/>
          <w:rFonts w:hint="default" w:ascii="Arial" w:hAnsi="Arial" w:cs="Arial"/>
          <w:sz w:val="24"/>
          <w:szCs w:val="24"/>
          <w:lang w:val="en-US"/>
        </w:rPr>
        <w:t xml:space="preserve">una array Numpy </w:t>
      </w:r>
      <w:r>
        <w:rPr>
          <w:rStyle w:val="8"/>
          <w:rFonts w:hint="default" w:ascii="Arial" w:hAnsi="Arial" w:cs="Arial"/>
          <w:sz w:val="24"/>
          <w:szCs w:val="24"/>
        </w:rPr>
        <w:t>de manera ascendente según la edad de los profesores en la función (show_teachers_per_teaching_category).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pStyle w:val="3"/>
        <w:bidi w:val="0"/>
        <w:rPr>
          <w:rFonts w:hint="default" w:ascii="Arial" w:hAnsi="Arial" w:cs="Arial"/>
          <w:sz w:val="24"/>
          <w:szCs w:val="24"/>
          <w:lang w:val="en-US"/>
        </w:rPr>
      </w:pPr>
      <w:bookmarkStart w:id="30" w:name="_Toc24076"/>
      <w:r>
        <w:rPr>
          <w:rFonts w:hint="default" w:ascii="Arial" w:hAnsi="Arial" w:cs="Arial"/>
          <w:sz w:val="24"/>
          <w:szCs w:val="24"/>
          <w:lang w:val="en-US"/>
        </w:rPr>
        <w:t>Estructuras de Datos</w:t>
      </w:r>
      <w:bookmarkEnd w:id="30"/>
    </w:p>
    <w:p>
      <w:pPr>
        <w:spacing w:line="360" w:lineRule="auto"/>
        <w:jc w:val="both"/>
        <w:rPr>
          <w:rStyle w:val="8"/>
          <w:rFonts w:hint="default" w:ascii="Arial" w:hAnsi="Arial" w:cs="Arial"/>
          <w:sz w:val="24"/>
          <w:szCs w:val="24"/>
          <w:lang w:val="en-US"/>
        </w:rPr>
      </w:pPr>
      <w:r>
        <w:rPr>
          <w:rStyle w:val="8"/>
          <w:rFonts w:hint="default" w:ascii="Arial" w:hAnsi="Arial" w:cs="Arial"/>
          <w:sz w:val="24"/>
          <w:szCs w:val="24"/>
          <w:lang w:val="en-US"/>
        </w:rPr>
        <w:t xml:space="preserve">La </w:t>
      </w:r>
      <w:r>
        <w:rPr>
          <w:rStyle w:val="8"/>
          <w:rFonts w:hint="default" w:ascii="Arial" w:hAnsi="Arial" w:cs="Arial"/>
          <w:sz w:val="24"/>
          <w:szCs w:val="24"/>
        </w:rPr>
        <w:t>Pila (</w:t>
      </w:r>
      <w:r>
        <w:rPr>
          <w:rStyle w:val="18"/>
          <w:rFonts w:hint="default" w:ascii="Arial" w:hAnsi="Arial" w:cs="Arial"/>
          <w:sz w:val="24"/>
          <w:szCs w:val="24"/>
          <w:lang w:val="en-US"/>
        </w:rPr>
        <w:t xml:space="preserve">stack </w:t>
      </w:r>
      <w:r>
        <w:rPr>
          <w:rStyle w:val="8"/>
          <w:rFonts w:hint="default" w:ascii="Arial" w:hAnsi="Arial" w:cs="Arial"/>
          <w:sz w:val="24"/>
          <w:szCs w:val="24"/>
          <w:lang w:val="en-US"/>
        </w:rPr>
        <w:t>en inglés)</w:t>
      </w:r>
      <w:r>
        <w:rPr>
          <w:rStyle w:val="8"/>
          <w:rFonts w:hint="default" w:ascii="Arial" w:hAnsi="Arial" w:cs="Arial"/>
          <w:sz w:val="24"/>
          <w:szCs w:val="24"/>
        </w:rPr>
        <w:t> es un contenedor de nodos</w:t>
      </w:r>
      <w:r>
        <w:rPr>
          <w:rStyle w:val="8"/>
          <w:rFonts w:hint="default" w:ascii="Arial" w:hAnsi="Arial" w:cs="Arial"/>
          <w:sz w:val="24"/>
          <w:szCs w:val="24"/>
          <w:lang w:val="en-US"/>
        </w:rPr>
        <w:t xml:space="preserve"> (datos), </w:t>
      </w:r>
      <w:r>
        <w:rPr>
          <w:rStyle w:val="8"/>
          <w:rFonts w:hint="default" w:ascii="Arial" w:hAnsi="Arial" w:cs="Arial"/>
          <w:sz w:val="24"/>
          <w:szCs w:val="24"/>
        </w:rPr>
        <w:t>tiene dos operaciones básicas: push (o apilar) y pop (o desapilar)</w:t>
      </w:r>
      <w:r>
        <w:rPr>
          <w:rStyle w:val="8"/>
          <w:rFonts w:hint="default" w:ascii="Arial" w:hAnsi="Arial" w:cs="Arial"/>
          <w:sz w:val="24"/>
          <w:szCs w:val="24"/>
          <w:lang w:val="en-US"/>
        </w:rPr>
        <w:t xml:space="preserve">, siendo el modo de acceso a sus elementos de tipo LIFO </w:t>
      </w:r>
      <w:r>
        <w:rPr>
          <w:rStyle w:val="8"/>
          <w:rFonts w:hint="default" w:ascii="Arial" w:hAnsi="Arial" w:cs="Arial"/>
          <w:sz w:val="24"/>
          <w:szCs w:val="24"/>
        </w:rPr>
        <w:t xml:space="preserve">(del inglés Last In, First Out, </w:t>
      </w:r>
      <w:r>
        <w:rPr>
          <w:rStyle w:val="8"/>
          <w:rFonts w:hint="default" w:ascii="Arial" w:hAnsi="Arial" w:cs="Arial"/>
          <w:sz w:val="24"/>
          <w:szCs w:val="24"/>
          <w:lang w:val="en-US"/>
        </w:rPr>
        <w:t>“</w:t>
      </w:r>
      <w:r>
        <w:rPr>
          <w:rStyle w:val="8"/>
          <w:rFonts w:hint="default" w:ascii="Arial" w:hAnsi="Arial" w:cs="Arial"/>
          <w:sz w:val="24"/>
          <w:szCs w:val="24"/>
        </w:rPr>
        <w:t>último en entrar, primero en salir</w:t>
      </w:r>
      <w:r>
        <w:rPr>
          <w:rStyle w:val="8"/>
          <w:rFonts w:hint="default" w:ascii="Arial" w:hAnsi="Arial" w:cs="Arial"/>
          <w:sz w:val="24"/>
          <w:szCs w:val="24"/>
          <w:lang w:val="en-US"/>
        </w:rPr>
        <w:t>”</w:t>
      </w:r>
      <w:r>
        <w:rPr>
          <w:rStyle w:val="8"/>
          <w:rFonts w:hint="default" w:ascii="Arial" w:hAnsi="Arial" w:cs="Arial"/>
          <w:sz w:val="24"/>
          <w:szCs w:val="24"/>
        </w:rPr>
        <w:t>)</w:t>
      </w:r>
      <w:r>
        <w:rPr>
          <w:rStyle w:val="8"/>
          <w:rFonts w:hint="default" w:ascii="Arial" w:hAnsi="Arial" w:cs="Arial"/>
          <w:sz w:val="24"/>
          <w:szCs w:val="24"/>
          <w:lang w:val="en-US"/>
        </w:rPr>
        <w:t>.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pStyle w:val="3"/>
        <w:bidi w:val="0"/>
        <w:rPr>
          <w:rFonts w:hint="default" w:ascii="Arial" w:hAnsi="Arial" w:cs="Arial"/>
          <w:sz w:val="24"/>
          <w:szCs w:val="24"/>
        </w:rPr>
      </w:pPr>
      <w:bookmarkStart w:id="31" w:name="_Toc4127"/>
      <w:r>
        <w:rPr>
          <w:rFonts w:hint="default" w:ascii="Arial" w:hAnsi="Arial" w:cs="Arial"/>
          <w:sz w:val="24"/>
          <w:szCs w:val="24"/>
        </w:rPr>
        <w:t>Capturas de las consultas SQL</w:t>
      </w:r>
      <w:bookmarkEnd w:id="31"/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br w:type="page"/>
      </w:r>
    </w:p>
    <w:p>
      <w:pPr>
        <w:pStyle w:val="2"/>
        <w:bidi w:val="0"/>
        <w:rPr>
          <w:rFonts w:hint="default" w:ascii="Arial" w:hAnsi="Arial" w:cs="Arial"/>
          <w:sz w:val="28"/>
          <w:szCs w:val="28"/>
          <w:lang w:val="en-US"/>
        </w:rPr>
      </w:pPr>
      <w:bookmarkStart w:id="32" w:name="_Toc30623"/>
      <w:r>
        <w:rPr>
          <w:rFonts w:hint="default" w:ascii="Arial" w:hAnsi="Arial" w:cs="Arial"/>
          <w:sz w:val="28"/>
          <w:szCs w:val="28"/>
          <w:lang w:val="en-US"/>
        </w:rPr>
        <w:t>CONCLUCIONES</w:t>
      </w:r>
      <w:bookmarkEnd w:id="32"/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br w:type="page"/>
      </w:r>
    </w:p>
    <w:p>
      <w:pPr>
        <w:pStyle w:val="2"/>
        <w:bidi w:val="0"/>
        <w:rPr>
          <w:rFonts w:hint="default" w:ascii="Arial" w:hAnsi="Arial" w:cs="Arial"/>
          <w:sz w:val="28"/>
          <w:szCs w:val="28"/>
          <w:lang w:val="en-US"/>
        </w:rPr>
      </w:pPr>
      <w:bookmarkStart w:id="33" w:name="_Toc4901"/>
      <w:r>
        <w:rPr>
          <w:rFonts w:hint="default" w:ascii="Arial" w:hAnsi="Arial" w:cs="Arial"/>
          <w:sz w:val="28"/>
          <w:szCs w:val="28"/>
          <w:lang w:val="en-US"/>
        </w:rPr>
        <w:t>RECOMENDACIONES</w:t>
      </w:r>
      <w:bookmarkEnd w:id="33"/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br w:type="page"/>
      </w:r>
    </w:p>
    <w:p>
      <w:pPr>
        <w:pStyle w:val="2"/>
        <w:bidi w:val="0"/>
        <w:rPr>
          <w:rFonts w:hint="default" w:ascii="Arial" w:hAnsi="Arial" w:cs="Arial"/>
          <w:sz w:val="28"/>
          <w:szCs w:val="28"/>
          <w:lang w:val="en-US"/>
        </w:rPr>
      </w:pPr>
      <w:bookmarkStart w:id="34" w:name="_Toc10484"/>
      <w:r>
        <w:rPr>
          <w:rFonts w:hint="default" w:ascii="Arial" w:hAnsi="Arial" w:cs="Arial"/>
          <w:sz w:val="28"/>
          <w:szCs w:val="28"/>
          <w:lang w:val="en-US"/>
        </w:rPr>
        <w:t>BIBLOGRAFIA</w:t>
      </w:r>
      <w:bookmarkEnd w:id="34"/>
    </w:p>
    <w:p>
      <w:pPr>
        <w:rPr>
          <w:rFonts w:hint="default"/>
          <w:lang w:val="en-US"/>
        </w:rPr>
      </w:pPr>
    </w:p>
    <w:sectPr>
      <w:pgSz w:w="12240" w:h="15840"/>
      <w:pgMar w:top="1411" w:right="1701" w:bottom="1411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al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032A0"/>
    <w:multiLevelType w:val="multilevel"/>
    <w:tmpl w:val="649032A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7A"/>
    <w:rsid w:val="00005A20"/>
    <w:rsid w:val="001203D2"/>
    <w:rsid w:val="0014199B"/>
    <w:rsid w:val="00144B7D"/>
    <w:rsid w:val="001C1ECA"/>
    <w:rsid w:val="002434F9"/>
    <w:rsid w:val="002C513C"/>
    <w:rsid w:val="00354C7E"/>
    <w:rsid w:val="003D2CF6"/>
    <w:rsid w:val="00410DCD"/>
    <w:rsid w:val="00415D83"/>
    <w:rsid w:val="004468CA"/>
    <w:rsid w:val="004F0D7A"/>
    <w:rsid w:val="00555CEF"/>
    <w:rsid w:val="00642D02"/>
    <w:rsid w:val="006C2AAA"/>
    <w:rsid w:val="008246FC"/>
    <w:rsid w:val="008F47DF"/>
    <w:rsid w:val="00AC1849"/>
    <w:rsid w:val="00F632D6"/>
    <w:rsid w:val="02071247"/>
    <w:rsid w:val="05FC5ACA"/>
    <w:rsid w:val="061D2B25"/>
    <w:rsid w:val="07E21961"/>
    <w:rsid w:val="09663286"/>
    <w:rsid w:val="0A3267B5"/>
    <w:rsid w:val="0AA45898"/>
    <w:rsid w:val="0AD0035C"/>
    <w:rsid w:val="0B855039"/>
    <w:rsid w:val="0CA31FA0"/>
    <w:rsid w:val="0F1D07EB"/>
    <w:rsid w:val="152E19DD"/>
    <w:rsid w:val="19197B63"/>
    <w:rsid w:val="1A371FB0"/>
    <w:rsid w:val="1E0D480A"/>
    <w:rsid w:val="1F5F27E5"/>
    <w:rsid w:val="20091831"/>
    <w:rsid w:val="20D354C0"/>
    <w:rsid w:val="23774C56"/>
    <w:rsid w:val="25081240"/>
    <w:rsid w:val="289411DA"/>
    <w:rsid w:val="297F0104"/>
    <w:rsid w:val="2BD70F79"/>
    <w:rsid w:val="2D9F22A1"/>
    <w:rsid w:val="3C953A69"/>
    <w:rsid w:val="3CD36A7B"/>
    <w:rsid w:val="3D623FCA"/>
    <w:rsid w:val="3E9B605C"/>
    <w:rsid w:val="4466799D"/>
    <w:rsid w:val="458600D7"/>
    <w:rsid w:val="46514B40"/>
    <w:rsid w:val="48375898"/>
    <w:rsid w:val="4C8F6769"/>
    <w:rsid w:val="4E5E7BA0"/>
    <w:rsid w:val="4FCF737F"/>
    <w:rsid w:val="524A1688"/>
    <w:rsid w:val="554976A2"/>
    <w:rsid w:val="55F13D7C"/>
    <w:rsid w:val="562961A7"/>
    <w:rsid w:val="58BD6421"/>
    <w:rsid w:val="5C796D57"/>
    <w:rsid w:val="5EDE3496"/>
    <w:rsid w:val="60A55369"/>
    <w:rsid w:val="6493664B"/>
    <w:rsid w:val="6554379A"/>
    <w:rsid w:val="67CA2924"/>
    <w:rsid w:val="68273FF0"/>
    <w:rsid w:val="68303067"/>
    <w:rsid w:val="6A70711A"/>
    <w:rsid w:val="6ADC25F5"/>
    <w:rsid w:val="6C5D7A04"/>
    <w:rsid w:val="6EFE46C3"/>
    <w:rsid w:val="6FD355B6"/>
    <w:rsid w:val="70D53D46"/>
    <w:rsid w:val="734B1CAE"/>
    <w:rsid w:val="74D95792"/>
    <w:rsid w:val="77402AB1"/>
    <w:rsid w:val="79232E1D"/>
    <w:rsid w:val="7CDB03D6"/>
    <w:rsid w:val="7D151964"/>
    <w:rsid w:val="7D5B798F"/>
    <w:rsid w:val="7E1B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C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semiHidden/>
    <w:unhideWhenUsed/>
    <w:uiPriority w:val="39"/>
  </w:style>
  <w:style w:type="paragraph" w:styleId="6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7">
    <w:name w:val="toc 3"/>
    <w:basedOn w:val="1"/>
    <w:next w:val="1"/>
    <w:semiHidden/>
    <w:unhideWhenUsed/>
    <w:uiPriority w:val="39"/>
    <w:pPr>
      <w:ind w:left="840" w:leftChars="400"/>
    </w:p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Strong"/>
    <w:basedOn w:val="8"/>
    <w:qFormat/>
    <w:uiPriority w:val="22"/>
    <w:rPr>
      <w:b/>
      <w:bCs/>
    </w:rPr>
  </w:style>
  <w:style w:type="character" w:customStyle="1" w:styleId="12">
    <w:name w:val="markedcontent"/>
    <w:basedOn w:val="8"/>
    <w:qFormat/>
    <w:uiPriority w:val="0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eastAsia="Calibri" w:cs="Arial"/>
      <w:color w:val="000000"/>
      <w:sz w:val="24"/>
      <w:szCs w:val="24"/>
      <w:lang w:val="es-ES" w:eastAsia="en-US" w:bidi="ar-SA"/>
    </w:r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sz w:val="20"/>
      <w:szCs w:val="20"/>
    </w:rPr>
  </w:style>
  <w:style w:type="character" w:customStyle="1" w:styleId="17">
    <w:name w:val="Heading 2 Char"/>
    <w:link w:val="3"/>
    <w:uiPriority w:val="0"/>
    <w:rPr>
      <w:b/>
      <w:bCs/>
      <w:sz w:val="32"/>
      <w:szCs w:val="32"/>
    </w:rPr>
  </w:style>
  <w:style w:type="character" w:customStyle="1" w:styleId="18">
    <w:name w:val="Heading 3 Char"/>
    <w:link w:val="4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845</Words>
  <Characters>4650</Characters>
  <Lines>38</Lines>
  <Paragraphs>10</Paragraphs>
  <TotalTime>0</TotalTime>
  <ScaleCrop>false</ScaleCrop>
  <LinksUpToDate>false</LinksUpToDate>
  <CharactersWithSpaces>5485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2023-01-27T22:34:00Z</dcterms:created>
  <dc:creator>Hellshift</dc:creator>
  <cp:lastModifiedBy>Alberto Licea</cp:lastModifiedBy>
  <dcterms:modified xsi:type="dcterms:W3CDTF">2023-01-29T02:45:46Z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