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55F0" w14:textId="6E0B3194" w:rsidR="00B21002" w:rsidRDefault="002A7387" w:rsidP="002A7387">
      <w:pPr>
        <w:jc w:val="center"/>
        <w:rPr>
          <w:b/>
          <w:bCs/>
          <w:sz w:val="40"/>
          <w:szCs w:val="40"/>
          <w:lang w:val="de-CH"/>
        </w:rPr>
      </w:pPr>
      <w:r w:rsidRPr="002A7387">
        <w:rPr>
          <w:b/>
          <w:bCs/>
          <w:sz w:val="40"/>
          <w:szCs w:val="40"/>
          <w:lang w:val="de-CH"/>
        </w:rPr>
        <w:t>LB Modul 294</w:t>
      </w:r>
    </w:p>
    <w:p w14:paraId="36169C3F" w14:textId="77777777" w:rsidR="002A7387" w:rsidRDefault="002A7387" w:rsidP="002A7387">
      <w:pPr>
        <w:rPr>
          <w:sz w:val="24"/>
          <w:szCs w:val="24"/>
          <w:lang w:val="de-CH"/>
        </w:rPr>
      </w:pPr>
    </w:p>
    <w:p w14:paraId="38EAA60E" w14:textId="53ADC832" w:rsidR="002A7387" w:rsidRPr="002A7387" w:rsidRDefault="002A7387" w:rsidP="002A7387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Testfälle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9"/>
        <w:gridCol w:w="2442"/>
        <w:gridCol w:w="2233"/>
        <w:gridCol w:w="1942"/>
      </w:tblGrid>
      <w:tr w:rsidR="002A7387" w14:paraId="546DE154" w14:textId="408703DF" w:rsidTr="002A7387">
        <w:tc>
          <w:tcPr>
            <w:tcW w:w="2399" w:type="dxa"/>
          </w:tcPr>
          <w:p w14:paraId="799186E4" w14:textId="77777777" w:rsidR="002A7387" w:rsidRDefault="002A7387" w:rsidP="002A7387">
            <w:pPr>
              <w:rPr>
                <w:sz w:val="24"/>
                <w:szCs w:val="24"/>
                <w:lang w:val="de-CH"/>
              </w:rPr>
            </w:pPr>
          </w:p>
        </w:tc>
        <w:tc>
          <w:tcPr>
            <w:tcW w:w="2442" w:type="dxa"/>
          </w:tcPr>
          <w:p w14:paraId="5EF0C4F3" w14:textId="74813569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Ausgangslage</w:t>
            </w:r>
          </w:p>
        </w:tc>
        <w:tc>
          <w:tcPr>
            <w:tcW w:w="2233" w:type="dxa"/>
          </w:tcPr>
          <w:p w14:paraId="55C07C50" w14:textId="14E72C41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Eingabe</w:t>
            </w:r>
          </w:p>
        </w:tc>
        <w:tc>
          <w:tcPr>
            <w:tcW w:w="1942" w:type="dxa"/>
          </w:tcPr>
          <w:p w14:paraId="16AC6273" w14:textId="3666FBF4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Erwartete Ausgabe</w:t>
            </w:r>
          </w:p>
        </w:tc>
      </w:tr>
      <w:tr w:rsidR="002A7387" w14:paraId="3183D38B" w14:textId="6E49807C" w:rsidTr="002A7387">
        <w:tc>
          <w:tcPr>
            <w:tcW w:w="2399" w:type="dxa"/>
          </w:tcPr>
          <w:p w14:paraId="166A2C4F" w14:textId="10F37E43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Eine Liste von Datensätzen </w:t>
            </w:r>
            <w:r>
              <w:rPr>
                <w:sz w:val="24"/>
                <w:szCs w:val="24"/>
                <w:lang w:val="de-CH"/>
              </w:rPr>
              <w:t>wird</w:t>
            </w:r>
            <w:r>
              <w:rPr>
                <w:sz w:val="24"/>
                <w:szCs w:val="24"/>
                <w:lang w:val="de-CH"/>
              </w:rPr>
              <w:t xml:space="preserve"> angezeigt</w:t>
            </w:r>
          </w:p>
        </w:tc>
        <w:tc>
          <w:tcPr>
            <w:tcW w:w="2442" w:type="dxa"/>
          </w:tcPr>
          <w:p w14:paraId="02328F8C" w14:textId="71948DD7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Webseite wurde gestartet</w:t>
            </w:r>
          </w:p>
        </w:tc>
        <w:tc>
          <w:tcPr>
            <w:tcW w:w="2233" w:type="dxa"/>
          </w:tcPr>
          <w:p w14:paraId="68B98DDA" w14:textId="0CCE8627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Nichts</w:t>
            </w:r>
          </w:p>
        </w:tc>
        <w:tc>
          <w:tcPr>
            <w:tcW w:w="1942" w:type="dxa"/>
          </w:tcPr>
          <w:p w14:paraId="14D3036B" w14:textId="6AD29D85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Liste der kommenden Mondphasen</w:t>
            </w:r>
          </w:p>
        </w:tc>
      </w:tr>
      <w:tr w:rsidR="002A7387" w14:paraId="0ECDB433" w14:textId="7E36E8C6" w:rsidTr="002A7387">
        <w:tc>
          <w:tcPr>
            <w:tcW w:w="2399" w:type="dxa"/>
          </w:tcPr>
          <w:p w14:paraId="295742D4" w14:textId="7A5EB252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 xml:space="preserve">Änderung von Datensätzen </w:t>
            </w:r>
          </w:p>
        </w:tc>
        <w:tc>
          <w:tcPr>
            <w:tcW w:w="2442" w:type="dxa"/>
          </w:tcPr>
          <w:p w14:paraId="13AB95DC" w14:textId="154DC94B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Webseite wurde gestartet</w:t>
            </w:r>
          </w:p>
        </w:tc>
        <w:tc>
          <w:tcPr>
            <w:tcW w:w="2233" w:type="dxa"/>
          </w:tcPr>
          <w:p w14:paraId="38A0E067" w14:textId="37826FA8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Zeitzone wird geändert</w:t>
            </w:r>
          </w:p>
        </w:tc>
        <w:tc>
          <w:tcPr>
            <w:tcW w:w="1942" w:type="dxa"/>
          </w:tcPr>
          <w:p w14:paraId="1B8CEA05" w14:textId="13505102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Korrekte Anpassung der Zeit und allenfalls des Datums</w:t>
            </w:r>
          </w:p>
        </w:tc>
      </w:tr>
      <w:tr w:rsidR="002A7387" w14:paraId="5DF2C5B0" w14:textId="77777777" w:rsidTr="002A7387">
        <w:tc>
          <w:tcPr>
            <w:tcW w:w="2399" w:type="dxa"/>
          </w:tcPr>
          <w:p w14:paraId="0D8FD8E8" w14:textId="2F56363C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Änderung von Datensätzen</w:t>
            </w:r>
          </w:p>
        </w:tc>
        <w:tc>
          <w:tcPr>
            <w:tcW w:w="2442" w:type="dxa"/>
          </w:tcPr>
          <w:p w14:paraId="6280E231" w14:textId="585F09A4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Zeitzone wurde geändert</w:t>
            </w:r>
          </w:p>
        </w:tc>
        <w:tc>
          <w:tcPr>
            <w:tcW w:w="2233" w:type="dxa"/>
          </w:tcPr>
          <w:p w14:paraId="05726E8F" w14:textId="72789F01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Zeitzone wird zurück zur Schweiz geändert</w:t>
            </w:r>
          </w:p>
        </w:tc>
        <w:tc>
          <w:tcPr>
            <w:tcW w:w="1942" w:type="dxa"/>
          </w:tcPr>
          <w:p w14:paraId="120827FD" w14:textId="437D9CFA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Die Zeiten und allenfalls das Datum werden korrekt zurück geändert</w:t>
            </w:r>
          </w:p>
        </w:tc>
      </w:tr>
    </w:tbl>
    <w:p w14:paraId="6D7D0A4D" w14:textId="77777777" w:rsidR="002A7387" w:rsidRDefault="002A7387" w:rsidP="002A7387">
      <w:pPr>
        <w:rPr>
          <w:sz w:val="24"/>
          <w:szCs w:val="24"/>
          <w:lang w:val="de-CH"/>
        </w:rPr>
      </w:pPr>
    </w:p>
    <w:p w14:paraId="42D5281D" w14:textId="77777777" w:rsidR="002A7387" w:rsidRDefault="002A7387" w:rsidP="002A7387">
      <w:pPr>
        <w:rPr>
          <w:sz w:val="24"/>
          <w:szCs w:val="24"/>
          <w:lang w:val="de-CH"/>
        </w:rPr>
      </w:pPr>
    </w:p>
    <w:p w14:paraId="399F0E32" w14:textId="77777777" w:rsidR="002A7387" w:rsidRPr="002A7387" w:rsidRDefault="002A7387" w:rsidP="002A7387">
      <w:pPr>
        <w:rPr>
          <w:sz w:val="24"/>
          <w:szCs w:val="24"/>
          <w:lang w:val="de-CH"/>
        </w:rPr>
      </w:pPr>
      <w:r>
        <w:rPr>
          <w:sz w:val="24"/>
          <w:szCs w:val="24"/>
          <w:lang w:val="de-CH"/>
        </w:rPr>
        <w:t>Testen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5"/>
        <w:gridCol w:w="1789"/>
        <w:gridCol w:w="1981"/>
        <w:gridCol w:w="1981"/>
        <w:gridCol w:w="1510"/>
      </w:tblGrid>
      <w:tr w:rsidR="002A7387" w14:paraId="40420ADA" w14:textId="11B3182A" w:rsidTr="002A7387">
        <w:tc>
          <w:tcPr>
            <w:tcW w:w="1755" w:type="dxa"/>
          </w:tcPr>
          <w:p w14:paraId="091852AD" w14:textId="77777777" w:rsidR="002A7387" w:rsidRDefault="002A7387" w:rsidP="002A7387">
            <w:pPr>
              <w:rPr>
                <w:sz w:val="24"/>
                <w:szCs w:val="24"/>
                <w:lang w:val="de-CH"/>
              </w:rPr>
            </w:pPr>
          </w:p>
        </w:tc>
        <w:tc>
          <w:tcPr>
            <w:tcW w:w="1789" w:type="dxa"/>
          </w:tcPr>
          <w:p w14:paraId="052865C2" w14:textId="1C6FA4E7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Eingabe</w:t>
            </w:r>
          </w:p>
        </w:tc>
        <w:tc>
          <w:tcPr>
            <w:tcW w:w="1981" w:type="dxa"/>
          </w:tcPr>
          <w:p w14:paraId="79D46BB6" w14:textId="045B537B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Erwartete Ausgabe</w:t>
            </w:r>
          </w:p>
        </w:tc>
        <w:tc>
          <w:tcPr>
            <w:tcW w:w="1981" w:type="dxa"/>
          </w:tcPr>
          <w:p w14:paraId="653513B6" w14:textId="289BCCA2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Tatsächliche Ausgabe</w:t>
            </w:r>
          </w:p>
        </w:tc>
        <w:tc>
          <w:tcPr>
            <w:tcW w:w="1510" w:type="dxa"/>
          </w:tcPr>
          <w:p w14:paraId="1EB2C499" w14:textId="1B42696C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Erfüllung</w:t>
            </w:r>
          </w:p>
        </w:tc>
      </w:tr>
      <w:tr w:rsidR="002A7387" w14:paraId="7BE3E8F4" w14:textId="4B2CE40B" w:rsidTr="002A7387">
        <w:tc>
          <w:tcPr>
            <w:tcW w:w="1755" w:type="dxa"/>
          </w:tcPr>
          <w:p w14:paraId="40A72FF3" w14:textId="3129302A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Testfall 1</w:t>
            </w:r>
          </w:p>
        </w:tc>
        <w:tc>
          <w:tcPr>
            <w:tcW w:w="1789" w:type="dxa"/>
          </w:tcPr>
          <w:p w14:paraId="68E7668D" w14:textId="31E73420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Nichts</w:t>
            </w:r>
          </w:p>
        </w:tc>
        <w:tc>
          <w:tcPr>
            <w:tcW w:w="1981" w:type="dxa"/>
          </w:tcPr>
          <w:p w14:paraId="105610EF" w14:textId="5421BE4E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Liste der kommenden Mondphasen</w:t>
            </w:r>
          </w:p>
        </w:tc>
        <w:tc>
          <w:tcPr>
            <w:tcW w:w="1981" w:type="dxa"/>
          </w:tcPr>
          <w:p w14:paraId="50D44EE8" w14:textId="56B0CA8E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Liste der kommenden Mondphasen</w:t>
            </w:r>
          </w:p>
        </w:tc>
        <w:tc>
          <w:tcPr>
            <w:tcW w:w="1510" w:type="dxa"/>
          </w:tcPr>
          <w:p w14:paraId="14355842" w14:textId="06D84064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ja</w:t>
            </w:r>
          </w:p>
        </w:tc>
      </w:tr>
      <w:tr w:rsidR="002A7387" w14:paraId="10CE629D" w14:textId="5D87A2C8" w:rsidTr="002A7387">
        <w:tc>
          <w:tcPr>
            <w:tcW w:w="1755" w:type="dxa"/>
          </w:tcPr>
          <w:p w14:paraId="716CCE33" w14:textId="66D7110C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Testfall 2</w:t>
            </w:r>
          </w:p>
        </w:tc>
        <w:tc>
          <w:tcPr>
            <w:tcW w:w="1789" w:type="dxa"/>
          </w:tcPr>
          <w:p w14:paraId="762F7A94" w14:textId="705B395D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Zeitzone wird geändert</w:t>
            </w:r>
          </w:p>
        </w:tc>
        <w:tc>
          <w:tcPr>
            <w:tcW w:w="1981" w:type="dxa"/>
          </w:tcPr>
          <w:p w14:paraId="167E69F1" w14:textId="0B328D44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Korrekte Anpassung der Zeit und allenfalls des Datums</w:t>
            </w:r>
          </w:p>
        </w:tc>
        <w:tc>
          <w:tcPr>
            <w:tcW w:w="1981" w:type="dxa"/>
          </w:tcPr>
          <w:p w14:paraId="0AB304DE" w14:textId="443ED41E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Das gleiche</w:t>
            </w:r>
          </w:p>
        </w:tc>
        <w:tc>
          <w:tcPr>
            <w:tcW w:w="1510" w:type="dxa"/>
          </w:tcPr>
          <w:p w14:paraId="377CC572" w14:textId="155635BF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Ja</w:t>
            </w:r>
          </w:p>
        </w:tc>
      </w:tr>
      <w:tr w:rsidR="002A7387" w14:paraId="0671AFED" w14:textId="48AF8ABE" w:rsidTr="002A7387">
        <w:tc>
          <w:tcPr>
            <w:tcW w:w="1755" w:type="dxa"/>
          </w:tcPr>
          <w:p w14:paraId="36E25D83" w14:textId="7671F5A9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Testfall 3</w:t>
            </w:r>
          </w:p>
        </w:tc>
        <w:tc>
          <w:tcPr>
            <w:tcW w:w="1789" w:type="dxa"/>
          </w:tcPr>
          <w:p w14:paraId="252A43C2" w14:textId="4278B430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Zeitzone wird zurückgeändert</w:t>
            </w:r>
          </w:p>
        </w:tc>
        <w:tc>
          <w:tcPr>
            <w:tcW w:w="1981" w:type="dxa"/>
          </w:tcPr>
          <w:p w14:paraId="617622CC" w14:textId="71EACE81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Die Zeiten und allenfalls das Datum werden korrekt zurück geändert</w:t>
            </w:r>
          </w:p>
        </w:tc>
        <w:tc>
          <w:tcPr>
            <w:tcW w:w="1981" w:type="dxa"/>
          </w:tcPr>
          <w:p w14:paraId="0C21C43B" w14:textId="5801163D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Die Zeiten und allenfalls das Datum werden korrekt zurück geändert</w:t>
            </w:r>
          </w:p>
        </w:tc>
        <w:tc>
          <w:tcPr>
            <w:tcW w:w="1510" w:type="dxa"/>
          </w:tcPr>
          <w:p w14:paraId="116A7D2F" w14:textId="0DC86477" w:rsidR="002A7387" w:rsidRDefault="002A7387" w:rsidP="002A7387">
            <w:pPr>
              <w:rPr>
                <w:sz w:val="24"/>
                <w:szCs w:val="24"/>
                <w:lang w:val="de-CH"/>
              </w:rPr>
            </w:pPr>
            <w:r>
              <w:rPr>
                <w:sz w:val="24"/>
                <w:szCs w:val="24"/>
                <w:lang w:val="de-CH"/>
              </w:rPr>
              <w:t>ja</w:t>
            </w:r>
          </w:p>
        </w:tc>
      </w:tr>
    </w:tbl>
    <w:p w14:paraId="2C9C92B4" w14:textId="0DBD7E32" w:rsidR="002A7387" w:rsidRPr="002A7387" w:rsidRDefault="002A7387" w:rsidP="002A7387">
      <w:pPr>
        <w:rPr>
          <w:sz w:val="24"/>
          <w:szCs w:val="24"/>
          <w:lang w:val="de-CH"/>
        </w:rPr>
      </w:pPr>
    </w:p>
    <w:sectPr w:rsidR="002A7387" w:rsidRPr="002A7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87"/>
    <w:rsid w:val="00255619"/>
    <w:rsid w:val="00291B47"/>
    <w:rsid w:val="002A7387"/>
    <w:rsid w:val="00B2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EDD6"/>
  <w15:chartTrackingRefBased/>
  <w15:docId w15:val="{63710DE5-609F-4ACB-AB8B-CC74F2C1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Manser</dc:creator>
  <cp:keywords/>
  <dc:description/>
  <cp:lastModifiedBy>Alberto Manser</cp:lastModifiedBy>
  <cp:revision>1</cp:revision>
  <dcterms:created xsi:type="dcterms:W3CDTF">2023-12-04T16:27:00Z</dcterms:created>
  <dcterms:modified xsi:type="dcterms:W3CDTF">2023-12-04T19:12:00Z</dcterms:modified>
</cp:coreProperties>
</file>