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121D4" w14:textId="4CF984D0" w:rsidR="008A156E" w:rsidRPr="00D2454D" w:rsidRDefault="008A156E" w:rsidP="008A156E">
      <w:pPr>
        <w:pStyle w:val="NormalWeb"/>
        <w:rPr>
          <w:rFonts w:ascii="ArialMT" w:hAnsi="ArialMT"/>
          <w:b/>
          <w:bCs/>
          <w:sz w:val="26"/>
          <w:szCs w:val="28"/>
        </w:rPr>
      </w:pPr>
      <w:r w:rsidRPr="00D2454D">
        <w:rPr>
          <w:rFonts w:ascii="ArialMT" w:hAnsi="ArialMT"/>
          <w:b/>
          <w:bCs/>
          <w:sz w:val="26"/>
          <w:szCs w:val="28"/>
        </w:rPr>
        <w:t>Decisiones adquiridas durante el desarrollo de la prueba:</w:t>
      </w:r>
    </w:p>
    <w:p w14:paraId="22284815" w14:textId="3F9DEA77" w:rsidR="008A156E" w:rsidRDefault="008A156E" w:rsidP="008A156E">
      <w:pPr>
        <w:pStyle w:val="NormalWeb"/>
        <w:rPr>
          <w:rFonts w:ascii="ArialMT" w:hAnsi="ArialMT"/>
          <w:sz w:val="22"/>
          <w:szCs w:val="22"/>
        </w:rPr>
      </w:pPr>
      <w:r w:rsidRPr="008A156E">
        <w:rPr>
          <w:rFonts w:ascii="ArialMT" w:hAnsi="ArialMT"/>
          <w:b/>
          <w:bCs/>
          <w:sz w:val="22"/>
          <w:szCs w:val="22"/>
        </w:rPr>
        <w:t>Respetar la estructura de datos proporcionada:</w:t>
      </w:r>
      <w:r>
        <w:rPr>
          <w:rFonts w:ascii="ArialMT" w:hAnsi="ArialMT"/>
          <w:b/>
          <w:bCs/>
          <w:sz w:val="22"/>
          <w:szCs w:val="22"/>
        </w:rPr>
        <w:t xml:space="preserve"> </w:t>
      </w:r>
      <w:r>
        <w:rPr>
          <w:rFonts w:ascii="ArialMT" w:hAnsi="ArialMT"/>
          <w:sz w:val="22"/>
          <w:szCs w:val="22"/>
        </w:rPr>
        <w:t xml:space="preserve">Personalmente </w:t>
      </w:r>
      <w:r w:rsidR="0081135F">
        <w:rPr>
          <w:rFonts w:ascii="ArialMT" w:hAnsi="ArialMT"/>
          <w:sz w:val="22"/>
          <w:szCs w:val="22"/>
        </w:rPr>
        <w:t>hubiera embebido las imágenes de los anuncios en cada anuncio solo con el campo “</w:t>
      </w:r>
      <w:proofErr w:type="spellStart"/>
      <w:r w:rsidR="0081135F">
        <w:rPr>
          <w:rFonts w:ascii="ArialMT" w:hAnsi="ArialMT"/>
          <w:sz w:val="22"/>
          <w:szCs w:val="22"/>
        </w:rPr>
        <w:t>url</w:t>
      </w:r>
      <w:proofErr w:type="spellEnd"/>
      <w:r w:rsidR="0081135F">
        <w:rPr>
          <w:rFonts w:ascii="ArialMT" w:hAnsi="ArialMT"/>
          <w:sz w:val="22"/>
          <w:szCs w:val="22"/>
        </w:rPr>
        <w:t>” y “</w:t>
      </w:r>
      <w:proofErr w:type="spellStart"/>
      <w:r w:rsidR="0081135F">
        <w:rPr>
          <w:rFonts w:ascii="ArialMT" w:hAnsi="ArialMT"/>
          <w:sz w:val="22"/>
          <w:szCs w:val="22"/>
        </w:rPr>
        <w:t>quality</w:t>
      </w:r>
      <w:proofErr w:type="spellEnd"/>
      <w:r w:rsidR="0081135F">
        <w:rPr>
          <w:rFonts w:ascii="ArialMT" w:hAnsi="ArialMT"/>
          <w:sz w:val="22"/>
          <w:szCs w:val="22"/>
        </w:rPr>
        <w:t>”. Creo que en un futuro la edición de las imágenes se haría por cada anuncio y no penalizaría tanto tener algo de información repetida como un anuncio que comparta imagen con otro como la penalización que se tiene en colecciones separadas. Para devolverlas embebidas en el anuncio se ha optado por hacer un “</w:t>
      </w:r>
      <w:proofErr w:type="spellStart"/>
      <w:r w:rsidR="0081135F">
        <w:rPr>
          <w:rFonts w:ascii="ArialMT" w:hAnsi="ArialMT"/>
          <w:sz w:val="22"/>
          <w:szCs w:val="22"/>
        </w:rPr>
        <w:t>lookup</w:t>
      </w:r>
      <w:proofErr w:type="spellEnd"/>
      <w:r w:rsidR="0081135F">
        <w:rPr>
          <w:rFonts w:ascii="ArialMT" w:hAnsi="ArialMT"/>
          <w:sz w:val="22"/>
          <w:szCs w:val="22"/>
        </w:rPr>
        <w:t xml:space="preserve">” de mongo para aprovechar el motor de base de datos. El problema es un entorno productivo de esta aplicación no podríamos tener colecciones compartidas entre varias instancias de </w:t>
      </w:r>
      <w:proofErr w:type="spellStart"/>
      <w:r w:rsidR="0081135F">
        <w:rPr>
          <w:rFonts w:ascii="ArialMT" w:hAnsi="ArialMT"/>
          <w:sz w:val="22"/>
          <w:szCs w:val="22"/>
        </w:rPr>
        <w:t>mongoDB</w:t>
      </w:r>
      <w:proofErr w:type="spellEnd"/>
      <w:r w:rsidR="0081135F">
        <w:rPr>
          <w:rFonts w:ascii="ArialMT" w:hAnsi="ArialMT"/>
          <w:sz w:val="22"/>
          <w:szCs w:val="22"/>
        </w:rPr>
        <w:t>, lo que perjudicaría bastante la aplicación para una cantidad grande de anuncios.</w:t>
      </w:r>
    </w:p>
    <w:p w14:paraId="143EE9AA" w14:textId="49AE79E5" w:rsidR="0081135F" w:rsidRDefault="0081135F" w:rsidP="008A156E">
      <w:pPr>
        <w:pStyle w:val="NormalWeb"/>
        <w:rPr>
          <w:rFonts w:ascii="ArialMT" w:hAnsi="ArialMT"/>
          <w:sz w:val="22"/>
          <w:szCs w:val="22"/>
        </w:rPr>
      </w:pPr>
      <w:r>
        <w:rPr>
          <w:rFonts w:ascii="ArialMT" w:hAnsi="ArialMT"/>
          <w:b/>
          <w:bCs/>
          <w:sz w:val="22"/>
          <w:szCs w:val="22"/>
        </w:rPr>
        <w:t xml:space="preserve">Paginación: </w:t>
      </w:r>
      <w:r>
        <w:rPr>
          <w:rFonts w:ascii="ArialMT" w:hAnsi="ArialMT"/>
          <w:sz w:val="22"/>
          <w:szCs w:val="22"/>
        </w:rPr>
        <w:t xml:space="preserve">Se ha optado por un </w:t>
      </w:r>
      <w:proofErr w:type="spellStart"/>
      <w:r>
        <w:rPr>
          <w:rFonts w:ascii="ArialMT" w:hAnsi="ArialMT"/>
          <w:sz w:val="22"/>
          <w:szCs w:val="22"/>
        </w:rPr>
        <w:t>scroll</w:t>
      </w:r>
      <w:proofErr w:type="spellEnd"/>
      <w:r>
        <w:rPr>
          <w:rFonts w:ascii="ArialMT" w:hAnsi="ArialMT"/>
          <w:sz w:val="22"/>
          <w:szCs w:val="22"/>
        </w:rPr>
        <w:t xml:space="preserve"> infinito ya que era lo que </w:t>
      </w:r>
      <w:proofErr w:type="spellStart"/>
      <w:r>
        <w:rPr>
          <w:rFonts w:ascii="ArialMT" w:hAnsi="ArialMT"/>
          <w:sz w:val="22"/>
          <w:szCs w:val="22"/>
        </w:rPr>
        <w:t>Groummet</w:t>
      </w:r>
      <w:proofErr w:type="spellEnd"/>
      <w:r>
        <w:rPr>
          <w:rFonts w:ascii="ArialMT" w:hAnsi="ArialMT"/>
          <w:sz w:val="22"/>
          <w:szCs w:val="22"/>
        </w:rPr>
        <w:t xml:space="preserve"> ofrecía. Era la primera vez que usaba </w:t>
      </w:r>
      <w:proofErr w:type="spellStart"/>
      <w:r>
        <w:rPr>
          <w:rFonts w:ascii="ArialMT" w:hAnsi="ArialMT"/>
          <w:sz w:val="22"/>
          <w:szCs w:val="22"/>
        </w:rPr>
        <w:t>Groummet</w:t>
      </w:r>
      <w:proofErr w:type="spellEnd"/>
      <w:r>
        <w:rPr>
          <w:rFonts w:ascii="ArialMT" w:hAnsi="ArialMT"/>
          <w:sz w:val="22"/>
          <w:szCs w:val="22"/>
        </w:rPr>
        <w:t xml:space="preserve"> y no sabia que no ofrecería ningún tipo de tabla con paginación como las que he usado con Prime, pero personalmente quería probarlo y he visto esta prueba como una oportunidad para ello. La paginación se ha hecho usando “</w:t>
      </w:r>
      <w:proofErr w:type="spellStart"/>
      <w:r>
        <w:rPr>
          <w:rFonts w:ascii="ArialMT" w:hAnsi="ArialMT"/>
          <w:sz w:val="22"/>
          <w:szCs w:val="22"/>
        </w:rPr>
        <w:t>skip</w:t>
      </w:r>
      <w:proofErr w:type="spellEnd"/>
      <w:r>
        <w:rPr>
          <w:rFonts w:ascii="ArialMT" w:hAnsi="ArialMT"/>
          <w:sz w:val="22"/>
          <w:szCs w:val="22"/>
        </w:rPr>
        <w:t>” y “</w:t>
      </w:r>
      <w:proofErr w:type="spellStart"/>
      <w:r>
        <w:rPr>
          <w:rFonts w:ascii="ArialMT" w:hAnsi="ArialMT"/>
          <w:sz w:val="22"/>
          <w:szCs w:val="22"/>
        </w:rPr>
        <w:t>limit</w:t>
      </w:r>
      <w:proofErr w:type="spellEnd"/>
      <w:r>
        <w:rPr>
          <w:rFonts w:ascii="ArialMT" w:hAnsi="ArialMT"/>
          <w:sz w:val="22"/>
          <w:szCs w:val="22"/>
        </w:rPr>
        <w:t xml:space="preserve">” en </w:t>
      </w:r>
      <w:proofErr w:type="gramStart"/>
      <w:r>
        <w:rPr>
          <w:rFonts w:ascii="ArialMT" w:hAnsi="ArialMT"/>
          <w:sz w:val="22"/>
          <w:szCs w:val="22"/>
        </w:rPr>
        <w:t>mongo</w:t>
      </w:r>
      <w:proofErr w:type="gramEnd"/>
      <w:r>
        <w:rPr>
          <w:rFonts w:ascii="ArialMT" w:hAnsi="ArialMT"/>
          <w:sz w:val="22"/>
          <w:szCs w:val="22"/>
        </w:rPr>
        <w:t xml:space="preserve"> pero esta solución se vuelve muy ineficiente cuando se dispone de muchos datos con los que tratar. En un futuro esta solución se tendría que mover a usar cursores de </w:t>
      </w:r>
      <w:proofErr w:type="spellStart"/>
      <w:r>
        <w:rPr>
          <w:rFonts w:ascii="ArialMT" w:hAnsi="ArialMT"/>
          <w:sz w:val="22"/>
          <w:szCs w:val="22"/>
        </w:rPr>
        <w:t>mongoDB</w:t>
      </w:r>
      <w:proofErr w:type="spellEnd"/>
      <w:r>
        <w:rPr>
          <w:rFonts w:ascii="ArialMT" w:hAnsi="ArialMT"/>
          <w:sz w:val="22"/>
          <w:szCs w:val="22"/>
        </w:rPr>
        <w:t xml:space="preserve"> para afinar y mejorar el rendimiento de las consultas a </w:t>
      </w:r>
      <w:proofErr w:type="spellStart"/>
      <w:r>
        <w:rPr>
          <w:rFonts w:ascii="ArialMT" w:hAnsi="ArialMT"/>
          <w:sz w:val="22"/>
          <w:szCs w:val="22"/>
        </w:rPr>
        <w:t>mongoDB</w:t>
      </w:r>
      <w:proofErr w:type="spellEnd"/>
      <w:r>
        <w:rPr>
          <w:rFonts w:ascii="ArialMT" w:hAnsi="ArialMT"/>
          <w:sz w:val="22"/>
          <w:szCs w:val="22"/>
        </w:rPr>
        <w:t>.</w:t>
      </w:r>
    </w:p>
    <w:p w14:paraId="45871072" w14:textId="19ADFC3B" w:rsidR="0081135F" w:rsidRDefault="00617465" w:rsidP="008A156E">
      <w:pPr>
        <w:pStyle w:val="NormalWeb"/>
        <w:rPr>
          <w:rFonts w:ascii="Courier New" w:hAnsi="Courier New" w:cs="Courier New"/>
          <w:color w:val="A9B7C6"/>
          <w:sz w:val="20"/>
          <w:szCs w:val="20"/>
        </w:rPr>
      </w:pPr>
      <w:hyperlink r:id="rId4" w:history="1">
        <w:r w:rsidR="0081135F" w:rsidRPr="008A156E">
          <w:rPr>
            <w:rStyle w:val="Hipervnculo"/>
            <w:rFonts w:ascii="Courier New" w:hAnsi="Courier New" w:cs="Courier New"/>
            <w:sz w:val="20"/>
            <w:szCs w:val="20"/>
          </w:rPr>
          <w:t>https://www.codementor.io/@arpitbhayani/fast-and-efficient-pagination-in-mongodb-9095flbqr</w:t>
        </w:r>
      </w:hyperlink>
    </w:p>
    <w:p w14:paraId="1EC21B01" w14:textId="6A699AB0" w:rsidR="0081135F" w:rsidRDefault="0081135F" w:rsidP="008A156E">
      <w:pPr>
        <w:pStyle w:val="NormalWeb"/>
        <w:rPr>
          <w:rFonts w:ascii="ArialMT" w:hAnsi="ArialMT"/>
          <w:sz w:val="22"/>
          <w:szCs w:val="22"/>
        </w:rPr>
      </w:pPr>
      <w:r w:rsidRPr="0081135F">
        <w:rPr>
          <w:rFonts w:ascii="ArialMT" w:hAnsi="ArialMT"/>
          <w:b/>
          <w:bCs/>
          <w:sz w:val="22"/>
          <w:szCs w:val="22"/>
        </w:rPr>
        <w:t xml:space="preserve">Autenticación: </w:t>
      </w:r>
      <w:r>
        <w:rPr>
          <w:rFonts w:ascii="ArialMT" w:hAnsi="ArialMT"/>
          <w:sz w:val="22"/>
          <w:szCs w:val="22"/>
        </w:rPr>
        <w:t xml:space="preserve">Con el objetivo de usar solo </w:t>
      </w:r>
      <w:proofErr w:type="spellStart"/>
      <w:r>
        <w:rPr>
          <w:rFonts w:ascii="ArialMT" w:hAnsi="ArialMT"/>
          <w:sz w:val="22"/>
          <w:szCs w:val="22"/>
        </w:rPr>
        <w:t>GraphQL</w:t>
      </w:r>
      <w:proofErr w:type="spellEnd"/>
      <w:r>
        <w:rPr>
          <w:rFonts w:ascii="ArialMT" w:hAnsi="ArialMT"/>
          <w:sz w:val="22"/>
          <w:szCs w:val="22"/>
        </w:rPr>
        <w:t xml:space="preserve"> para la comunicación entre </w:t>
      </w:r>
      <w:r w:rsidR="00B57B09">
        <w:rPr>
          <w:rFonts w:ascii="ArialMT" w:hAnsi="ArialMT"/>
          <w:sz w:val="22"/>
          <w:szCs w:val="22"/>
        </w:rPr>
        <w:t xml:space="preserve">todos los componentes de la </w:t>
      </w:r>
      <w:r w:rsidR="00D2454D">
        <w:rPr>
          <w:rFonts w:ascii="ArialMT" w:hAnsi="ArialMT"/>
          <w:sz w:val="22"/>
          <w:szCs w:val="22"/>
        </w:rPr>
        <w:t xml:space="preserve">aplicación he adaptado el </w:t>
      </w:r>
      <w:proofErr w:type="spellStart"/>
      <w:r w:rsidR="00D2454D">
        <w:rPr>
          <w:rFonts w:ascii="ArialMT" w:hAnsi="ArialMT"/>
          <w:sz w:val="22"/>
          <w:szCs w:val="22"/>
        </w:rPr>
        <w:t>endpoint</w:t>
      </w:r>
      <w:proofErr w:type="spellEnd"/>
      <w:r w:rsidR="00D2454D">
        <w:rPr>
          <w:rFonts w:ascii="ArialMT" w:hAnsi="ArialMT"/>
          <w:sz w:val="22"/>
          <w:szCs w:val="22"/>
        </w:rPr>
        <w:t xml:space="preserve"> </w:t>
      </w:r>
      <w:r w:rsidRPr="008A156E">
        <w:rPr>
          <w:rFonts w:ascii="ArialMT" w:hAnsi="ArialMT"/>
          <w:sz w:val="22"/>
          <w:szCs w:val="22"/>
        </w:rPr>
        <w:t>standar</w:t>
      </w:r>
      <w:r w:rsidR="00D2454D">
        <w:rPr>
          <w:rFonts w:ascii="ArialMT" w:hAnsi="ArialMT"/>
          <w:sz w:val="22"/>
          <w:szCs w:val="22"/>
        </w:rPr>
        <w:t>d</w:t>
      </w:r>
      <w:r w:rsidRPr="008A156E">
        <w:rPr>
          <w:rFonts w:ascii="ArialMT" w:hAnsi="ArialMT"/>
          <w:sz w:val="22"/>
          <w:szCs w:val="22"/>
        </w:rPr>
        <w:t xml:space="preserve"> </w:t>
      </w:r>
      <w:r w:rsidR="00D2454D">
        <w:rPr>
          <w:rFonts w:ascii="ArialMT" w:hAnsi="ArialMT"/>
          <w:sz w:val="22"/>
          <w:szCs w:val="22"/>
        </w:rPr>
        <w:t>“</w:t>
      </w:r>
      <w:r w:rsidRPr="008A156E">
        <w:rPr>
          <w:rFonts w:ascii="ArialMT" w:hAnsi="ArialMT"/>
          <w:sz w:val="22"/>
          <w:szCs w:val="22"/>
        </w:rPr>
        <w:t>/.</w:t>
      </w:r>
      <w:proofErr w:type="spellStart"/>
      <w:r w:rsidRPr="008A156E">
        <w:rPr>
          <w:rFonts w:ascii="ArialMT" w:hAnsi="ArialMT"/>
          <w:sz w:val="22"/>
          <w:szCs w:val="22"/>
        </w:rPr>
        <w:t>well-known</w:t>
      </w:r>
      <w:proofErr w:type="spellEnd"/>
      <w:r w:rsidRPr="008A156E">
        <w:rPr>
          <w:rFonts w:ascii="ArialMT" w:hAnsi="ArialMT"/>
          <w:sz w:val="22"/>
          <w:szCs w:val="22"/>
        </w:rPr>
        <w:t>/</w:t>
      </w:r>
      <w:proofErr w:type="spellStart"/>
      <w:r w:rsidRPr="008A156E">
        <w:rPr>
          <w:rFonts w:ascii="ArialMT" w:hAnsi="ArialMT"/>
          <w:sz w:val="22"/>
          <w:szCs w:val="22"/>
        </w:rPr>
        <w:t>jwks.json</w:t>
      </w:r>
      <w:proofErr w:type="spellEnd"/>
      <w:r w:rsidR="00D2454D">
        <w:rPr>
          <w:rFonts w:ascii="ArialMT" w:hAnsi="ArialMT"/>
          <w:sz w:val="22"/>
          <w:szCs w:val="22"/>
        </w:rPr>
        <w:t>”</w:t>
      </w:r>
      <w:r w:rsidRPr="008A156E">
        <w:rPr>
          <w:rFonts w:ascii="ArialMT" w:hAnsi="ArialMT"/>
          <w:sz w:val="22"/>
          <w:szCs w:val="22"/>
        </w:rPr>
        <w:t xml:space="preserve"> de auth0 a </w:t>
      </w:r>
      <w:proofErr w:type="spellStart"/>
      <w:r w:rsidRPr="008A156E">
        <w:rPr>
          <w:rFonts w:ascii="ArialMT" w:hAnsi="ArialMT"/>
          <w:sz w:val="22"/>
          <w:szCs w:val="22"/>
        </w:rPr>
        <w:t>graphql</w:t>
      </w:r>
      <w:proofErr w:type="spellEnd"/>
      <w:r w:rsidR="00D2454D">
        <w:rPr>
          <w:rFonts w:ascii="ArialMT" w:hAnsi="ArialMT"/>
          <w:sz w:val="22"/>
          <w:szCs w:val="22"/>
        </w:rPr>
        <w:t xml:space="preserve"> a la </w:t>
      </w:r>
      <w:proofErr w:type="spellStart"/>
      <w:r w:rsidR="00D2454D">
        <w:rPr>
          <w:rFonts w:ascii="ArialMT" w:hAnsi="ArialMT"/>
          <w:sz w:val="22"/>
          <w:szCs w:val="22"/>
        </w:rPr>
        <w:t>query</w:t>
      </w:r>
      <w:proofErr w:type="spellEnd"/>
      <w:r w:rsidR="00D2454D">
        <w:rPr>
          <w:rFonts w:ascii="ArialMT" w:hAnsi="ArialMT"/>
          <w:sz w:val="22"/>
          <w:szCs w:val="22"/>
        </w:rPr>
        <w:t xml:space="preserve"> “</w:t>
      </w:r>
      <w:proofErr w:type="spellStart"/>
      <w:r w:rsidR="00D2454D" w:rsidRPr="00D2454D">
        <w:rPr>
          <w:rFonts w:ascii="ArialMT" w:hAnsi="ArialMT"/>
          <w:sz w:val="22"/>
          <w:szCs w:val="22"/>
        </w:rPr>
        <w:t>jsonWebToken</w:t>
      </w:r>
      <w:proofErr w:type="spellEnd"/>
      <w:r w:rsidR="00D2454D">
        <w:rPr>
          <w:rFonts w:ascii="ArialMT" w:hAnsi="ArialMT"/>
          <w:sz w:val="22"/>
          <w:szCs w:val="22"/>
        </w:rPr>
        <w:t>”</w:t>
      </w:r>
    </w:p>
    <w:p w14:paraId="66B0D968" w14:textId="75C6D90D" w:rsidR="00C3275D" w:rsidRPr="0081135F" w:rsidRDefault="00C3275D" w:rsidP="008A156E">
      <w:pPr>
        <w:pStyle w:val="NormalWeb"/>
        <w:rPr>
          <w:rFonts w:ascii="ArialMT" w:hAnsi="ArialMT"/>
          <w:b/>
          <w:bCs/>
          <w:sz w:val="22"/>
          <w:szCs w:val="22"/>
        </w:rPr>
      </w:pPr>
      <w:r w:rsidRPr="00C3275D">
        <w:rPr>
          <w:rFonts w:ascii="ArialMT" w:hAnsi="ArialMT"/>
          <w:b/>
          <w:bCs/>
          <w:sz w:val="22"/>
          <w:szCs w:val="22"/>
        </w:rPr>
        <w:t xml:space="preserve">Ficheros. </w:t>
      </w:r>
      <w:proofErr w:type="spellStart"/>
      <w:r w:rsidRPr="00C3275D">
        <w:rPr>
          <w:rFonts w:ascii="ArialMT" w:hAnsi="ArialMT"/>
          <w:b/>
          <w:bCs/>
          <w:sz w:val="22"/>
          <w:szCs w:val="22"/>
        </w:rPr>
        <w:t>env</w:t>
      </w:r>
      <w:proofErr w:type="spellEnd"/>
      <w:r w:rsidRPr="00C3275D">
        <w:rPr>
          <w:rFonts w:ascii="ArialMT" w:hAnsi="ArialMT"/>
          <w:b/>
          <w:bCs/>
          <w:sz w:val="22"/>
          <w:szCs w:val="22"/>
        </w:rPr>
        <w:t>:</w:t>
      </w:r>
      <w:r>
        <w:rPr>
          <w:rFonts w:ascii="ArialMT" w:hAnsi="ArialMT"/>
          <w:sz w:val="22"/>
          <w:szCs w:val="22"/>
        </w:rPr>
        <w:t xml:space="preserve"> He decidido subir los </w:t>
      </w:r>
      <w:proofErr w:type="gramStart"/>
      <w:r>
        <w:rPr>
          <w:rFonts w:ascii="ArialMT" w:hAnsi="ArialMT"/>
          <w:sz w:val="22"/>
          <w:szCs w:val="22"/>
        </w:rPr>
        <w:t>ficheros .</w:t>
      </w:r>
      <w:proofErr w:type="spellStart"/>
      <w:r>
        <w:rPr>
          <w:rFonts w:ascii="ArialMT" w:hAnsi="ArialMT"/>
          <w:sz w:val="22"/>
          <w:szCs w:val="22"/>
        </w:rPr>
        <w:t>env</w:t>
      </w:r>
      <w:proofErr w:type="spellEnd"/>
      <w:proofErr w:type="gramEnd"/>
      <w:r>
        <w:rPr>
          <w:rFonts w:ascii="ArialMT" w:hAnsi="ArialMT"/>
          <w:sz w:val="22"/>
          <w:szCs w:val="22"/>
        </w:rPr>
        <w:t xml:space="preserve"> porque no hay información sensible. En teoría estos ficheros deberían de estar ignorados y cada desarrollador tener sus propios ficheros para levantar sus entornos en local. Pero para hacer más fácil la inicialización de la aplicación se han subido a Git.</w:t>
      </w:r>
    </w:p>
    <w:p w14:paraId="6229A070" w14:textId="0BDF2668" w:rsidR="00D2454D" w:rsidRPr="00D2454D" w:rsidRDefault="00D2454D" w:rsidP="00D2454D">
      <w:pPr>
        <w:pStyle w:val="NormalWeb"/>
        <w:rPr>
          <w:rFonts w:ascii="ArialMT" w:hAnsi="ArialMT"/>
          <w:b/>
          <w:bCs/>
          <w:sz w:val="26"/>
          <w:szCs w:val="28"/>
        </w:rPr>
      </w:pPr>
      <w:r>
        <w:rPr>
          <w:rFonts w:ascii="ArialMT" w:hAnsi="ArialMT"/>
          <w:b/>
          <w:bCs/>
          <w:sz w:val="26"/>
          <w:szCs w:val="28"/>
        </w:rPr>
        <w:t>Problemas encontrados</w:t>
      </w:r>
      <w:r w:rsidRPr="00D2454D">
        <w:rPr>
          <w:rFonts w:ascii="ArialMT" w:hAnsi="ArialMT"/>
          <w:b/>
          <w:bCs/>
          <w:sz w:val="26"/>
          <w:szCs w:val="28"/>
        </w:rPr>
        <w:t>:</w:t>
      </w:r>
    </w:p>
    <w:p w14:paraId="00589A71" w14:textId="03707C69" w:rsidR="00D2454D" w:rsidRPr="00D2454D" w:rsidRDefault="00D2454D" w:rsidP="008A156E">
      <w:pPr>
        <w:pStyle w:val="NormalWeb"/>
        <w:rPr>
          <w:rFonts w:ascii="ArialMT" w:hAnsi="ArialMT"/>
          <w:b/>
          <w:bCs/>
          <w:sz w:val="22"/>
          <w:szCs w:val="22"/>
        </w:rPr>
      </w:pPr>
      <w:r>
        <w:rPr>
          <w:rFonts w:ascii="ArialMT" w:hAnsi="ArialMT"/>
          <w:b/>
          <w:bCs/>
          <w:sz w:val="22"/>
          <w:szCs w:val="22"/>
        </w:rPr>
        <w:t>Dockerizacion de la aplicación</w:t>
      </w:r>
      <w:r w:rsidRPr="0081135F">
        <w:rPr>
          <w:rFonts w:ascii="ArialMT" w:hAnsi="ArialMT"/>
          <w:b/>
          <w:bCs/>
          <w:sz w:val="22"/>
          <w:szCs w:val="22"/>
        </w:rPr>
        <w:t xml:space="preserve">: </w:t>
      </w:r>
      <w:r>
        <w:rPr>
          <w:rFonts w:ascii="ArialMT" w:hAnsi="ArialMT"/>
          <w:sz w:val="22"/>
          <w:szCs w:val="22"/>
        </w:rPr>
        <w:t xml:space="preserve">Al ser la primera vez que usaba un </w:t>
      </w:r>
      <w:proofErr w:type="spellStart"/>
      <w:r>
        <w:rPr>
          <w:rFonts w:ascii="ArialMT" w:hAnsi="ArialMT"/>
          <w:sz w:val="22"/>
          <w:szCs w:val="22"/>
        </w:rPr>
        <w:t>workspace</w:t>
      </w:r>
      <w:proofErr w:type="spellEnd"/>
      <w:r>
        <w:rPr>
          <w:rFonts w:ascii="ArialMT" w:hAnsi="ArialMT"/>
          <w:sz w:val="22"/>
          <w:szCs w:val="22"/>
        </w:rPr>
        <w:t xml:space="preserve"> de </w:t>
      </w:r>
      <w:proofErr w:type="spellStart"/>
      <w:r>
        <w:rPr>
          <w:rFonts w:ascii="ArialMT" w:hAnsi="ArialMT"/>
          <w:sz w:val="22"/>
          <w:szCs w:val="22"/>
        </w:rPr>
        <w:t>npm</w:t>
      </w:r>
      <w:proofErr w:type="spellEnd"/>
      <w:r>
        <w:rPr>
          <w:rFonts w:ascii="ArialMT" w:hAnsi="ArialMT"/>
          <w:sz w:val="22"/>
          <w:szCs w:val="22"/>
        </w:rPr>
        <w:t xml:space="preserve"> para la parte del servidor y compartir las dependencias de los </w:t>
      </w:r>
      <w:r w:rsidR="00580B89">
        <w:rPr>
          <w:rFonts w:ascii="ArialMT" w:hAnsi="ArialMT"/>
          <w:sz w:val="22"/>
          <w:szCs w:val="22"/>
        </w:rPr>
        <w:t>micro servicios</w:t>
      </w:r>
      <w:r>
        <w:rPr>
          <w:rFonts w:ascii="ArialMT" w:hAnsi="ArialMT"/>
          <w:sz w:val="22"/>
          <w:szCs w:val="22"/>
        </w:rPr>
        <w:t xml:space="preserve">, he tenido problemas a la hora de construir las imágenes de </w:t>
      </w:r>
      <w:proofErr w:type="spellStart"/>
      <w:r>
        <w:rPr>
          <w:rFonts w:ascii="ArialMT" w:hAnsi="ArialMT"/>
          <w:sz w:val="22"/>
          <w:szCs w:val="22"/>
        </w:rPr>
        <w:t>docker</w:t>
      </w:r>
      <w:proofErr w:type="spellEnd"/>
      <w:r>
        <w:rPr>
          <w:rFonts w:ascii="ArialMT" w:hAnsi="ArialMT"/>
          <w:sz w:val="22"/>
          <w:szCs w:val="22"/>
        </w:rPr>
        <w:t xml:space="preserve">, por esa razón he tenido que duplicar las dependencias entre los </w:t>
      </w:r>
      <w:r w:rsidR="00580B89">
        <w:rPr>
          <w:rFonts w:ascii="ArialMT" w:hAnsi="ArialMT"/>
          <w:sz w:val="22"/>
          <w:szCs w:val="22"/>
        </w:rPr>
        <w:t>micro servicios</w:t>
      </w:r>
      <w:r>
        <w:rPr>
          <w:rFonts w:ascii="ArialMT" w:hAnsi="ArialMT"/>
          <w:sz w:val="22"/>
          <w:szCs w:val="22"/>
        </w:rPr>
        <w:t xml:space="preserve">. Toda la información encontrada por internet no me ha parecido de una solución idónea al problema. Las dependencias de desarrollo las he podido dejar en el </w:t>
      </w:r>
      <w:proofErr w:type="spellStart"/>
      <w:proofErr w:type="gramStart"/>
      <w:r>
        <w:rPr>
          <w:rFonts w:ascii="ArialMT" w:hAnsi="ArialMT"/>
          <w:sz w:val="22"/>
          <w:szCs w:val="22"/>
        </w:rPr>
        <w:t>package.json</w:t>
      </w:r>
      <w:proofErr w:type="spellEnd"/>
      <w:proofErr w:type="gramEnd"/>
      <w:r>
        <w:rPr>
          <w:rFonts w:ascii="ArialMT" w:hAnsi="ArialMT"/>
          <w:sz w:val="22"/>
          <w:szCs w:val="22"/>
        </w:rPr>
        <w:t xml:space="preserve"> padre porque en local si se instalan </w:t>
      </w:r>
      <w:r w:rsidR="00580B89">
        <w:rPr>
          <w:rFonts w:ascii="ArialMT" w:hAnsi="ArialMT"/>
          <w:sz w:val="22"/>
          <w:szCs w:val="22"/>
        </w:rPr>
        <w:t>satisfactoriamente.</w:t>
      </w:r>
    </w:p>
    <w:p w14:paraId="7AB66E8D" w14:textId="2DAF020C" w:rsidR="00D2454D" w:rsidRPr="00D2454D" w:rsidRDefault="00D2454D" w:rsidP="00D2454D">
      <w:pPr>
        <w:pStyle w:val="NormalWeb"/>
        <w:rPr>
          <w:rFonts w:ascii="ArialMT" w:hAnsi="ArialMT"/>
          <w:b/>
          <w:bCs/>
          <w:sz w:val="26"/>
          <w:szCs w:val="28"/>
        </w:rPr>
      </w:pPr>
      <w:r>
        <w:rPr>
          <w:rFonts w:ascii="ArialMT" w:hAnsi="ArialMT"/>
          <w:b/>
          <w:bCs/>
          <w:sz w:val="26"/>
          <w:szCs w:val="28"/>
        </w:rPr>
        <w:t>A tener en cuenta</w:t>
      </w:r>
      <w:r w:rsidRPr="00D2454D">
        <w:rPr>
          <w:rFonts w:ascii="ArialMT" w:hAnsi="ArialMT"/>
          <w:b/>
          <w:bCs/>
          <w:sz w:val="26"/>
          <w:szCs w:val="28"/>
        </w:rPr>
        <w:t>:</w:t>
      </w:r>
    </w:p>
    <w:p w14:paraId="46790805" w14:textId="43E34D5A" w:rsidR="0036742F" w:rsidRDefault="00D2454D" w:rsidP="00D2454D">
      <w:pPr>
        <w:pStyle w:val="NormalWeb"/>
        <w:rPr>
          <w:rFonts w:ascii="ArialMT" w:hAnsi="ArialMT"/>
          <w:sz w:val="22"/>
          <w:szCs w:val="22"/>
        </w:rPr>
      </w:pPr>
      <w:r w:rsidRPr="00D2454D">
        <w:rPr>
          <w:rFonts w:ascii="ArialMT" w:hAnsi="ArialMT"/>
          <w:b/>
          <w:bCs/>
          <w:sz w:val="22"/>
          <w:szCs w:val="22"/>
        </w:rPr>
        <w:t>Refrescar después de editar</w:t>
      </w:r>
      <w:r>
        <w:rPr>
          <w:rFonts w:ascii="ArialMT" w:hAnsi="ArialMT"/>
          <w:sz w:val="22"/>
          <w:szCs w:val="22"/>
        </w:rPr>
        <w:t>: Por falta de tiempo, después de editar una descripción de un anuncio debéis refrescar la pagina para ver los cambios afectados.</w:t>
      </w:r>
    </w:p>
    <w:p w14:paraId="3F32F5F0" w14:textId="546D20D2" w:rsidR="0072082E" w:rsidRDefault="0072082E" w:rsidP="00D2454D">
      <w:pPr>
        <w:pStyle w:val="NormalWeb"/>
        <w:rPr>
          <w:rFonts w:ascii="ArialMT" w:hAnsi="ArialMT"/>
          <w:sz w:val="22"/>
          <w:szCs w:val="22"/>
        </w:rPr>
      </w:pPr>
      <w:r>
        <w:rPr>
          <w:rFonts w:ascii="ArialMT" w:hAnsi="ArialMT"/>
          <w:b/>
          <w:bCs/>
          <w:sz w:val="22"/>
          <w:szCs w:val="22"/>
        </w:rPr>
        <w:t xml:space="preserve">Calculo de la puntuación: </w:t>
      </w:r>
      <w:r>
        <w:rPr>
          <w:rFonts w:ascii="ArialMT" w:hAnsi="ArialMT"/>
          <w:sz w:val="22"/>
          <w:szCs w:val="22"/>
        </w:rPr>
        <w:t xml:space="preserve">En los scripts de migración observareis que las puntuaciones no estén correctas, esto es debido, a que se hizo un calculo inicial y se crearon los scripts con esa exportación de la base de datos, pero el calculo se ha mejorado contando las palabras mejor y evitando los signos de puntuación que </w:t>
      </w:r>
      <w:r>
        <w:rPr>
          <w:rFonts w:ascii="ArialMT" w:hAnsi="ArialMT"/>
          <w:sz w:val="22"/>
          <w:szCs w:val="22"/>
        </w:rPr>
        <w:lastRenderedPageBreak/>
        <w:t xml:space="preserve">pueden estar pegados a las palabras. Si editáis una descripción se </w:t>
      </w:r>
      <w:proofErr w:type="gramStart"/>
      <w:r>
        <w:rPr>
          <w:rFonts w:ascii="ArialMT" w:hAnsi="ArialMT"/>
          <w:sz w:val="22"/>
          <w:szCs w:val="22"/>
        </w:rPr>
        <w:t>recalculara</w:t>
      </w:r>
      <w:proofErr w:type="gramEnd"/>
      <w:r>
        <w:rPr>
          <w:rFonts w:ascii="ArialMT" w:hAnsi="ArialMT"/>
          <w:sz w:val="22"/>
          <w:szCs w:val="22"/>
        </w:rPr>
        <w:t xml:space="preserve"> la puntuación de manera adecuada.</w:t>
      </w:r>
    </w:p>
    <w:p w14:paraId="6D409BE9" w14:textId="0F441B36" w:rsidR="008557C1" w:rsidRDefault="008557C1" w:rsidP="00D2454D">
      <w:pPr>
        <w:pStyle w:val="NormalWeb"/>
        <w:rPr>
          <w:rFonts w:ascii="ArialMT" w:hAnsi="ArialMT"/>
          <w:sz w:val="22"/>
          <w:szCs w:val="22"/>
        </w:rPr>
      </w:pPr>
      <w:r>
        <w:rPr>
          <w:rFonts w:ascii="ArialMT" w:hAnsi="ArialMT"/>
          <w:b/>
          <w:bCs/>
          <w:sz w:val="22"/>
          <w:szCs w:val="22"/>
        </w:rPr>
        <w:t>Grafico</w:t>
      </w:r>
      <w:r>
        <w:rPr>
          <w:rFonts w:ascii="ArialMT" w:hAnsi="ArialMT"/>
          <w:sz w:val="22"/>
          <w:szCs w:val="22"/>
        </w:rPr>
        <w:t xml:space="preserve">: Hay un bug del grafico de </w:t>
      </w:r>
      <w:proofErr w:type="spellStart"/>
      <w:r>
        <w:rPr>
          <w:rFonts w:ascii="ArialMT" w:hAnsi="ArialMT"/>
          <w:sz w:val="22"/>
          <w:szCs w:val="22"/>
        </w:rPr>
        <w:t>Groummet</w:t>
      </w:r>
      <w:proofErr w:type="spellEnd"/>
      <w:r>
        <w:rPr>
          <w:rFonts w:ascii="ArialMT" w:hAnsi="ArialMT"/>
          <w:sz w:val="22"/>
          <w:szCs w:val="22"/>
        </w:rPr>
        <w:t xml:space="preserve"> que con solo un valor no puede pintar el grafico. </w:t>
      </w:r>
      <w:r w:rsidR="009247D3">
        <w:rPr>
          <w:rFonts w:ascii="ArialMT" w:hAnsi="ArialMT"/>
          <w:sz w:val="22"/>
          <w:szCs w:val="22"/>
        </w:rPr>
        <w:t>Debéis modificar varias veces una descripción para poder visualizar el grafico correctamente.</w:t>
      </w:r>
    </w:p>
    <w:p w14:paraId="42D491B3" w14:textId="7BCACEA3" w:rsidR="00617465" w:rsidRPr="0072082E" w:rsidRDefault="00617465" w:rsidP="00D2454D">
      <w:pPr>
        <w:pStyle w:val="NormalWeb"/>
        <w:rPr>
          <w:rFonts w:ascii="ArialMT" w:hAnsi="ArialMT"/>
          <w:sz w:val="22"/>
          <w:szCs w:val="22"/>
        </w:rPr>
      </w:pPr>
      <w:r w:rsidRPr="00617465">
        <w:rPr>
          <w:rFonts w:ascii="ArialMT" w:hAnsi="ArialMT"/>
          <w:sz w:val="22"/>
          <w:szCs w:val="22"/>
        </w:rPr>
        <w:drawing>
          <wp:inline distT="0" distB="0" distL="0" distR="0" wp14:anchorId="2E6637BB" wp14:editId="4B1A78C4">
            <wp:extent cx="5396230" cy="2234565"/>
            <wp:effectExtent l="0" t="0" r="127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6230" cy="2234565"/>
                    </a:xfrm>
                    <a:prstGeom prst="rect">
                      <a:avLst/>
                    </a:prstGeom>
                  </pic:spPr>
                </pic:pic>
              </a:graphicData>
            </a:graphic>
          </wp:inline>
        </w:drawing>
      </w:r>
    </w:p>
    <w:sectPr w:rsidR="00617465" w:rsidRPr="0072082E" w:rsidSect="00190FE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56E"/>
    <w:rsid w:val="00190FE9"/>
    <w:rsid w:val="00580B89"/>
    <w:rsid w:val="00617465"/>
    <w:rsid w:val="0072082E"/>
    <w:rsid w:val="0081135F"/>
    <w:rsid w:val="008557C1"/>
    <w:rsid w:val="008A156E"/>
    <w:rsid w:val="009247D3"/>
    <w:rsid w:val="00B57B09"/>
    <w:rsid w:val="00C3275D"/>
    <w:rsid w:val="00D2454D"/>
    <w:rsid w:val="00E51F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C0C5816"/>
  <w15:chartTrackingRefBased/>
  <w15:docId w15:val="{AACA093D-37B7-4B47-9014-EE1959723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A156E"/>
    <w:pPr>
      <w:spacing w:before="100" w:beforeAutospacing="1" w:after="100" w:afterAutospacing="1"/>
    </w:pPr>
    <w:rPr>
      <w:rFonts w:ascii="Times New Roman" w:eastAsia="Times New Roman" w:hAnsi="Times New Roman" w:cs="Times New Roman"/>
      <w:lang w:eastAsia="es-ES_tradnl"/>
    </w:rPr>
  </w:style>
  <w:style w:type="paragraph" w:styleId="HTMLconformatoprevio">
    <w:name w:val="HTML Preformatted"/>
    <w:basedOn w:val="Normal"/>
    <w:link w:val="HTMLconformatoprevioCar"/>
    <w:uiPriority w:val="99"/>
    <w:semiHidden/>
    <w:unhideWhenUsed/>
    <w:rsid w:val="008A1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8A156E"/>
    <w:rPr>
      <w:rFonts w:ascii="Courier New" w:eastAsia="Times New Roman" w:hAnsi="Courier New" w:cs="Courier New"/>
      <w:sz w:val="20"/>
      <w:szCs w:val="20"/>
      <w:lang w:eastAsia="es-ES_tradnl"/>
    </w:rPr>
  </w:style>
  <w:style w:type="character" w:styleId="Hipervnculo">
    <w:name w:val="Hyperlink"/>
    <w:basedOn w:val="Fuentedeprrafopredeter"/>
    <w:uiPriority w:val="99"/>
    <w:unhideWhenUsed/>
    <w:rsid w:val="0081135F"/>
    <w:rPr>
      <w:color w:val="0563C1" w:themeColor="hyperlink"/>
      <w:u w:val="single"/>
    </w:rPr>
  </w:style>
  <w:style w:type="character" w:styleId="Mencinsinresolver">
    <w:name w:val="Unresolved Mention"/>
    <w:basedOn w:val="Fuentedeprrafopredeter"/>
    <w:uiPriority w:val="99"/>
    <w:semiHidden/>
    <w:unhideWhenUsed/>
    <w:rsid w:val="0081135F"/>
    <w:rPr>
      <w:color w:val="605E5C"/>
      <w:shd w:val="clear" w:color="auto" w:fill="E1DFDD"/>
    </w:rPr>
  </w:style>
  <w:style w:type="character" w:styleId="Hipervnculovisitado">
    <w:name w:val="FollowedHyperlink"/>
    <w:basedOn w:val="Fuentedeprrafopredeter"/>
    <w:uiPriority w:val="99"/>
    <w:semiHidden/>
    <w:unhideWhenUsed/>
    <w:rsid w:val="006174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6987">
      <w:bodyDiv w:val="1"/>
      <w:marLeft w:val="0"/>
      <w:marRight w:val="0"/>
      <w:marTop w:val="0"/>
      <w:marBottom w:val="0"/>
      <w:divBdr>
        <w:top w:val="none" w:sz="0" w:space="0" w:color="auto"/>
        <w:left w:val="none" w:sz="0" w:space="0" w:color="auto"/>
        <w:bottom w:val="none" w:sz="0" w:space="0" w:color="auto"/>
        <w:right w:val="none" w:sz="0" w:space="0" w:color="auto"/>
      </w:divBdr>
    </w:div>
    <w:div w:id="1584412518">
      <w:bodyDiv w:val="1"/>
      <w:marLeft w:val="0"/>
      <w:marRight w:val="0"/>
      <w:marTop w:val="0"/>
      <w:marBottom w:val="0"/>
      <w:divBdr>
        <w:top w:val="none" w:sz="0" w:space="0" w:color="auto"/>
        <w:left w:val="none" w:sz="0" w:space="0" w:color="auto"/>
        <w:bottom w:val="none" w:sz="0" w:space="0" w:color="auto"/>
        <w:right w:val="none" w:sz="0" w:space="0" w:color="auto"/>
      </w:divBdr>
    </w:div>
    <w:div w:id="1767068833">
      <w:bodyDiv w:val="1"/>
      <w:marLeft w:val="0"/>
      <w:marRight w:val="0"/>
      <w:marTop w:val="0"/>
      <w:marBottom w:val="0"/>
      <w:divBdr>
        <w:top w:val="none" w:sz="0" w:space="0" w:color="auto"/>
        <w:left w:val="none" w:sz="0" w:space="0" w:color="auto"/>
        <w:bottom w:val="none" w:sz="0" w:space="0" w:color="auto"/>
        <w:right w:val="none" w:sz="0" w:space="0" w:color="auto"/>
      </w:divBdr>
      <w:divsChild>
        <w:div w:id="638071057">
          <w:marLeft w:val="0"/>
          <w:marRight w:val="0"/>
          <w:marTop w:val="0"/>
          <w:marBottom w:val="0"/>
          <w:divBdr>
            <w:top w:val="none" w:sz="0" w:space="0" w:color="auto"/>
            <w:left w:val="none" w:sz="0" w:space="0" w:color="auto"/>
            <w:bottom w:val="none" w:sz="0" w:space="0" w:color="auto"/>
            <w:right w:val="none" w:sz="0" w:space="0" w:color="auto"/>
          </w:divBdr>
          <w:divsChild>
            <w:div w:id="1990667645">
              <w:marLeft w:val="0"/>
              <w:marRight w:val="0"/>
              <w:marTop w:val="0"/>
              <w:marBottom w:val="0"/>
              <w:divBdr>
                <w:top w:val="none" w:sz="0" w:space="0" w:color="auto"/>
                <w:left w:val="none" w:sz="0" w:space="0" w:color="auto"/>
                <w:bottom w:val="none" w:sz="0" w:space="0" w:color="auto"/>
                <w:right w:val="none" w:sz="0" w:space="0" w:color="auto"/>
              </w:divBdr>
              <w:divsChild>
                <w:div w:id="68691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codementor.io/@arpitbhayani/fast-and-efficient-pagination-in-mongodb-9095flbq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537</Words>
  <Characters>2956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2020-09-03T17:47:00Z</dcterms:created>
  <dcterms:modified xsi:type="dcterms:W3CDTF">2020-09-04T00:43:00Z</dcterms:modified>
</cp:coreProperties>
</file>