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both"/>
        <w:rPr>
          <w:b/>
          <w:bCs/>
        </w:rPr>
      </w:pPr>
      <w:r>
        <w:rPr>
          <w:b/>
          <w:bCs/>
        </w:rPr>
        <w:t>Autoras y autores</w:t>
      </w:r>
    </w:p>
    <w:p>
      <w:pPr>
        <w:pStyle w:val="normal1"/>
        <w:jc w:val="both"/>
        <w:rPr>
          <w:b/>
          <w:bCs/>
        </w:rPr>
      </w:pPr>
      <w:r>
        <w:rPr>
          <w:b/>
          <w:bCs/>
        </w:rPr>
      </w:r>
    </w:p>
    <w:p>
      <w:pPr>
        <w:pStyle w:val="normal1"/>
        <w:jc w:val="both"/>
        <w:rPr/>
      </w:pPr>
      <w:r>
        <w:rPr>
          <w:b/>
          <w:bCs/>
        </w:rPr>
        <w:t>Marina Moguillansky</w:t>
      </w:r>
      <w:r>
        <w:rPr/>
        <w:t xml:space="preserve">. Doctora en Ciencias Sociales (UBA) y Magíster en Sociología de la Cultura (UNSAM). Es investigadora independiente de CONICET con sede en la Escuela IDAES de la Universidad Nacional de San Martín, donde también es profesora titular de Sociología y dirige actualmente la Maestría en Sociología de la Cultura. </w:t>
      </w:r>
    </w:p>
    <w:p>
      <w:pPr>
        <w:pStyle w:val="normal1"/>
        <w:jc w:val="both"/>
        <w:rPr/>
      </w:pPr>
      <w:r>
        <w:rPr/>
      </w:r>
    </w:p>
    <w:p>
      <w:pPr>
        <w:pStyle w:val="normal1"/>
        <w:spacing w:lineRule="auto" w:line="240"/>
        <w:jc w:val="both"/>
        <w:rPr>
          <w:color w:val="222222"/>
          <w:highlight w:val="white"/>
        </w:rPr>
      </w:pPr>
      <w:r>
        <w:rPr>
          <w:b/>
          <w:bCs/>
          <w:color w:val="222222"/>
          <w:highlight w:val="white"/>
        </w:rPr>
        <w:t>Carolina Duek</w:t>
      </w:r>
      <w:r>
        <w:rPr>
          <w:color w:val="222222"/>
          <w:highlight w:val="white"/>
        </w:rPr>
        <w:t>. Doctora en Ciencias Sociales por la Universidad de Buenos Aires e investigadora independiente del CONICET (Instituto de Investigaciones Gino Germani, Facultad de Ciencias Sociales). Es docente de Teorías de la Comunicación en la Facultad de Ciencias Sociales de la Universidad de Buenos Aires desde hace 20 años.</w:t>
      </w:r>
    </w:p>
    <w:p>
      <w:pPr>
        <w:pStyle w:val="normal1"/>
        <w:spacing w:lineRule="auto" w:line="240"/>
        <w:jc w:val="both"/>
        <w:rPr>
          <w:color w:val="222222"/>
          <w:highlight w:val="white"/>
        </w:rPr>
      </w:pPr>
      <w:r>
        <w:rPr>
          <w:color w:val="222222"/>
          <w:highlight w:val="white"/>
        </w:rPr>
      </w:r>
    </w:p>
    <w:p>
      <w:pPr>
        <w:pStyle w:val="normal1"/>
        <w:jc w:val="both"/>
        <w:rPr/>
      </w:pPr>
      <w:r>
        <w:rPr>
          <w:b/>
          <w:bCs/>
        </w:rPr>
        <w:t>Mariana Lopresti</w:t>
      </w:r>
      <w:r>
        <w:rPr/>
        <w:t xml:space="preserve">. Licenciada en Comunicación Social y Magíster en Comunicación y Cultura por la Universidad de Buenos Aires (UBA). Se desempeña como docente universitaria e investiga problemáticas vinculadas con las infancias, el género y las tecnologías digitales. Actualmente cursa el Doctorado en Ciencias Sociales con una beca del FONCYT. </w:t>
      </w:r>
    </w:p>
    <w:p>
      <w:pPr>
        <w:pStyle w:val="normal1"/>
        <w:jc w:val="both"/>
        <w:rPr/>
      </w:pPr>
      <w:r>
        <w:rPr/>
      </w:r>
    </w:p>
    <w:p>
      <w:pPr>
        <w:pStyle w:val="normal1"/>
        <w:jc w:val="both"/>
        <w:rPr/>
      </w:pPr>
      <w:r>
        <w:rPr>
          <w:b/>
          <w:bCs/>
          <w:highlight w:val="white"/>
        </w:rPr>
        <w:t>Magdalena Lemus</w:t>
      </w:r>
      <w:r>
        <w:rPr>
          <w:highlight w:val="white"/>
        </w:rPr>
        <w:t>. Doctora en Ciencias Sociales por la Universidad Nacional de La Plata e investigadora adjunta del CONICET (Instituto de Investigaciones en Humanidades y Ciencias Sociales). Es docente de Epistemología y Metodología de las Ciencias Sociales y de Culturas Digitales, Políticas y Educación en la Facultad de Humanidades y Ciencias de la Educación de la Universidad Nacional de La Plata.</w:t>
      </w:r>
      <w:r>
        <w:rPr/>
        <w:t xml:space="preserve"> </w:t>
      </w:r>
    </w:p>
    <w:p>
      <w:pPr>
        <w:pStyle w:val="normal1"/>
        <w:jc w:val="both"/>
        <w:rPr/>
      </w:pPr>
      <w:r>
        <w:rPr/>
      </w:r>
    </w:p>
    <w:p>
      <w:pPr>
        <w:pStyle w:val="normal1"/>
        <w:jc w:val="both"/>
        <w:rPr/>
      </w:pPr>
      <w:r>
        <w:rPr/>
      </w:r>
    </w:p>
    <w:p>
      <w:pPr>
        <w:pStyle w:val="normal1"/>
        <w:spacing w:lineRule="auto" w:line="240"/>
        <w:jc w:val="both"/>
        <w:rPr/>
      </w:pPr>
      <w:r>
        <w:rPr>
          <w:b/>
          <w:bCs/>
        </w:rPr>
        <w:t xml:space="preserve">Sebastián Benítez Larghi. </w:t>
      </w:r>
      <w:r>
        <w:rPr>
          <w:color w:val="222222"/>
          <w:highlight w:val="white"/>
        </w:rPr>
        <w:t xml:space="preserve">Doctor en Ciencias Sociales por la Universidad de Buenos Aires e investigador independiente del CONICET (Instituto de Investigaciones en Humanidades y Ciencias Sociales, Facultad de Humanidades y Ciencias de la Educación, Universidad Nacional de La Plata / CONICET). Es profesor adjunto de las materias Teoría Social Clásica I y Culturas Digitales, Políticas y Educación del Departamento de Sociología, Universidad Nacional de La Plata desde hace 17 años. </w:t>
      </w:r>
    </w:p>
    <w:p>
      <w:pPr>
        <w:pStyle w:val="normal1"/>
        <w:jc w:val="both"/>
        <w:rPr/>
      </w:pPr>
      <w:r>
        <w:rPr/>
      </w:r>
    </w:p>
    <w:p>
      <w:pPr>
        <w:pStyle w:val="normal1"/>
        <w:jc w:val="both"/>
        <w:rPr/>
      </w:pPr>
      <w:r>
        <w:rPr/>
      </w:r>
    </w:p>
    <w:p>
      <w:pPr>
        <w:pStyle w:val="normal1"/>
        <w:jc w:val="both"/>
        <w:rPr/>
      </w:pPr>
      <w:r>
        <w:rPr>
          <w:b/>
          <w:bCs/>
        </w:rPr>
        <w:t xml:space="preserve">María del Rosario Guzzo. </w:t>
      </w:r>
      <w:r>
        <w:rPr/>
        <w:t>Profesora de Sociología por la Universidad Nacional de La Plata. Actualmente cursa el Doctorado en Ciencias Sociales en la misma institución, donde investiga temáticas vinculadas a las vejeces, las tecnologías digitales y las desigualdades sociales.</w:t>
      </w:r>
    </w:p>
    <w:p>
      <w:pPr>
        <w:pStyle w:val="normal1"/>
        <w:jc w:val="both"/>
        <w:rPr/>
      </w:pPr>
      <w:r>
        <w:rPr/>
      </w:r>
    </w:p>
    <w:p>
      <w:pPr>
        <w:pStyle w:val="normal1"/>
        <w:jc w:val="both"/>
        <w:rPr/>
      </w:pPr>
      <w:r>
        <w:rPr/>
      </w:r>
    </w:p>
    <w:p>
      <w:pPr>
        <w:pStyle w:val="normal1"/>
        <w:jc w:val="both"/>
        <w:rPr/>
      </w:pPr>
      <w:r>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360" w:before="0" w:after="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hanging="567" w:start="567"/>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Cuerpo"/>
        <w:spacing w:lineRule="auto" w:line="360"/>
        <w:ind w:firstLine="720"/>
        <w:jc w:val="both"/>
        <w:rPr/>
      </w:pPr>
      <w:r>
        <w:rPr/>
      </w:r>
    </w:p>
    <w:p>
      <w:pPr>
        <w:pStyle w:val="Cuerpo"/>
        <w:spacing w:lineRule="auto" w:line="360"/>
        <w:ind w:firstLine="720"/>
        <w:jc w:val="both"/>
        <w:rPr/>
      </w:pPr>
      <w:r>
        <w:rPr/>
      </w:r>
    </w:p>
    <w:p>
      <w:pPr>
        <w:pStyle w:val="Normal"/>
        <w:spacing w:lineRule="auto" w:line="360"/>
        <w:rPr>
          <w:rFonts w:ascii="Times New Roman" w:hAnsi="Times New Roman" w:cs="Times New Roman"/>
          <w:sz w:val="24"/>
          <w:szCs w:val="24"/>
          <w:lang w:val="es-AR"/>
        </w:rPr>
      </w:pPr>
      <w:r>
        <w:rPr>
          <w:rFonts w:cs="Times New Roman" w:ascii="Times New Roman" w:hAnsi="Times New Roman"/>
          <w:sz w:val="24"/>
          <w:szCs w:val="24"/>
          <w:lang w:val="es-A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Consolas">
    <w:charset w:val="01" w:characterSet="utf-8"/>
    <w:family w:val="roman"/>
    <w:pitch w:val="variable"/>
  </w:font>
  <w:font w:name="Tahoma">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Times New Roman">
    <w:charset w:val="01" w:characterSet="utf-8"/>
    <w:family w:val="roman"/>
    <w:pitch w:val="variable"/>
  </w:font>
  <w:font w:name="Book Antiqua">
    <w:charset w:val="01" w:characterSet="utf-8"/>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bidi w:val="0"/>
      <w:spacing w:lineRule="auto" w:line="276" w:before="0" w:after="0"/>
      <w:jc w:val="star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basedOn w:val="DefaultParagraphFont"/>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star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pBdr/>
      <w:bidi w:val="0"/>
      <w:spacing w:lineRule="auto" w:line="240" w:before="0" w:after="0"/>
      <w:jc w:val="star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bidi w:val="0"/>
      <w:spacing w:lineRule="auto" w:line="240" w:before="0" w:after="0"/>
      <w:jc w:val="star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bidi w:val="0"/>
      <w:spacing w:lineRule="auto" w:line="240" w:before="0" w:after="0"/>
      <w:jc w:val="star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paragraph" w:styleId="normal1" w:customStyle="1">
    <w:name w:val="normal1"/>
    <w:qFormat/>
    <w:rsid w:val="007047fb"/>
    <w:pPr>
      <w:widowControl/>
      <w:bidi w:val="0"/>
      <w:spacing w:lineRule="auto" w:line="276" w:before="0" w:after="0"/>
      <w:jc w:val="start"/>
    </w:pPr>
    <w:rPr>
      <w:rFonts w:ascii="Arial" w:hAnsi="Arial" w:eastAsia="Arial" w:cs="Arial"/>
      <w:color w:val="auto"/>
      <w:kern w:val="0"/>
      <w:sz w:val="22"/>
      <w:szCs w:val="22"/>
      <w:lang w:eastAsia="es-ES" w:val="es-ES" w:bidi="ar-SA"/>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7E721-108E-4BAB-A552-803B8A5F3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LibreOffice/24.2.7.2$Linux_X86_64 LibreOffice_project/420$Build-2</Application>
  <AppVersion>15.0000</AppVersion>
  <Pages>3</Pages>
  <Words>320</Words>
  <Characters>1854</Characters>
  <CharactersWithSpaces>2171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2026-09-16T12:28:49Z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