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B02" w:rsidRDefault="001A0B02" w:rsidP="001A0B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Bibliografía</w:t>
      </w:r>
    </w:p>
    <w:p w:rsidR="00540707" w:rsidRDefault="00540707" w:rsidP="001A0B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40707" w:rsidRDefault="00540707" w:rsidP="00540707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Intro</w:t>
      </w:r>
      <w:proofErr w:type="spellEnd"/>
    </w:p>
    <w:p w:rsidR="00BD483B" w:rsidRDefault="00BD483B" w:rsidP="00540707">
      <w:pPr>
        <w:rPr>
          <w:rFonts w:ascii="Times New Roman" w:hAnsi="Times New Roman" w:cs="Times New Roman"/>
          <w:b/>
          <w:sz w:val="24"/>
          <w:szCs w:val="24"/>
        </w:rPr>
      </w:pPr>
    </w:p>
    <w:p w:rsidR="00BD483B" w:rsidRDefault="00BD483B" w:rsidP="00BD483B">
      <w:pPr>
        <w:rPr>
          <w:rFonts w:ascii="Times New Roman" w:hAnsi="Times New Roman" w:cs="Times New Roman"/>
          <w:b/>
          <w:sz w:val="24"/>
          <w:szCs w:val="24"/>
        </w:rPr>
      </w:pP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eastAsia="Calibri" w:hAnsi="Times New Roman" w:cs="Times New Roman"/>
        </w:rPr>
      </w:pPr>
      <w:proofErr w:type="spellStart"/>
      <w:r w:rsidRPr="0003678D">
        <w:rPr>
          <w:rFonts w:ascii="Times New Roman" w:eastAsia="Calibri" w:hAnsi="Times New Roman" w:cs="Times New Roman"/>
        </w:rPr>
        <w:t>Alvarez</w:t>
      </w:r>
      <w:proofErr w:type="spellEnd"/>
      <w:r w:rsidRPr="0003678D">
        <w:rPr>
          <w:rFonts w:ascii="Times New Roman" w:eastAsia="Calibri" w:hAnsi="Times New Roman" w:cs="Times New Roman"/>
        </w:rPr>
        <w:t>, B</w:t>
      </w:r>
      <w:r>
        <w:rPr>
          <w:rFonts w:ascii="Times New Roman" w:eastAsia="Calibri" w:hAnsi="Times New Roman" w:cs="Times New Roman"/>
        </w:rPr>
        <w:t>eatriz</w:t>
      </w:r>
      <w:r w:rsidRPr="0003678D">
        <w:rPr>
          <w:rFonts w:ascii="Times New Roman" w:eastAsia="Calibri" w:hAnsi="Times New Roman" w:cs="Times New Roman"/>
        </w:rPr>
        <w:t xml:space="preserve">; Flores, </w:t>
      </w:r>
      <w:proofErr w:type="spellStart"/>
      <w:r w:rsidRPr="0003678D">
        <w:rPr>
          <w:rFonts w:ascii="Times New Roman" w:eastAsia="Calibri" w:hAnsi="Times New Roman" w:cs="Times New Roman"/>
        </w:rPr>
        <w:t>A</w:t>
      </w:r>
      <w:r>
        <w:rPr>
          <w:rFonts w:ascii="Times New Roman" w:eastAsia="Calibri" w:hAnsi="Times New Roman" w:cs="Times New Roman"/>
        </w:rPr>
        <w:t>yelén</w:t>
      </w:r>
      <w:proofErr w:type="spellEnd"/>
      <w:r w:rsidRPr="0003678D">
        <w:rPr>
          <w:rFonts w:ascii="Times New Roman" w:eastAsia="Calibri" w:hAnsi="Times New Roman" w:cs="Times New Roman"/>
        </w:rPr>
        <w:t xml:space="preserve"> y </w:t>
      </w:r>
      <w:proofErr w:type="spellStart"/>
      <w:r w:rsidRPr="0003678D">
        <w:rPr>
          <w:rFonts w:ascii="Times New Roman" w:eastAsia="Calibri" w:hAnsi="Times New Roman" w:cs="Times New Roman"/>
        </w:rPr>
        <w:t>Reche</w:t>
      </w:r>
      <w:proofErr w:type="spellEnd"/>
      <w:r w:rsidRPr="0003678D">
        <w:rPr>
          <w:rFonts w:ascii="Times New Roman" w:eastAsia="Calibri" w:hAnsi="Times New Roman" w:cs="Times New Roman"/>
        </w:rPr>
        <w:t xml:space="preserve">, </w:t>
      </w:r>
      <w:r>
        <w:rPr>
          <w:rFonts w:ascii="Times New Roman" w:eastAsia="Calibri" w:hAnsi="Times New Roman" w:cs="Times New Roman"/>
        </w:rPr>
        <w:t>Federico</w:t>
      </w:r>
      <w:r w:rsidRPr="0003678D">
        <w:rPr>
          <w:rFonts w:ascii="Times New Roman" w:eastAsia="Calibri" w:hAnsi="Times New Roman" w:cs="Times New Roman"/>
        </w:rPr>
        <w:t xml:space="preserve"> (2022) “Empresas y hogares en crisis. Una exploración estadística de los efectos socioeconómicos del covid-19 en Argentina” en Heredia, M. (2022) </w:t>
      </w:r>
      <w:r w:rsidRPr="0003678D">
        <w:rPr>
          <w:rFonts w:ascii="Times New Roman" w:eastAsia="Calibri" w:hAnsi="Times New Roman" w:cs="Times New Roman"/>
          <w:i/>
          <w:iCs/>
        </w:rPr>
        <w:t>Qué pudo y qué no pudo el Estado frente a la emergencia del covid-19 y después</w:t>
      </w:r>
      <w:r w:rsidRPr="0003678D">
        <w:rPr>
          <w:rFonts w:ascii="Times New Roman" w:eastAsia="Calibri" w:hAnsi="Times New Roman" w:cs="Times New Roman"/>
        </w:rPr>
        <w:t xml:space="preserve">; Buenos Aires: Siglo XXI. 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  <w:lang w:val="es-AR"/>
        </w:rPr>
      </w:pPr>
      <w:proofErr w:type="spellStart"/>
      <w:r w:rsidRPr="0003678D">
        <w:rPr>
          <w:rFonts w:ascii="Times New Roman" w:hAnsi="Times New Roman" w:cs="Times New Roman"/>
          <w:lang w:val="es-AR"/>
        </w:rPr>
        <w:t>Arfuch</w:t>
      </w:r>
      <w:proofErr w:type="spellEnd"/>
      <w:r w:rsidRPr="0003678D">
        <w:rPr>
          <w:rFonts w:ascii="Times New Roman" w:hAnsi="Times New Roman" w:cs="Times New Roman"/>
          <w:lang w:val="es-AR"/>
        </w:rPr>
        <w:t xml:space="preserve">, </w:t>
      </w:r>
      <w:proofErr w:type="spellStart"/>
      <w:r w:rsidRPr="0003678D">
        <w:rPr>
          <w:rFonts w:ascii="Times New Roman" w:hAnsi="Times New Roman" w:cs="Times New Roman"/>
          <w:lang w:val="es-AR"/>
        </w:rPr>
        <w:t>L</w:t>
      </w:r>
      <w:r>
        <w:rPr>
          <w:rFonts w:ascii="Times New Roman" w:hAnsi="Times New Roman" w:cs="Times New Roman"/>
          <w:lang w:val="es-AR"/>
        </w:rPr>
        <w:t>oenor</w:t>
      </w:r>
      <w:proofErr w:type="spellEnd"/>
      <w:r w:rsidRPr="0003678D">
        <w:rPr>
          <w:rFonts w:ascii="Times New Roman" w:hAnsi="Times New Roman" w:cs="Times New Roman"/>
          <w:lang w:val="es-AR"/>
        </w:rPr>
        <w:t xml:space="preserve"> (2002). </w:t>
      </w:r>
      <w:r w:rsidRPr="0003678D">
        <w:rPr>
          <w:rFonts w:ascii="Times New Roman" w:hAnsi="Times New Roman" w:cs="Times New Roman"/>
          <w:i/>
          <w:lang w:val="es-AR"/>
        </w:rPr>
        <w:t>El espacio biográfico. Dilemas de la subjetividad contemporánea</w:t>
      </w:r>
      <w:r w:rsidRPr="0003678D">
        <w:rPr>
          <w:rFonts w:ascii="Times New Roman" w:hAnsi="Times New Roman" w:cs="Times New Roman"/>
          <w:lang w:val="es-AR"/>
        </w:rPr>
        <w:t>, Buenos Aires: FCE.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  <w:lang w:val="es-AR"/>
        </w:rPr>
      </w:pPr>
      <w:proofErr w:type="spellStart"/>
      <w:r w:rsidRPr="0003678D">
        <w:rPr>
          <w:rFonts w:ascii="Times New Roman" w:hAnsi="Times New Roman" w:cs="Times New Roman"/>
          <w:lang w:val="en-GB"/>
        </w:rPr>
        <w:t>Averett</w:t>
      </w:r>
      <w:proofErr w:type="spellEnd"/>
      <w:r w:rsidRPr="0003678D">
        <w:rPr>
          <w:rFonts w:ascii="Times New Roman" w:hAnsi="Times New Roman" w:cs="Times New Roman"/>
          <w:lang w:val="en-GB"/>
        </w:rPr>
        <w:t>, K</w:t>
      </w:r>
      <w:r>
        <w:rPr>
          <w:rFonts w:ascii="Times New Roman" w:hAnsi="Times New Roman" w:cs="Times New Roman"/>
          <w:lang w:val="en-GB"/>
        </w:rPr>
        <w:t>ate</w:t>
      </w:r>
      <w:r w:rsidRPr="0003678D">
        <w:rPr>
          <w:rFonts w:ascii="Times New Roman" w:hAnsi="Times New Roman" w:cs="Times New Roman"/>
          <w:lang w:val="en-GB"/>
        </w:rPr>
        <w:t xml:space="preserve"> (2021). Remote Learning, COVID-19, and Children </w:t>
      </w:r>
      <w:proofErr w:type="gramStart"/>
      <w:r w:rsidRPr="0003678D">
        <w:rPr>
          <w:rFonts w:ascii="Times New Roman" w:hAnsi="Times New Roman" w:cs="Times New Roman"/>
          <w:lang w:val="en-GB"/>
        </w:rPr>
        <w:t>With</w:t>
      </w:r>
      <w:proofErr w:type="gramEnd"/>
      <w:r w:rsidRPr="0003678D">
        <w:rPr>
          <w:rFonts w:ascii="Times New Roman" w:hAnsi="Times New Roman" w:cs="Times New Roman"/>
          <w:lang w:val="en-GB"/>
        </w:rPr>
        <w:t xml:space="preserve"> Disabilities. </w:t>
      </w:r>
      <w:r w:rsidRPr="0003678D">
        <w:rPr>
          <w:rFonts w:ascii="Times New Roman" w:hAnsi="Times New Roman" w:cs="Times New Roman"/>
          <w:i/>
          <w:iCs/>
          <w:lang w:val="es-AR"/>
        </w:rPr>
        <w:t>AERA Open</w:t>
      </w:r>
      <w:r w:rsidRPr="0003678D">
        <w:rPr>
          <w:rFonts w:ascii="Times New Roman" w:hAnsi="Times New Roman" w:cs="Times New Roman"/>
          <w:lang w:val="es-AR"/>
        </w:rPr>
        <w:t xml:space="preserve">, </w:t>
      </w:r>
      <w:r w:rsidRPr="0003678D">
        <w:rPr>
          <w:rFonts w:ascii="Times New Roman" w:hAnsi="Times New Roman" w:cs="Times New Roman"/>
          <w:i/>
          <w:iCs/>
          <w:lang w:val="es-AR"/>
        </w:rPr>
        <w:t>7</w:t>
      </w:r>
      <w:r w:rsidRPr="0003678D">
        <w:rPr>
          <w:rFonts w:ascii="Times New Roman" w:hAnsi="Times New Roman" w:cs="Times New Roman"/>
          <w:lang w:val="es-AR"/>
        </w:rPr>
        <w:t xml:space="preserve">. </w:t>
      </w:r>
      <w:hyperlink r:id="rId4" w:history="1">
        <w:r w:rsidRPr="0003678D">
          <w:rPr>
            <w:rFonts w:ascii="Times New Roman" w:hAnsi="Times New Roman" w:cs="Times New Roman"/>
            <w:color w:val="467886"/>
            <w:u w:val="single"/>
            <w:lang w:val="es-AR"/>
          </w:rPr>
          <w:t>https://doi.org/10.1177/23328584211058471</w:t>
        </w:r>
      </w:hyperlink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  <w:lang w:val="es-AR"/>
        </w:rPr>
      </w:pPr>
      <w:r w:rsidRPr="0003678D">
        <w:rPr>
          <w:rFonts w:ascii="Times New Roman" w:hAnsi="Times New Roman" w:cs="Times New Roman"/>
          <w:lang w:val="es-AR"/>
        </w:rPr>
        <w:t>Balsa, J</w:t>
      </w:r>
      <w:r>
        <w:rPr>
          <w:rFonts w:ascii="Times New Roman" w:hAnsi="Times New Roman" w:cs="Times New Roman"/>
          <w:lang w:val="es-AR"/>
        </w:rPr>
        <w:t>uan Javier</w:t>
      </w:r>
      <w:r w:rsidRPr="0003678D">
        <w:rPr>
          <w:rFonts w:ascii="Times New Roman" w:hAnsi="Times New Roman" w:cs="Times New Roman"/>
          <w:lang w:val="es-AR"/>
        </w:rPr>
        <w:t xml:space="preserve"> (2023): “Identidades, experiencias y discursos sociales en conflicto en torno a la pandemia y la </w:t>
      </w:r>
      <w:proofErr w:type="spellStart"/>
      <w:r w:rsidRPr="0003678D">
        <w:rPr>
          <w:rFonts w:ascii="Times New Roman" w:hAnsi="Times New Roman" w:cs="Times New Roman"/>
          <w:lang w:val="es-AR"/>
        </w:rPr>
        <w:t>pospandemia</w:t>
      </w:r>
      <w:proofErr w:type="spellEnd"/>
      <w:r w:rsidRPr="0003678D">
        <w:rPr>
          <w:rFonts w:ascii="Times New Roman" w:hAnsi="Times New Roman" w:cs="Times New Roman"/>
          <w:lang w:val="es-AR"/>
        </w:rPr>
        <w:t xml:space="preserve">”, en AAVV. </w:t>
      </w:r>
      <w:r w:rsidRPr="0003678D">
        <w:rPr>
          <w:rFonts w:ascii="Times New Roman" w:hAnsi="Times New Roman" w:cs="Times New Roman"/>
          <w:i/>
          <w:iCs/>
          <w:lang w:val="es-AR"/>
        </w:rPr>
        <w:t xml:space="preserve">PISAC COVID-19. La sociedad argentina en la </w:t>
      </w:r>
      <w:proofErr w:type="spellStart"/>
      <w:r w:rsidRPr="0003678D">
        <w:rPr>
          <w:rFonts w:ascii="Times New Roman" w:hAnsi="Times New Roman" w:cs="Times New Roman"/>
          <w:i/>
          <w:iCs/>
          <w:lang w:val="es-AR"/>
        </w:rPr>
        <w:t>pospandemia</w:t>
      </w:r>
      <w:proofErr w:type="spellEnd"/>
      <w:r w:rsidRPr="0003678D">
        <w:rPr>
          <w:rFonts w:ascii="Times New Roman" w:hAnsi="Times New Roman" w:cs="Times New Roman"/>
          <w:i/>
          <w:iCs/>
          <w:lang w:val="es-AR"/>
        </w:rPr>
        <w:t xml:space="preserve">. </w:t>
      </w:r>
      <w:r w:rsidRPr="0003678D">
        <w:rPr>
          <w:rFonts w:ascii="Times New Roman" w:hAnsi="Times New Roman" w:cs="Times New Roman"/>
          <w:lang w:val="es-AR"/>
        </w:rPr>
        <w:t xml:space="preserve">CLACSO. 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  <w:lang w:val="es-AR"/>
        </w:rPr>
      </w:pPr>
      <w:proofErr w:type="spellStart"/>
      <w:r w:rsidRPr="0003678D">
        <w:rPr>
          <w:rFonts w:ascii="Times New Roman" w:hAnsi="Times New Roman" w:cs="Times New Roman"/>
          <w:lang w:val="es-AR"/>
        </w:rPr>
        <w:t>Castells</w:t>
      </w:r>
      <w:proofErr w:type="spellEnd"/>
      <w:r w:rsidRPr="0003678D">
        <w:rPr>
          <w:rFonts w:ascii="Times New Roman" w:hAnsi="Times New Roman" w:cs="Times New Roman"/>
          <w:lang w:val="es-AR"/>
        </w:rPr>
        <w:t>, M</w:t>
      </w:r>
      <w:r>
        <w:rPr>
          <w:rFonts w:ascii="Times New Roman" w:hAnsi="Times New Roman" w:cs="Times New Roman"/>
          <w:lang w:val="es-AR"/>
        </w:rPr>
        <w:t xml:space="preserve">anuel </w:t>
      </w:r>
      <w:r w:rsidRPr="0003678D">
        <w:rPr>
          <w:rFonts w:ascii="Times New Roman" w:hAnsi="Times New Roman" w:cs="Times New Roman"/>
          <w:lang w:val="es-AR"/>
        </w:rPr>
        <w:t xml:space="preserve">(1998) </w:t>
      </w:r>
      <w:r w:rsidRPr="0003678D">
        <w:rPr>
          <w:rFonts w:ascii="Times New Roman" w:hAnsi="Times New Roman" w:cs="Times New Roman"/>
          <w:i/>
          <w:iCs/>
          <w:lang w:val="es-AR"/>
        </w:rPr>
        <w:t>La era de la información, realidades y reflexiones sobre la globalización</w:t>
      </w:r>
      <w:r w:rsidRPr="0003678D">
        <w:rPr>
          <w:rFonts w:ascii="Times New Roman" w:hAnsi="Times New Roman" w:cs="Times New Roman"/>
          <w:lang w:val="es-AR"/>
        </w:rPr>
        <w:t>, Madrid: Alianza.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eastAsia="Calibri" w:hAnsi="Times New Roman" w:cs="Times New Roman"/>
          <w:highlight w:val="white"/>
          <w:lang w:val="es-AR"/>
        </w:rPr>
      </w:pPr>
      <w:proofErr w:type="spellStart"/>
      <w:r w:rsidRPr="0003678D">
        <w:rPr>
          <w:rFonts w:ascii="Times New Roman" w:eastAsia="Calibri" w:hAnsi="Times New Roman" w:cs="Times New Roman"/>
          <w:highlight w:val="white"/>
          <w:lang w:val="en-GB"/>
        </w:rPr>
        <w:t>Charmaz</w:t>
      </w:r>
      <w:proofErr w:type="spellEnd"/>
      <w:r w:rsidRPr="0003678D">
        <w:rPr>
          <w:rFonts w:ascii="Times New Roman" w:eastAsia="Calibri" w:hAnsi="Times New Roman" w:cs="Times New Roman"/>
          <w:highlight w:val="white"/>
          <w:lang w:val="en-GB"/>
        </w:rPr>
        <w:t>, K</w:t>
      </w:r>
      <w:r>
        <w:rPr>
          <w:rFonts w:ascii="Times New Roman" w:eastAsia="Calibri" w:hAnsi="Times New Roman" w:cs="Times New Roman"/>
          <w:highlight w:val="white"/>
          <w:lang w:val="en-GB"/>
        </w:rPr>
        <w:t>athy</w:t>
      </w:r>
      <w:r w:rsidRPr="0003678D">
        <w:rPr>
          <w:rFonts w:ascii="Times New Roman" w:eastAsia="Calibri" w:hAnsi="Times New Roman" w:cs="Times New Roman"/>
          <w:highlight w:val="white"/>
          <w:lang w:val="en-GB"/>
        </w:rPr>
        <w:t xml:space="preserve"> (2006). </w:t>
      </w:r>
      <w:proofErr w:type="gramStart"/>
      <w:r w:rsidRPr="0003678D">
        <w:rPr>
          <w:rFonts w:ascii="Times New Roman" w:eastAsia="Calibri" w:hAnsi="Times New Roman" w:cs="Times New Roman"/>
          <w:i/>
          <w:highlight w:val="white"/>
          <w:lang w:val="en-GB"/>
        </w:rPr>
        <w:t>Constructing grounded theory.</w:t>
      </w:r>
      <w:proofErr w:type="gramEnd"/>
      <w:r w:rsidRPr="0003678D">
        <w:rPr>
          <w:rFonts w:ascii="Times New Roman" w:eastAsia="Calibri" w:hAnsi="Times New Roman" w:cs="Times New Roman"/>
          <w:i/>
          <w:highlight w:val="white"/>
          <w:lang w:val="en-GB"/>
        </w:rPr>
        <w:t xml:space="preserve"> </w:t>
      </w:r>
      <w:proofErr w:type="gramStart"/>
      <w:r w:rsidRPr="0003678D">
        <w:rPr>
          <w:rFonts w:ascii="Times New Roman" w:eastAsia="Calibri" w:hAnsi="Times New Roman" w:cs="Times New Roman"/>
          <w:i/>
          <w:highlight w:val="white"/>
          <w:lang w:val="en-GB"/>
        </w:rPr>
        <w:t>A practical guide through qualitative analysis</w:t>
      </w:r>
      <w:r w:rsidRPr="0003678D">
        <w:rPr>
          <w:rFonts w:ascii="Times New Roman" w:eastAsia="Calibri" w:hAnsi="Times New Roman" w:cs="Times New Roman"/>
          <w:highlight w:val="white"/>
          <w:lang w:val="en-GB"/>
        </w:rPr>
        <w:t>.</w:t>
      </w:r>
      <w:proofErr w:type="gramEnd"/>
      <w:r w:rsidRPr="0003678D">
        <w:rPr>
          <w:rFonts w:ascii="Times New Roman" w:eastAsia="Calibri" w:hAnsi="Times New Roman" w:cs="Times New Roman"/>
          <w:highlight w:val="white"/>
          <w:lang w:val="en-GB"/>
        </w:rPr>
        <w:t xml:space="preserve"> </w:t>
      </w:r>
      <w:r w:rsidRPr="0003678D">
        <w:rPr>
          <w:rFonts w:ascii="Times New Roman" w:eastAsia="Calibri" w:hAnsi="Times New Roman" w:cs="Times New Roman"/>
          <w:highlight w:val="white"/>
          <w:lang w:val="es-AR"/>
        </w:rPr>
        <w:t>London: SAGE.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  <w:lang w:val="es-AR"/>
        </w:rPr>
      </w:pPr>
      <w:proofErr w:type="spellStart"/>
      <w:r w:rsidRPr="0003678D">
        <w:rPr>
          <w:rFonts w:ascii="Times New Roman" w:hAnsi="Times New Roman" w:cs="Times New Roman"/>
          <w:lang w:val="es-AR"/>
        </w:rPr>
        <w:t>Clemencau</w:t>
      </w:r>
      <w:proofErr w:type="spellEnd"/>
      <w:r w:rsidRPr="0003678D">
        <w:rPr>
          <w:rFonts w:ascii="Times New Roman" w:hAnsi="Times New Roman" w:cs="Times New Roman"/>
          <w:lang w:val="es-AR"/>
        </w:rPr>
        <w:t>, L</w:t>
      </w:r>
      <w:r>
        <w:rPr>
          <w:rFonts w:ascii="Times New Roman" w:hAnsi="Times New Roman" w:cs="Times New Roman"/>
          <w:lang w:val="es-AR"/>
        </w:rPr>
        <w:t>autaro</w:t>
      </w:r>
      <w:r w:rsidRPr="0003678D">
        <w:rPr>
          <w:rFonts w:ascii="Times New Roman" w:hAnsi="Times New Roman" w:cs="Times New Roman"/>
          <w:lang w:val="es-AR"/>
        </w:rPr>
        <w:t xml:space="preserve">: Fernández </w:t>
      </w:r>
      <w:proofErr w:type="spellStart"/>
      <w:r w:rsidRPr="0003678D">
        <w:rPr>
          <w:rFonts w:ascii="Times New Roman" w:hAnsi="Times New Roman" w:cs="Times New Roman"/>
          <w:lang w:val="es-AR"/>
        </w:rPr>
        <w:t>Melián</w:t>
      </w:r>
      <w:proofErr w:type="spellEnd"/>
      <w:r w:rsidRPr="0003678D">
        <w:rPr>
          <w:rFonts w:ascii="Times New Roman" w:hAnsi="Times New Roman" w:cs="Times New Roman"/>
          <w:lang w:val="es-AR"/>
        </w:rPr>
        <w:t>, M</w:t>
      </w:r>
      <w:r>
        <w:rPr>
          <w:rFonts w:ascii="Times New Roman" w:hAnsi="Times New Roman" w:cs="Times New Roman"/>
          <w:lang w:val="es-AR"/>
        </w:rPr>
        <w:t>aría Clara</w:t>
      </w:r>
      <w:r w:rsidRPr="0003678D">
        <w:rPr>
          <w:rFonts w:ascii="Times New Roman" w:hAnsi="Times New Roman" w:cs="Times New Roman"/>
          <w:lang w:val="es-AR"/>
        </w:rPr>
        <w:t xml:space="preserve"> y de la Fuente, J</w:t>
      </w:r>
      <w:r>
        <w:rPr>
          <w:rFonts w:ascii="Times New Roman" w:hAnsi="Times New Roman" w:cs="Times New Roman"/>
          <w:lang w:val="es-AR"/>
        </w:rPr>
        <w:t xml:space="preserve">osé </w:t>
      </w:r>
      <w:r w:rsidRPr="0003678D">
        <w:rPr>
          <w:rFonts w:ascii="Times New Roman" w:hAnsi="Times New Roman" w:cs="Times New Roman"/>
          <w:lang w:val="es-AR"/>
        </w:rPr>
        <w:t xml:space="preserve">(2016) </w:t>
      </w:r>
      <w:r w:rsidRPr="0003678D">
        <w:rPr>
          <w:rFonts w:ascii="Times New Roman" w:hAnsi="Times New Roman" w:cs="Times New Roman"/>
          <w:i/>
          <w:iCs/>
          <w:lang w:val="es-AR"/>
        </w:rPr>
        <w:t>Análisis de esquemas de clasificación social basados en la ocupación desde una perspectiva teórico-metodológica</w:t>
      </w:r>
      <w:r>
        <w:rPr>
          <w:rFonts w:ascii="Times New Roman" w:hAnsi="Times New Roman" w:cs="Times New Roman"/>
          <w:i/>
          <w:iCs/>
          <w:lang w:val="es-AR"/>
        </w:rPr>
        <w:t xml:space="preserve"> </w:t>
      </w:r>
      <w:r w:rsidRPr="0003678D">
        <w:rPr>
          <w:rFonts w:ascii="Times New Roman" w:hAnsi="Times New Roman" w:cs="Times New Roman"/>
          <w:i/>
          <w:iCs/>
          <w:lang w:val="es-AR"/>
        </w:rPr>
        <w:t>comparada</w:t>
      </w:r>
      <w:r w:rsidRPr="0003678D">
        <w:rPr>
          <w:rFonts w:ascii="Times New Roman" w:hAnsi="Times New Roman" w:cs="Times New Roman"/>
          <w:lang w:val="es-AR"/>
        </w:rPr>
        <w:t xml:space="preserve">, Documentos de Jóvenes Investigadores N°44, Instituto de Investigaciones Gino </w:t>
      </w:r>
      <w:proofErr w:type="spellStart"/>
      <w:r w:rsidRPr="0003678D">
        <w:rPr>
          <w:rFonts w:ascii="Times New Roman" w:hAnsi="Times New Roman" w:cs="Times New Roman"/>
          <w:lang w:val="es-AR"/>
        </w:rPr>
        <w:t>Germani</w:t>
      </w:r>
      <w:proofErr w:type="spellEnd"/>
      <w:r w:rsidRPr="0003678D">
        <w:rPr>
          <w:rFonts w:ascii="Times New Roman" w:hAnsi="Times New Roman" w:cs="Times New Roman"/>
          <w:lang w:val="es-AR"/>
        </w:rPr>
        <w:t>, Junio 2016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eastAsia="Times New Roman" w:hAnsi="Times New Roman" w:cs="Times New Roman"/>
          <w:lang w:val="es-AR"/>
        </w:rPr>
      </w:pPr>
      <w:r w:rsidRPr="0003678D">
        <w:rPr>
          <w:rFonts w:ascii="Times New Roman" w:hAnsi="Times New Roman" w:cs="Times New Roman"/>
          <w:lang w:val="es-AR"/>
        </w:rPr>
        <w:t>Dalle, Pablo (</w:t>
      </w:r>
      <w:proofErr w:type="spellStart"/>
      <w:r w:rsidRPr="0003678D">
        <w:rPr>
          <w:rFonts w:ascii="Times New Roman" w:hAnsi="Times New Roman" w:cs="Times New Roman"/>
          <w:lang w:val="es-AR"/>
        </w:rPr>
        <w:t>comp</w:t>
      </w:r>
      <w:proofErr w:type="spellEnd"/>
      <w:r w:rsidRPr="0003678D">
        <w:rPr>
          <w:rFonts w:ascii="Times New Roman" w:hAnsi="Times New Roman" w:cs="Times New Roman"/>
          <w:lang w:val="es-AR"/>
        </w:rPr>
        <w:t xml:space="preserve">.) (2022). </w:t>
      </w:r>
      <w:r w:rsidRPr="0003678D">
        <w:rPr>
          <w:rFonts w:ascii="Times New Roman" w:hAnsi="Times New Roman" w:cs="Times New Roman"/>
          <w:i/>
          <w:iCs/>
          <w:lang w:val="es-AR"/>
        </w:rPr>
        <w:t>Estructura social de Argentina en tiempos de pandemia</w:t>
      </w:r>
      <w:r w:rsidRPr="0003678D">
        <w:rPr>
          <w:rFonts w:ascii="Times New Roman" w:hAnsi="Times New Roman" w:cs="Times New Roman"/>
          <w:lang w:val="es-AR"/>
        </w:rPr>
        <w:t xml:space="preserve">. </w:t>
      </w:r>
      <w:proofErr w:type="spellStart"/>
      <w:r w:rsidRPr="0003678D">
        <w:rPr>
          <w:rFonts w:ascii="Times New Roman" w:hAnsi="Times New Roman" w:cs="Times New Roman"/>
          <w:lang w:val="es-AR"/>
        </w:rPr>
        <w:t>Vol</w:t>
      </w:r>
      <w:proofErr w:type="spellEnd"/>
      <w:r w:rsidRPr="0003678D">
        <w:rPr>
          <w:rFonts w:ascii="Times New Roman" w:hAnsi="Times New Roman" w:cs="Times New Roman"/>
          <w:lang w:val="es-AR"/>
        </w:rPr>
        <w:t xml:space="preserve"> I y II. Buenos Aires, Imago </w:t>
      </w:r>
      <w:proofErr w:type="spellStart"/>
      <w:r w:rsidRPr="0003678D">
        <w:rPr>
          <w:rFonts w:ascii="Times New Roman" w:hAnsi="Times New Roman" w:cs="Times New Roman"/>
          <w:lang w:val="es-AR"/>
        </w:rPr>
        <w:t>Mundi</w:t>
      </w:r>
      <w:proofErr w:type="spellEnd"/>
      <w:r w:rsidRPr="0003678D">
        <w:rPr>
          <w:rFonts w:ascii="Times New Roman" w:hAnsi="Times New Roman" w:cs="Times New Roman"/>
          <w:lang w:val="es-AR"/>
        </w:rPr>
        <w:t>.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  <w:lang w:val="es-AR"/>
        </w:rPr>
      </w:pPr>
      <w:proofErr w:type="spellStart"/>
      <w:r w:rsidRPr="0003678D">
        <w:rPr>
          <w:rFonts w:ascii="Times New Roman" w:hAnsi="Times New Roman" w:cs="Times New Roman"/>
          <w:lang w:val="es-AR"/>
        </w:rPr>
        <w:t>Gubern</w:t>
      </w:r>
      <w:proofErr w:type="spellEnd"/>
      <w:r w:rsidRPr="0003678D">
        <w:rPr>
          <w:rFonts w:ascii="Times New Roman" w:hAnsi="Times New Roman" w:cs="Times New Roman"/>
          <w:lang w:val="es-AR"/>
        </w:rPr>
        <w:t>, R</w:t>
      </w:r>
      <w:r>
        <w:rPr>
          <w:rFonts w:ascii="Times New Roman" w:hAnsi="Times New Roman" w:cs="Times New Roman"/>
          <w:lang w:val="es-AR"/>
        </w:rPr>
        <w:t>omán</w:t>
      </w:r>
      <w:r w:rsidRPr="0003678D">
        <w:rPr>
          <w:rFonts w:ascii="Times New Roman" w:hAnsi="Times New Roman" w:cs="Times New Roman"/>
          <w:lang w:val="es-AR"/>
        </w:rPr>
        <w:t xml:space="preserve"> (1987). </w:t>
      </w:r>
      <w:r w:rsidRPr="0003678D">
        <w:rPr>
          <w:rFonts w:ascii="Times New Roman" w:hAnsi="Times New Roman" w:cs="Times New Roman"/>
          <w:i/>
          <w:lang w:val="es-AR"/>
        </w:rPr>
        <w:t>El simio informatizado</w:t>
      </w:r>
      <w:r w:rsidRPr="0003678D">
        <w:rPr>
          <w:rFonts w:ascii="Times New Roman" w:hAnsi="Times New Roman" w:cs="Times New Roman"/>
          <w:lang w:val="es-AR"/>
        </w:rPr>
        <w:t>, Madrid: FUNDESCO.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  <w:lang w:val="es-AR"/>
        </w:rPr>
      </w:pPr>
      <w:proofErr w:type="spellStart"/>
      <w:r w:rsidRPr="0003678D">
        <w:rPr>
          <w:rFonts w:ascii="Times New Roman" w:hAnsi="Times New Roman" w:cs="Times New Roman"/>
          <w:lang w:val="es-AR"/>
        </w:rPr>
        <w:t>Heller</w:t>
      </w:r>
      <w:proofErr w:type="spellEnd"/>
      <w:r w:rsidRPr="0003678D">
        <w:rPr>
          <w:rFonts w:ascii="Times New Roman" w:hAnsi="Times New Roman" w:cs="Times New Roman"/>
          <w:lang w:val="es-AR"/>
        </w:rPr>
        <w:t xml:space="preserve">, </w:t>
      </w:r>
      <w:proofErr w:type="spellStart"/>
      <w:r w:rsidRPr="0003678D">
        <w:rPr>
          <w:rFonts w:ascii="Times New Roman" w:hAnsi="Times New Roman" w:cs="Times New Roman"/>
          <w:lang w:val="es-AR"/>
        </w:rPr>
        <w:t>A</w:t>
      </w:r>
      <w:r>
        <w:rPr>
          <w:rFonts w:ascii="Times New Roman" w:hAnsi="Times New Roman" w:cs="Times New Roman"/>
          <w:lang w:val="es-AR"/>
        </w:rPr>
        <w:t>gnes</w:t>
      </w:r>
      <w:proofErr w:type="spellEnd"/>
      <w:r w:rsidRPr="0003678D">
        <w:rPr>
          <w:rFonts w:ascii="Times New Roman" w:hAnsi="Times New Roman" w:cs="Times New Roman"/>
          <w:lang w:val="es-AR"/>
        </w:rPr>
        <w:t xml:space="preserve"> (1977) </w:t>
      </w:r>
      <w:r w:rsidRPr="0003678D">
        <w:rPr>
          <w:rFonts w:ascii="Times New Roman" w:hAnsi="Times New Roman" w:cs="Times New Roman"/>
          <w:i/>
          <w:iCs/>
          <w:lang w:val="es-AR"/>
        </w:rPr>
        <w:t>Sociología de la vida cotidiana</w:t>
      </w:r>
      <w:r w:rsidRPr="0003678D">
        <w:rPr>
          <w:rFonts w:ascii="Times New Roman" w:hAnsi="Times New Roman" w:cs="Times New Roman"/>
          <w:lang w:val="es-AR"/>
        </w:rPr>
        <w:t>, Buenos Aires: Peninsular.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eastAsia="Calibri" w:hAnsi="Times New Roman" w:cs="Times New Roman"/>
        </w:rPr>
      </w:pPr>
      <w:r w:rsidRPr="0003678D">
        <w:rPr>
          <w:rFonts w:ascii="Times New Roman" w:eastAsia="Calibri" w:hAnsi="Times New Roman" w:cs="Times New Roman"/>
        </w:rPr>
        <w:t>Heredia, M</w:t>
      </w:r>
      <w:r>
        <w:rPr>
          <w:rFonts w:ascii="Times New Roman" w:eastAsia="Calibri" w:hAnsi="Times New Roman" w:cs="Times New Roman"/>
        </w:rPr>
        <w:t>ariana</w:t>
      </w:r>
      <w:r w:rsidRPr="0003678D">
        <w:rPr>
          <w:rFonts w:ascii="Times New Roman" w:eastAsia="Calibri" w:hAnsi="Times New Roman" w:cs="Times New Roman"/>
        </w:rPr>
        <w:t xml:space="preserve"> (2022) </w:t>
      </w:r>
      <w:r w:rsidRPr="0003678D">
        <w:rPr>
          <w:rFonts w:ascii="Times New Roman" w:eastAsia="Calibri" w:hAnsi="Times New Roman" w:cs="Times New Roman"/>
          <w:i/>
          <w:iCs/>
        </w:rPr>
        <w:t>Qué pudo y qué no pudo el Estado frente a la emergencia del covid-19 y después</w:t>
      </w:r>
      <w:r w:rsidRPr="0003678D">
        <w:rPr>
          <w:rFonts w:ascii="Times New Roman" w:eastAsia="Calibri" w:hAnsi="Times New Roman" w:cs="Times New Roman"/>
        </w:rPr>
        <w:t xml:space="preserve">; Buenos Aires: Siglo XXI. 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eastAsia="Calibri" w:hAnsi="Times New Roman" w:cs="Times New Roman"/>
          <w:b/>
          <w:bCs/>
          <w:lang w:val="es-AR"/>
        </w:rPr>
      </w:pPr>
      <w:r w:rsidRPr="0003678D">
        <w:rPr>
          <w:rFonts w:ascii="Times New Roman" w:eastAsia="Calibri" w:hAnsi="Times New Roman" w:cs="Times New Roman"/>
        </w:rPr>
        <w:t>Marcus, J</w:t>
      </w:r>
      <w:r>
        <w:rPr>
          <w:rFonts w:ascii="Times New Roman" w:eastAsia="Calibri" w:hAnsi="Times New Roman" w:cs="Times New Roman"/>
        </w:rPr>
        <w:t>uliana</w:t>
      </w:r>
      <w:r w:rsidRPr="0003678D">
        <w:rPr>
          <w:rFonts w:ascii="Times New Roman" w:eastAsia="Calibri" w:hAnsi="Times New Roman" w:cs="Times New Roman"/>
        </w:rPr>
        <w:t xml:space="preserve"> (2023) </w:t>
      </w:r>
      <w:r w:rsidRPr="0003678D">
        <w:rPr>
          <w:rFonts w:ascii="Times New Roman" w:eastAsia="Calibri" w:hAnsi="Times New Roman" w:cs="Times New Roman"/>
          <w:i/>
          <w:iCs/>
          <w:lang w:val="es-AR"/>
        </w:rPr>
        <w:t>Ciudad confinada. Experiencias urbanas durante la pandemia de COVID-19</w:t>
      </w:r>
      <w:r w:rsidRPr="0003678D">
        <w:rPr>
          <w:rFonts w:ascii="Times New Roman" w:eastAsia="Calibri" w:hAnsi="Times New Roman" w:cs="Times New Roman"/>
          <w:lang w:val="es-AR"/>
        </w:rPr>
        <w:t>, Buenos Aires: Teseo.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  <w:lang w:val="es-AR"/>
        </w:rPr>
      </w:pPr>
      <w:proofErr w:type="spellStart"/>
      <w:r w:rsidRPr="0003678D">
        <w:rPr>
          <w:rFonts w:ascii="Times New Roman" w:hAnsi="Times New Roman" w:cs="Times New Roman"/>
          <w:lang w:val="es-AR"/>
        </w:rPr>
        <w:t>Meccia</w:t>
      </w:r>
      <w:proofErr w:type="spellEnd"/>
      <w:r w:rsidRPr="0003678D">
        <w:rPr>
          <w:rFonts w:ascii="Times New Roman" w:hAnsi="Times New Roman" w:cs="Times New Roman"/>
          <w:lang w:val="es-AR"/>
        </w:rPr>
        <w:t>, E</w:t>
      </w:r>
      <w:r>
        <w:rPr>
          <w:rFonts w:ascii="Times New Roman" w:hAnsi="Times New Roman" w:cs="Times New Roman"/>
          <w:lang w:val="es-AR"/>
        </w:rPr>
        <w:t xml:space="preserve">rnesto </w:t>
      </w:r>
      <w:r w:rsidRPr="0003678D">
        <w:rPr>
          <w:rFonts w:ascii="Times New Roman" w:hAnsi="Times New Roman" w:cs="Times New Roman"/>
          <w:lang w:val="es-AR"/>
        </w:rPr>
        <w:t xml:space="preserve">(2022) </w:t>
      </w:r>
      <w:r w:rsidRPr="0003678D">
        <w:rPr>
          <w:rFonts w:ascii="Times New Roman" w:hAnsi="Times New Roman" w:cs="Times New Roman"/>
          <w:i/>
          <w:iCs/>
          <w:lang w:val="es-AR"/>
        </w:rPr>
        <w:t>Biografías y sociedad. Métodos y perspectivas</w:t>
      </w:r>
      <w:r w:rsidRPr="0003678D">
        <w:rPr>
          <w:rFonts w:ascii="Times New Roman" w:hAnsi="Times New Roman" w:cs="Times New Roman"/>
          <w:lang w:val="es-AR"/>
        </w:rPr>
        <w:t>, Buenos Aires: EUDEBA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  <w:lang w:val="es-AR"/>
        </w:rPr>
      </w:pPr>
      <w:proofErr w:type="spellStart"/>
      <w:r w:rsidRPr="0003678D">
        <w:rPr>
          <w:rFonts w:ascii="Times New Roman" w:hAnsi="Times New Roman" w:cs="Times New Roman"/>
          <w:lang w:val="es-AR"/>
        </w:rPr>
        <w:t>Mitchelstein</w:t>
      </w:r>
      <w:proofErr w:type="spellEnd"/>
      <w:r w:rsidRPr="0003678D">
        <w:rPr>
          <w:rFonts w:ascii="Times New Roman" w:hAnsi="Times New Roman" w:cs="Times New Roman"/>
          <w:lang w:val="es-AR"/>
        </w:rPr>
        <w:t>, E</w:t>
      </w:r>
      <w:r>
        <w:rPr>
          <w:rFonts w:ascii="Times New Roman" w:hAnsi="Times New Roman" w:cs="Times New Roman"/>
          <w:lang w:val="es-AR"/>
        </w:rPr>
        <w:t>ugenia</w:t>
      </w:r>
      <w:r w:rsidRPr="0003678D">
        <w:rPr>
          <w:rFonts w:ascii="Times New Roman" w:hAnsi="Times New Roman" w:cs="Times New Roman"/>
          <w:lang w:val="es-AR"/>
        </w:rPr>
        <w:t xml:space="preserve"> y </w:t>
      </w:r>
      <w:proofErr w:type="spellStart"/>
      <w:r w:rsidRPr="0003678D">
        <w:rPr>
          <w:rFonts w:ascii="Times New Roman" w:hAnsi="Times New Roman" w:cs="Times New Roman"/>
          <w:lang w:val="es-AR"/>
        </w:rPr>
        <w:t>Boczkowski</w:t>
      </w:r>
      <w:proofErr w:type="spellEnd"/>
      <w:r w:rsidRPr="0003678D">
        <w:rPr>
          <w:rFonts w:ascii="Times New Roman" w:hAnsi="Times New Roman" w:cs="Times New Roman"/>
          <w:lang w:val="es-AR"/>
        </w:rPr>
        <w:t>, P</w:t>
      </w:r>
      <w:r>
        <w:rPr>
          <w:rFonts w:ascii="Times New Roman" w:hAnsi="Times New Roman" w:cs="Times New Roman"/>
          <w:lang w:val="es-AR"/>
        </w:rPr>
        <w:t>ablo</w:t>
      </w:r>
      <w:r w:rsidRPr="0003678D">
        <w:rPr>
          <w:rFonts w:ascii="Times New Roman" w:hAnsi="Times New Roman" w:cs="Times New Roman"/>
          <w:lang w:val="es-AR"/>
        </w:rPr>
        <w:t xml:space="preserve"> (2022) </w:t>
      </w:r>
      <w:r w:rsidRPr="0003678D">
        <w:rPr>
          <w:rFonts w:ascii="Times New Roman" w:hAnsi="Times New Roman" w:cs="Times New Roman"/>
          <w:i/>
          <w:iCs/>
          <w:lang w:val="es-AR"/>
        </w:rPr>
        <w:t>El entorno digital. Breve manual para entender cómo vivimos, aprendemos, trabajamos y pasamos el tiempo libre hoy</w:t>
      </w:r>
      <w:r w:rsidRPr="0003678D">
        <w:rPr>
          <w:rFonts w:ascii="Times New Roman" w:hAnsi="Times New Roman" w:cs="Times New Roman"/>
          <w:lang w:val="es-AR"/>
        </w:rPr>
        <w:t>, Buenos Aires: Siglo XXI.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eastAsia="Calibri" w:hAnsi="Times New Roman" w:cs="Times New Roman"/>
        </w:rPr>
      </w:pPr>
      <w:proofErr w:type="spellStart"/>
      <w:r w:rsidRPr="0003678D">
        <w:rPr>
          <w:rFonts w:ascii="Times New Roman" w:eastAsia="Calibri" w:hAnsi="Times New Roman" w:cs="Times New Roman"/>
        </w:rPr>
        <w:lastRenderedPageBreak/>
        <w:t>Obradovich</w:t>
      </w:r>
      <w:proofErr w:type="spellEnd"/>
      <w:r w:rsidRPr="0003678D">
        <w:rPr>
          <w:rFonts w:ascii="Times New Roman" w:eastAsia="Calibri" w:hAnsi="Times New Roman" w:cs="Times New Roman"/>
        </w:rPr>
        <w:t>, G</w:t>
      </w:r>
      <w:r>
        <w:rPr>
          <w:rFonts w:ascii="Times New Roman" w:eastAsia="Calibri" w:hAnsi="Times New Roman" w:cs="Times New Roman"/>
        </w:rPr>
        <w:t>abriel</w:t>
      </w:r>
      <w:r w:rsidRPr="0003678D">
        <w:rPr>
          <w:rFonts w:ascii="Times New Roman" w:eastAsia="Calibri" w:hAnsi="Times New Roman" w:cs="Times New Roman"/>
        </w:rPr>
        <w:t xml:space="preserve"> </w:t>
      </w:r>
      <w:proofErr w:type="spellStart"/>
      <w:r w:rsidRPr="0003678D">
        <w:rPr>
          <w:rFonts w:ascii="Times New Roman" w:eastAsia="Calibri" w:hAnsi="Times New Roman" w:cs="Times New Roman"/>
        </w:rPr>
        <w:t>Vidoz</w:t>
      </w:r>
      <w:proofErr w:type="spellEnd"/>
      <w:r w:rsidRPr="0003678D">
        <w:rPr>
          <w:rFonts w:ascii="Times New Roman" w:eastAsia="Calibri" w:hAnsi="Times New Roman" w:cs="Times New Roman"/>
        </w:rPr>
        <w:t>, S</w:t>
      </w:r>
      <w:r>
        <w:rPr>
          <w:rFonts w:ascii="Times New Roman" w:eastAsia="Calibri" w:hAnsi="Times New Roman" w:cs="Times New Roman"/>
        </w:rPr>
        <w:t>usana</w:t>
      </w:r>
      <w:r w:rsidRPr="0003678D">
        <w:rPr>
          <w:rFonts w:ascii="Times New Roman" w:eastAsia="Calibri" w:hAnsi="Times New Roman" w:cs="Times New Roman"/>
        </w:rPr>
        <w:t xml:space="preserve"> y </w:t>
      </w:r>
      <w:proofErr w:type="spellStart"/>
      <w:r w:rsidRPr="0003678D">
        <w:rPr>
          <w:rFonts w:ascii="Times New Roman" w:eastAsia="Calibri" w:hAnsi="Times New Roman" w:cs="Times New Roman"/>
        </w:rPr>
        <w:t>Leoni</w:t>
      </w:r>
      <w:proofErr w:type="spellEnd"/>
      <w:r w:rsidRPr="0003678D">
        <w:rPr>
          <w:rFonts w:ascii="Times New Roman" w:eastAsia="Calibri" w:hAnsi="Times New Roman" w:cs="Times New Roman"/>
        </w:rPr>
        <w:t xml:space="preserve">, </w:t>
      </w:r>
      <w:proofErr w:type="spellStart"/>
      <w:r w:rsidRPr="0003678D">
        <w:rPr>
          <w:rFonts w:ascii="Times New Roman" w:eastAsia="Calibri" w:hAnsi="Times New Roman" w:cs="Times New Roman"/>
        </w:rPr>
        <w:t>F</w:t>
      </w:r>
      <w:r>
        <w:rPr>
          <w:rFonts w:ascii="Times New Roman" w:eastAsia="Calibri" w:hAnsi="Times New Roman" w:cs="Times New Roman"/>
        </w:rPr>
        <w:t>abiana</w:t>
      </w:r>
      <w:proofErr w:type="spellEnd"/>
      <w:r w:rsidRPr="0003678D">
        <w:rPr>
          <w:rFonts w:ascii="Times New Roman" w:eastAsia="Calibri" w:hAnsi="Times New Roman" w:cs="Times New Roman"/>
        </w:rPr>
        <w:t xml:space="preserve"> (2022) “Entre los establecidos y los marginados. Los nuevos beneficiarios de clases medias de la asistencia social” en Heredia, M. (2022) </w:t>
      </w:r>
      <w:r w:rsidRPr="0003678D">
        <w:rPr>
          <w:rFonts w:ascii="Times New Roman" w:eastAsia="Calibri" w:hAnsi="Times New Roman" w:cs="Times New Roman"/>
          <w:i/>
          <w:iCs/>
        </w:rPr>
        <w:t>Qué pudo y qué no pudo el Estado frente a la emergencia del covid-19 y después</w:t>
      </w:r>
      <w:r w:rsidRPr="0003678D">
        <w:rPr>
          <w:rFonts w:ascii="Times New Roman" w:eastAsia="Calibri" w:hAnsi="Times New Roman" w:cs="Times New Roman"/>
        </w:rPr>
        <w:t xml:space="preserve">; Buenos Aires: Siglo XXI. 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  <w:lang w:val="es-AR"/>
        </w:rPr>
      </w:pPr>
      <w:proofErr w:type="spellStart"/>
      <w:r w:rsidRPr="0003678D">
        <w:rPr>
          <w:rFonts w:ascii="Times New Roman" w:hAnsi="Times New Roman" w:cs="Times New Roman"/>
          <w:lang w:val="es-AR"/>
        </w:rPr>
        <w:t>Rapley</w:t>
      </w:r>
      <w:proofErr w:type="spellEnd"/>
      <w:r w:rsidRPr="0003678D">
        <w:rPr>
          <w:rFonts w:ascii="Times New Roman" w:hAnsi="Times New Roman" w:cs="Times New Roman"/>
          <w:lang w:val="es-AR"/>
        </w:rPr>
        <w:t>, T</w:t>
      </w:r>
      <w:r>
        <w:rPr>
          <w:rFonts w:ascii="Times New Roman" w:hAnsi="Times New Roman" w:cs="Times New Roman"/>
          <w:lang w:val="es-AR"/>
        </w:rPr>
        <w:t>im</w:t>
      </w:r>
      <w:r w:rsidRPr="0003678D">
        <w:rPr>
          <w:rFonts w:ascii="Times New Roman" w:hAnsi="Times New Roman" w:cs="Times New Roman"/>
          <w:lang w:val="es-AR"/>
        </w:rPr>
        <w:t xml:space="preserve"> (2014) </w:t>
      </w:r>
      <w:r w:rsidRPr="0003678D">
        <w:rPr>
          <w:rFonts w:ascii="Times New Roman" w:hAnsi="Times New Roman" w:cs="Times New Roman"/>
          <w:i/>
          <w:iCs/>
          <w:lang w:val="es-AR"/>
        </w:rPr>
        <w:t>Los análisis de conversación de discurso y de documentos en investigación cualitativa</w:t>
      </w:r>
      <w:r w:rsidRPr="0003678D">
        <w:rPr>
          <w:rFonts w:ascii="Times New Roman" w:hAnsi="Times New Roman" w:cs="Times New Roman"/>
          <w:lang w:val="es-AR"/>
        </w:rPr>
        <w:t>, Madrid: Morata.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Calibri"/>
          <w:lang w:val="es-AR"/>
        </w:rPr>
      </w:pPr>
      <w:r w:rsidRPr="0003678D">
        <w:rPr>
          <w:rFonts w:ascii="Times New Roman" w:hAnsi="Times New Roman" w:cs="Times New Roman"/>
          <w:lang w:val="es-AR"/>
        </w:rPr>
        <w:t>Segura, R</w:t>
      </w:r>
      <w:r>
        <w:rPr>
          <w:rFonts w:ascii="Times New Roman" w:hAnsi="Times New Roman" w:cs="Times New Roman"/>
          <w:lang w:val="es-AR"/>
        </w:rPr>
        <w:t>amiro</w:t>
      </w:r>
      <w:r w:rsidRPr="0003678D">
        <w:rPr>
          <w:rFonts w:ascii="Times New Roman" w:hAnsi="Times New Roman" w:cs="Times New Roman"/>
          <w:lang w:val="es-AR"/>
        </w:rPr>
        <w:t xml:space="preserve"> (2024) “</w:t>
      </w:r>
      <w:r w:rsidRPr="0003678D">
        <w:rPr>
          <w:rFonts w:ascii="Times New Roman" w:hAnsi="Times New Roman" w:cs="Calibri"/>
          <w:lang w:val="es-AR"/>
        </w:rPr>
        <w:t xml:space="preserve">Pandemia, imaginación geográfica y futuros urbanos en la Argentina” en </w:t>
      </w:r>
      <w:r w:rsidRPr="0003678D">
        <w:rPr>
          <w:rFonts w:ascii="Times New Roman" w:hAnsi="Times New Roman" w:cs="Calibri"/>
          <w:i/>
          <w:iCs/>
          <w:lang w:val="es-AR"/>
        </w:rPr>
        <w:t xml:space="preserve">Escrituras de la </w:t>
      </w:r>
      <w:proofErr w:type="spellStart"/>
      <w:r w:rsidRPr="0003678D">
        <w:rPr>
          <w:rFonts w:ascii="Times New Roman" w:hAnsi="Times New Roman" w:cs="Calibri"/>
          <w:i/>
          <w:iCs/>
          <w:lang w:val="es-AR"/>
        </w:rPr>
        <w:t>posglobal</w:t>
      </w:r>
      <w:proofErr w:type="spellEnd"/>
      <w:r w:rsidRPr="0003678D">
        <w:rPr>
          <w:rFonts w:ascii="Times New Roman" w:hAnsi="Times New Roman" w:cs="Calibri"/>
          <w:i/>
          <w:iCs/>
          <w:lang w:val="es-AR"/>
        </w:rPr>
        <w:t xml:space="preserve"> en América Latina. Futuros especulativos entre colapso y convivialidad</w:t>
      </w:r>
      <w:r w:rsidRPr="0003678D">
        <w:rPr>
          <w:rFonts w:ascii="Times New Roman" w:hAnsi="Times New Roman" w:cs="Calibri"/>
          <w:lang w:val="es-AR"/>
        </w:rPr>
        <w:t xml:space="preserve">, Buenos Aires/San Pablo: CLACSO. </w:t>
      </w:r>
      <w:proofErr w:type="spellStart"/>
      <w:r w:rsidRPr="0003678D">
        <w:rPr>
          <w:rFonts w:ascii="Times New Roman" w:hAnsi="Times New Roman" w:cs="Calibri"/>
          <w:lang w:val="es-AR"/>
        </w:rPr>
        <w:t>Mecila</w:t>
      </w:r>
      <w:proofErr w:type="spellEnd"/>
      <w:r w:rsidRPr="0003678D">
        <w:rPr>
          <w:rFonts w:ascii="Times New Roman" w:hAnsi="Times New Roman" w:cs="Calibri"/>
          <w:lang w:val="es-AR"/>
        </w:rPr>
        <w:t>.</w:t>
      </w:r>
    </w:p>
    <w:p w:rsidR="00BD483B" w:rsidRPr="0003678D" w:rsidRDefault="00BD483B" w:rsidP="00BD483B">
      <w:pPr>
        <w:spacing w:line="360" w:lineRule="auto"/>
        <w:ind w:left="567" w:hanging="567"/>
        <w:jc w:val="both"/>
        <w:rPr>
          <w:rFonts w:ascii="Calibri" w:eastAsia="Calibri" w:hAnsi="Calibri" w:cs="Calibri"/>
        </w:rPr>
      </w:pPr>
      <w:proofErr w:type="spellStart"/>
      <w:r w:rsidRPr="0003678D">
        <w:rPr>
          <w:rFonts w:ascii="Times New Roman" w:hAnsi="Times New Roman" w:cs="Times New Roman"/>
          <w:lang w:val="es-AR"/>
        </w:rPr>
        <w:t>Spolita</w:t>
      </w:r>
      <w:proofErr w:type="spellEnd"/>
      <w:r w:rsidRPr="0003678D">
        <w:rPr>
          <w:rFonts w:ascii="Times New Roman" w:hAnsi="Times New Roman" w:cs="Times New Roman"/>
          <w:lang w:val="es-AR"/>
        </w:rPr>
        <w:t>, J</w:t>
      </w:r>
      <w:r>
        <w:rPr>
          <w:rFonts w:ascii="Times New Roman" w:hAnsi="Times New Roman" w:cs="Times New Roman"/>
          <w:lang w:val="es-AR"/>
        </w:rPr>
        <w:t>uan Ignacio;</w:t>
      </w:r>
      <w:r w:rsidRPr="0003678D">
        <w:rPr>
          <w:rFonts w:ascii="Times New Roman" w:hAnsi="Times New Roman" w:cs="Times New Roman"/>
          <w:lang w:val="es-AR"/>
        </w:rPr>
        <w:t xml:space="preserve"> Balsa, J</w:t>
      </w:r>
      <w:r>
        <w:rPr>
          <w:rFonts w:ascii="Times New Roman" w:hAnsi="Times New Roman" w:cs="Times New Roman"/>
          <w:lang w:val="es-AR"/>
        </w:rPr>
        <w:t>uan Javier</w:t>
      </w:r>
      <w:r w:rsidRPr="0003678D">
        <w:rPr>
          <w:rFonts w:ascii="Times New Roman" w:hAnsi="Times New Roman" w:cs="Times New Roman"/>
          <w:lang w:val="es-AR"/>
        </w:rPr>
        <w:t xml:space="preserve"> y Brusco, V</w:t>
      </w:r>
      <w:r>
        <w:rPr>
          <w:rFonts w:ascii="Times New Roman" w:hAnsi="Times New Roman" w:cs="Times New Roman"/>
          <w:lang w:val="es-AR"/>
        </w:rPr>
        <w:t>aleria</w:t>
      </w:r>
      <w:r w:rsidRPr="0003678D">
        <w:rPr>
          <w:rFonts w:ascii="Times New Roman" w:hAnsi="Times New Roman" w:cs="Times New Roman"/>
          <w:lang w:val="es-AR"/>
        </w:rPr>
        <w:t xml:space="preserve"> (2022) “Pandemia de Covid-19: Subjetividades y política en Argentina” en Revista: Cuadernos Iberoamericanos, Rusia: Instituto Estatal de Relaciones Internacionales de Moscú.</w:t>
      </w:r>
    </w:p>
    <w:p w:rsidR="00540707" w:rsidRDefault="00540707" w:rsidP="00540707">
      <w:pPr>
        <w:rPr>
          <w:rFonts w:ascii="Times New Roman" w:hAnsi="Times New Roman" w:cs="Times New Roman"/>
          <w:b/>
          <w:sz w:val="24"/>
          <w:szCs w:val="24"/>
        </w:rPr>
      </w:pPr>
    </w:p>
    <w:p w:rsidR="00540707" w:rsidRDefault="00540707" w:rsidP="00540707">
      <w:pPr>
        <w:spacing w:line="360" w:lineRule="auto"/>
        <w:ind w:left="567" w:hanging="567"/>
        <w:jc w:val="both"/>
        <w:rPr>
          <w:rFonts w:ascii="Times New Roman" w:hAnsi="Times New Roman" w:cs="Times New Roman"/>
          <w:lang w:val="es-AR"/>
        </w:rPr>
      </w:pPr>
    </w:p>
    <w:p w:rsidR="00BD483B" w:rsidRDefault="00540707" w:rsidP="00540707">
      <w:pPr>
        <w:spacing w:line="360" w:lineRule="auto"/>
        <w:rPr>
          <w:rFonts w:ascii="Times New Roman" w:hAnsi="Times New Roman" w:cs="Times New Roman"/>
          <w:b/>
          <w:lang w:val="es-AR"/>
        </w:rPr>
      </w:pPr>
      <w:r w:rsidRPr="00540707">
        <w:rPr>
          <w:rFonts w:ascii="Times New Roman" w:hAnsi="Times New Roman" w:cs="Times New Roman"/>
          <w:b/>
          <w:lang w:val="es-AR"/>
        </w:rPr>
        <w:t>Bibliografía</w:t>
      </w:r>
      <w:r>
        <w:rPr>
          <w:rFonts w:ascii="Times New Roman" w:hAnsi="Times New Roman" w:cs="Times New Roman"/>
          <w:b/>
          <w:lang w:val="es-AR"/>
        </w:rPr>
        <w:t xml:space="preserve"> </w:t>
      </w:r>
    </w:p>
    <w:p w:rsidR="00540707" w:rsidRDefault="00540707" w:rsidP="005407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Mariana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Lopresti</w:t>
      </w:r>
      <w:proofErr w:type="spellEnd"/>
    </w:p>
    <w:p w:rsidR="00BD483B" w:rsidRDefault="00BD483B" w:rsidP="005407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D483B" w:rsidRDefault="00BD483B" w:rsidP="00BD48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1B0A62">
        <w:rPr>
          <w:rFonts w:ascii="Times New Roman" w:hAnsi="Times New Roman" w:cs="Times New Roman"/>
        </w:rPr>
        <w:t xml:space="preserve">Acevedo, Ivonne (2021) Informalidad en los tiempos del COVID-19 en América Latina: implicaciones y opciones de amortiguamiento. Revista </w:t>
      </w:r>
      <w:proofErr w:type="spellStart"/>
      <w:r w:rsidRPr="001B0A62">
        <w:rPr>
          <w:rFonts w:ascii="Times New Roman" w:hAnsi="Times New Roman" w:cs="Times New Roman"/>
        </w:rPr>
        <w:t>Cepal</w:t>
      </w:r>
      <w:proofErr w:type="spellEnd"/>
      <w:r w:rsidRPr="001B0A62">
        <w:rPr>
          <w:rFonts w:ascii="Times New Roman" w:hAnsi="Times New Roman" w:cs="Times New Roman"/>
        </w:rPr>
        <w:t xml:space="preserve"> N º 140.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t>Caggiano</w:t>
      </w:r>
      <w:proofErr w:type="spellEnd"/>
      <w:r w:rsidRPr="001B0A62">
        <w:rPr>
          <w:rFonts w:ascii="Times New Roman" w:hAnsi="Times New Roman" w:cs="Times New Roman"/>
        </w:rPr>
        <w:t xml:space="preserve">, Sergio &amp; Segura, Ramiro (2021). “La casa como proceso. Aislamiento y experiencia urbana durante la pandemia a través de la fotografía”, </w:t>
      </w:r>
      <w:r w:rsidRPr="001B0A62">
        <w:rPr>
          <w:rFonts w:ascii="Times New Roman" w:hAnsi="Times New Roman" w:cs="Times New Roman"/>
          <w:i/>
          <w:iCs/>
        </w:rPr>
        <w:t>Ciudadanías. Revista De Políticas Sociales Urbanas</w:t>
      </w:r>
      <w:r w:rsidRPr="001B0A62">
        <w:rPr>
          <w:rFonts w:ascii="Times New Roman" w:hAnsi="Times New Roman" w:cs="Times New Roman"/>
        </w:rPr>
        <w:t xml:space="preserve">, n°8. Recuperado a partir de http://revistas.untref.edu.ar/index.php/ciudadanias/article/view/1125 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t>Anderete</w:t>
      </w:r>
      <w:proofErr w:type="spellEnd"/>
      <w:r w:rsidRPr="001B0A62">
        <w:rPr>
          <w:rFonts w:ascii="Times New Roman" w:hAnsi="Times New Roman" w:cs="Times New Roman"/>
        </w:rPr>
        <w:t xml:space="preserve"> </w:t>
      </w:r>
      <w:proofErr w:type="spellStart"/>
      <w:r w:rsidRPr="001B0A62">
        <w:rPr>
          <w:rFonts w:ascii="Times New Roman" w:hAnsi="Times New Roman" w:cs="Times New Roman"/>
        </w:rPr>
        <w:t>Schwal</w:t>
      </w:r>
      <w:proofErr w:type="spellEnd"/>
      <w:r w:rsidRPr="001B0A62">
        <w:rPr>
          <w:rFonts w:ascii="Times New Roman" w:hAnsi="Times New Roman" w:cs="Times New Roman"/>
        </w:rPr>
        <w:t xml:space="preserve">, Mariano (2020): “Las desigualdades educativas durante la pandemia en la educación primaria de Argentina”, </w:t>
      </w:r>
      <w:r w:rsidRPr="001B0A62">
        <w:rPr>
          <w:rFonts w:ascii="Times New Roman" w:hAnsi="Times New Roman" w:cs="Times New Roman"/>
          <w:i/>
          <w:iCs/>
        </w:rPr>
        <w:t>Revista Andina de Educación</w:t>
      </w:r>
      <w:r w:rsidRPr="001B0A62">
        <w:rPr>
          <w:rFonts w:ascii="Times New Roman" w:hAnsi="Times New Roman" w:cs="Times New Roman"/>
        </w:rPr>
        <w:t xml:space="preserve">, 4(1), p. 5-10.  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t>Cardinaux</w:t>
      </w:r>
      <w:proofErr w:type="spellEnd"/>
      <w:r w:rsidRPr="001B0A62">
        <w:rPr>
          <w:rFonts w:ascii="Times New Roman" w:hAnsi="Times New Roman" w:cs="Times New Roman"/>
        </w:rPr>
        <w:t xml:space="preserve">, Nancy (2020). El derecho a la educación atravesado por COVID-19, en </w:t>
      </w:r>
      <w:proofErr w:type="spellStart"/>
      <w:r w:rsidRPr="001B0A62">
        <w:rPr>
          <w:rFonts w:ascii="Times New Roman" w:hAnsi="Times New Roman" w:cs="Times New Roman"/>
        </w:rPr>
        <w:t>Bohoslavsky</w:t>
      </w:r>
      <w:proofErr w:type="spellEnd"/>
      <w:r w:rsidRPr="001B0A62">
        <w:rPr>
          <w:rFonts w:ascii="Times New Roman" w:hAnsi="Times New Roman" w:cs="Times New Roman"/>
        </w:rPr>
        <w:t xml:space="preserve">, Juan Pablo, </w:t>
      </w:r>
      <w:r w:rsidRPr="001B0A62">
        <w:rPr>
          <w:rFonts w:ascii="Times New Roman" w:hAnsi="Times New Roman" w:cs="Times New Roman"/>
          <w:i/>
          <w:iCs/>
        </w:rPr>
        <w:t>COVID-19 y derechos humanos: la pandemia de la desigualdad</w:t>
      </w:r>
      <w:r w:rsidRPr="001B0A62">
        <w:rPr>
          <w:rFonts w:ascii="Times New Roman" w:hAnsi="Times New Roman" w:cs="Times New Roman"/>
        </w:rPr>
        <w:t xml:space="preserve">, Ciudad Autónoma de Buenos Aires: </w:t>
      </w:r>
      <w:proofErr w:type="spellStart"/>
      <w:r w:rsidRPr="001B0A62">
        <w:rPr>
          <w:rFonts w:ascii="Times New Roman" w:hAnsi="Times New Roman" w:cs="Times New Roman"/>
        </w:rPr>
        <w:t>Biblos</w:t>
      </w:r>
      <w:proofErr w:type="spellEnd"/>
      <w:r w:rsidRPr="001B0A62">
        <w:rPr>
          <w:rFonts w:ascii="Times New Roman" w:hAnsi="Times New Roman" w:cs="Times New Roman"/>
        </w:rPr>
        <w:t>, 2020.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1B0A62">
        <w:rPr>
          <w:rFonts w:ascii="Times New Roman" w:hAnsi="Times New Roman" w:cs="Times New Roman"/>
        </w:rPr>
        <w:t xml:space="preserve">Cardini, Alejandra (2020) </w:t>
      </w:r>
      <w:r w:rsidRPr="001B0A62">
        <w:rPr>
          <w:rFonts w:ascii="Times New Roman" w:hAnsi="Times New Roman" w:cs="Times New Roman"/>
          <w:i/>
          <w:iCs/>
        </w:rPr>
        <w:t>Educar en pandemia: entre el aislamiento y la distancia social.</w:t>
      </w:r>
      <w:r w:rsidRPr="001B0A62">
        <w:rPr>
          <w:rFonts w:ascii="Times New Roman" w:hAnsi="Times New Roman" w:cs="Times New Roman"/>
        </w:rPr>
        <w:t xml:space="preserve"> Banco Interamericano de Desarrollo. 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1B0A62">
        <w:rPr>
          <w:rFonts w:ascii="Times New Roman" w:hAnsi="Times New Roman" w:cs="Times New Roman"/>
        </w:rPr>
        <w:t>Chaves, Mariana (2009). Investigaciones sobre juventudes en la Argentina: estado del arte en ciencias sociales 1983-2006. Papeles de trabajo, 5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t>Dussel</w:t>
      </w:r>
      <w:proofErr w:type="spellEnd"/>
      <w:r w:rsidRPr="001B0A62">
        <w:rPr>
          <w:rFonts w:ascii="Times New Roman" w:hAnsi="Times New Roman" w:cs="Times New Roman"/>
        </w:rPr>
        <w:t xml:space="preserve">, Inés, (2020). La escuela en la pandemia. Reflexiones sobre lo escolar en tiempos dislocados. </w:t>
      </w:r>
      <w:r w:rsidRPr="001B0A62">
        <w:rPr>
          <w:rFonts w:ascii="Times New Roman" w:hAnsi="Times New Roman" w:cs="Times New Roman"/>
          <w:i/>
          <w:iCs/>
        </w:rPr>
        <w:t>Praxis Educativa</w:t>
      </w:r>
      <w:r w:rsidRPr="001B0A62">
        <w:rPr>
          <w:rFonts w:ascii="Times New Roman" w:hAnsi="Times New Roman" w:cs="Times New Roman"/>
        </w:rPr>
        <w:t xml:space="preserve"> (Brasil), 15. 1-16. [fecha de Consulta 22 de Mayo de 2023]. Recuperado de: https://www.redalyc.org/articulo.oa?id=89462860086 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lastRenderedPageBreak/>
        <w:t>Failla</w:t>
      </w:r>
      <w:proofErr w:type="spellEnd"/>
      <w:r w:rsidRPr="001B0A62">
        <w:rPr>
          <w:rFonts w:ascii="Times New Roman" w:hAnsi="Times New Roman" w:cs="Times New Roman"/>
        </w:rPr>
        <w:t xml:space="preserve">, Hugo (2021). “La cuarentena no fue grupo. Notas sobre clínica de adolescentes en pandemia”, </w:t>
      </w:r>
      <w:r w:rsidRPr="001B0A62">
        <w:rPr>
          <w:rFonts w:ascii="Times New Roman" w:hAnsi="Times New Roman" w:cs="Times New Roman"/>
          <w:i/>
          <w:iCs/>
        </w:rPr>
        <w:t>Controversias en psicoanálisis de niños y adolescentes</w:t>
      </w:r>
      <w:r w:rsidRPr="001B0A62">
        <w:rPr>
          <w:rFonts w:ascii="Times New Roman" w:hAnsi="Times New Roman" w:cs="Times New Roman"/>
        </w:rPr>
        <w:t>, 10-18.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1B0A62">
        <w:rPr>
          <w:rFonts w:ascii="Times New Roman" w:hAnsi="Times New Roman" w:cs="Times New Roman"/>
          <w:lang w:val="en-US"/>
        </w:rPr>
        <w:t>Gardiner, Jean (1997</w:t>
      </w:r>
      <w:r w:rsidRPr="001B0A62">
        <w:rPr>
          <w:rFonts w:ascii="Times New Roman" w:hAnsi="Times New Roman" w:cs="Times New Roman"/>
          <w:i/>
          <w:iCs/>
          <w:lang w:val="en-US"/>
        </w:rPr>
        <w:t>) Gender, Care and Economics</w:t>
      </w:r>
      <w:r w:rsidRPr="001B0A62">
        <w:rPr>
          <w:rFonts w:ascii="Times New Roman" w:hAnsi="Times New Roman" w:cs="Times New Roman"/>
          <w:lang w:val="en-US"/>
        </w:rPr>
        <w:t xml:space="preserve">. </w:t>
      </w:r>
      <w:r w:rsidRPr="001B0A62">
        <w:rPr>
          <w:rFonts w:ascii="Times New Roman" w:hAnsi="Times New Roman" w:cs="Times New Roman"/>
        </w:rPr>
        <w:t xml:space="preserve">London: </w:t>
      </w:r>
      <w:proofErr w:type="spellStart"/>
      <w:r w:rsidRPr="001B0A62">
        <w:rPr>
          <w:rFonts w:ascii="Times New Roman" w:hAnsi="Times New Roman" w:cs="Times New Roman"/>
        </w:rPr>
        <w:t>Macmillan</w:t>
      </w:r>
      <w:proofErr w:type="spellEnd"/>
      <w:r w:rsidRPr="001B0A62">
        <w:rPr>
          <w:rFonts w:ascii="Times New Roman" w:hAnsi="Times New Roman" w:cs="Times New Roman"/>
        </w:rPr>
        <w:t>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t>Giddens</w:t>
      </w:r>
      <w:proofErr w:type="spellEnd"/>
      <w:r w:rsidRPr="001B0A62">
        <w:rPr>
          <w:rFonts w:ascii="Times New Roman" w:hAnsi="Times New Roman" w:cs="Times New Roman"/>
        </w:rPr>
        <w:t xml:space="preserve">, Anthony (1997). </w:t>
      </w:r>
      <w:r w:rsidRPr="001B0A62">
        <w:rPr>
          <w:rFonts w:ascii="Times New Roman" w:hAnsi="Times New Roman" w:cs="Times New Roman"/>
          <w:i/>
          <w:iCs/>
        </w:rPr>
        <w:t>Modernidad e identidad del yo. El yo y la sociedad en la época contemporánea.</w:t>
      </w:r>
      <w:r w:rsidRPr="001B0A62">
        <w:rPr>
          <w:rFonts w:ascii="Times New Roman" w:hAnsi="Times New Roman" w:cs="Times New Roman"/>
        </w:rPr>
        <w:t xml:space="preserve"> Barcelona: Península.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t>Haidt</w:t>
      </w:r>
      <w:proofErr w:type="spellEnd"/>
      <w:r w:rsidRPr="001B0A62">
        <w:rPr>
          <w:rFonts w:ascii="Times New Roman" w:hAnsi="Times New Roman" w:cs="Times New Roman"/>
        </w:rPr>
        <w:t xml:space="preserve">, Jonathan, (2024).  </w:t>
      </w:r>
      <w:r w:rsidRPr="001B0A62">
        <w:rPr>
          <w:rFonts w:ascii="Times New Roman" w:hAnsi="Times New Roman" w:cs="Times New Roman"/>
          <w:i/>
          <w:iCs/>
        </w:rPr>
        <w:t>La generación ansiosa: cómo el gran recableado de la infancia está provocando una epidemia de enfermedades mentales</w:t>
      </w:r>
      <w:r w:rsidRPr="001B0A62">
        <w:rPr>
          <w:rFonts w:ascii="Times New Roman" w:hAnsi="Times New Roman" w:cs="Times New Roman"/>
        </w:rPr>
        <w:t xml:space="preserve">. Nueva York: </w:t>
      </w:r>
      <w:proofErr w:type="spellStart"/>
      <w:r w:rsidRPr="001B0A62">
        <w:rPr>
          <w:rFonts w:ascii="Times New Roman" w:hAnsi="Times New Roman" w:cs="Times New Roman"/>
        </w:rPr>
        <w:t>Penguin</w:t>
      </w:r>
      <w:proofErr w:type="spellEnd"/>
      <w:r w:rsidRPr="001B0A62">
        <w:rPr>
          <w:rFonts w:ascii="Times New Roman" w:hAnsi="Times New Roman" w:cs="Times New Roman"/>
        </w:rPr>
        <w:t xml:space="preserve"> </w:t>
      </w:r>
      <w:proofErr w:type="spellStart"/>
      <w:r w:rsidRPr="001B0A62">
        <w:rPr>
          <w:rFonts w:ascii="Times New Roman" w:hAnsi="Times New Roman" w:cs="Times New Roman"/>
        </w:rPr>
        <w:t>Press</w:t>
      </w:r>
      <w:proofErr w:type="spellEnd"/>
      <w:r w:rsidRPr="001B0A62">
        <w:rPr>
          <w:rFonts w:ascii="Times New Roman" w:hAnsi="Times New Roman" w:cs="Times New Roman"/>
        </w:rPr>
        <w:t xml:space="preserve">, LCCN 2023056737 (libro electrónico). 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1B0A62">
        <w:rPr>
          <w:rFonts w:ascii="Times New Roman" w:hAnsi="Times New Roman" w:cs="Times New Roman"/>
        </w:rPr>
        <w:t xml:space="preserve">Heredia, Mariana (2022): </w:t>
      </w:r>
      <w:r w:rsidRPr="001B0A62">
        <w:rPr>
          <w:rFonts w:ascii="Times New Roman" w:hAnsi="Times New Roman" w:cs="Times New Roman"/>
          <w:i/>
          <w:iCs/>
        </w:rPr>
        <w:t>Qué pudo y qué no pudo el Estado. Frente a la emergencia de COVID-19 y después</w:t>
      </w:r>
      <w:r w:rsidRPr="001B0A62">
        <w:rPr>
          <w:rFonts w:ascii="Times New Roman" w:hAnsi="Times New Roman" w:cs="Times New Roman"/>
        </w:rPr>
        <w:t xml:space="preserve">. Buenos Aires, Siglo XXI.  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t>Hochschild</w:t>
      </w:r>
      <w:proofErr w:type="spellEnd"/>
      <w:r w:rsidRPr="001B0A62">
        <w:rPr>
          <w:rFonts w:ascii="Times New Roman" w:hAnsi="Times New Roman" w:cs="Times New Roman"/>
        </w:rPr>
        <w:t xml:space="preserve">, </w:t>
      </w:r>
      <w:proofErr w:type="spellStart"/>
      <w:r w:rsidRPr="001B0A62">
        <w:rPr>
          <w:rFonts w:ascii="Times New Roman" w:hAnsi="Times New Roman" w:cs="Times New Roman"/>
        </w:rPr>
        <w:t>Arlie</w:t>
      </w:r>
      <w:proofErr w:type="spellEnd"/>
      <w:r w:rsidRPr="001B0A62">
        <w:rPr>
          <w:rFonts w:ascii="Times New Roman" w:hAnsi="Times New Roman" w:cs="Times New Roman"/>
        </w:rPr>
        <w:t xml:space="preserve"> (2008) </w:t>
      </w:r>
      <w:r w:rsidRPr="001B0A62">
        <w:rPr>
          <w:rFonts w:ascii="Times New Roman" w:hAnsi="Times New Roman" w:cs="Times New Roman"/>
          <w:i/>
          <w:iCs/>
        </w:rPr>
        <w:t>La mercantilización de la vida íntima. Apuntes de la casa y el trabajo</w:t>
      </w:r>
      <w:r w:rsidRPr="001B0A62">
        <w:rPr>
          <w:rFonts w:ascii="Times New Roman" w:hAnsi="Times New Roman" w:cs="Times New Roman"/>
        </w:rPr>
        <w:t xml:space="preserve">. Madrid: </w:t>
      </w:r>
      <w:proofErr w:type="spellStart"/>
      <w:r w:rsidRPr="001B0A62">
        <w:rPr>
          <w:rFonts w:ascii="Times New Roman" w:hAnsi="Times New Roman" w:cs="Times New Roman"/>
        </w:rPr>
        <w:t>Katz</w:t>
      </w:r>
      <w:proofErr w:type="spellEnd"/>
      <w:r w:rsidRPr="001B0A62">
        <w:rPr>
          <w:rFonts w:ascii="Times New Roman" w:hAnsi="Times New Roman" w:cs="Times New Roman"/>
        </w:rPr>
        <w:t xml:space="preserve"> Editores.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  <w:i/>
          <w:iCs/>
        </w:rPr>
      </w:pPr>
      <w:r w:rsidRPr="001B0A62">
        <w:rPr>
          <w:rFonts w:ascii="Times New Roman" w:hAnsi="Times New Roman" w:cs="Times New Roman"/>
        </w:rPr>
        <w:t xml:space="preserve">Lemus, Magdalena (2009) </w:t>
      </w:r>
      <w:r w:rsidRPr="001B0A62">
        <w:rPr>
          <w:rFonts w:ascii="Times New Roman" w:hAnsi="Times New Roman" w:cs="Times New Roman"/>
          <w:i/>
          <w:iCs/>
        </w:rPr>
        <w:t>Articulaciones entre desigualdades y tecnologías digitales,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gramStart"/>
      <w:r w:rsidRPr="001B0A62">
        <w:rPr>
          <w:rFonts w:ascii="Times New Roman" w:hAnsi="Times New Roman" w:cs="Times New Roman"/>
          <w:i/>
          <w:iCs/>
        </w:rPr>
        <w:t>un</w:t>
      </w:r>
      <w:proofErr w:type="gramEnd"/>
      <w:r w:rsidRPr="001B0A62">
        <w:rPr>
          <w:rFonts w:ascii="Times New Roman" w:hAnsi="Times New Roman" w:cs="Times New Roman"/>
          <w:i/>
          <w:iCs/>
        </w:rPr>
        <w:t xml:space="preserve"> estudio de las trayectorias de vida de jóvenes de clases medias altas</w:t>
      </w:r>
      <w:r w:rsidRPr="001B0A62">
        <w:rPr>
          <w:rFonts w:ascii="Times New Roman" w:hAnsi="Times New Roman" w:cs="Times New Roman"/>
        </w:rPr>
        <w:t>, la plata 2012 – 2017. Tesis doctoral por la Universidad Nacional de la Plata.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t>Margulis</w:t>
      </w:r>
      <w:proofErr w:type="spellEnd"/>
      <w:r w:rsidRPr="001B0A62">
        <w:rPr>
          <w:rFonts w:ascii="Times New Roman" w:hAnsi="Times New Roman" w:cs="Times New Roman"/>
        </w:rPr>
        <w:t xml:space="preserve">, Mario y </w:t>
      </w:r>
      <w:proofErr w:type="spellStart"/>
      <w:r w:rsidRPr="001B0A62">
        <w:rPr>
          <w:rFonts w:ascii="Times New Roman" w:hAnsi="Times New Roman" w:cs="Times New Roman"/>
        </w:rPr>
        <w:t>Urresti</w:t>
      </w:r>
      <w:proofErr w:type="spellEnd"/>
      <w:r w:rsidRPr="001B0A62">
        <w:rPr>
          <w:rFonts w:ascii="Times New Roman" w:hAnsi="Times New Roman" w:cs="Times New Roman"/>
        </w:rPr>
        <w:t xml:space="preserve">, Marcelo (2008). La juventud es más que una palabra (pp. 13-30). En M. </w:t>
      </w:r>
      <w:proofErr w:type="spellStart"/>
      <w:r w:rsidRPr="001B0A62">
        <w:rPr>
          <w:rFonts w:ascii="Times New Roman" w:hAnsi="Times New Roman" w:cs="Times New Roman"/>
        </w:rPr>
        <w:t>Margulis</w:t>
      </w:r>
      <w:proofErr w:type="spellEnd"/>
      <w:r w:rsidRPr="001B0A62">
        <w:rPr>
          <w:rFonts w:ascii="Times New Roman" w:hAnsi="Times New Roman" w:cs="Times New Roman"/>
        </w:rPr>
        <w:t xml:space="preserve"> (Ed.) </w:t>
      </w:r>
      <w:r w:rsidRPr="001B0A62">
        <w:rPr>
          <w:rFonts w:ascii="Times New Roman" w:hAnsi="Times New Roman" w:cs="Times New Roman"/>
          <w:i/>
          <w:iCs/>
        </w:rPr>
        <w:t>La juventud es más que una palabra</w:t>
      </w:r>
      <w:r w:rsidRPr="001B0A62">
        <w:rPr>
          <w:rFonts w:ascii="Times New Roman" w:hAnsi="Times New Roman" w:cs="Times New Roman"/>
        </w:rPr>
        <w:t xml:space="preserve">. Buenos Aires: </w:t>
      </w:r>
      <w:proofErr w:type="spellStart"/>
      <w:r w:rsidRPr="001B0A62">
        <w:rPr>
          <w:rFonts w:ascii="Times New Roman" w:hAnsi="Times New Roman" w:cs="Times New Roman"/>
        </w:rPr>
        <w:t>Biblos</w:t>
      </w:r>
      <w:proofErr w:type="spellEnd"/>
      <w:r w:rsidRPr="001B0A62">
        <w:rPr>
          <w:rFonts w:ascii="Times New Roman" w:hAnsi="Times New Roman" w:cs="Times New Roman"/>
        </w:rPr>
        <w:t>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t>Martuccelli</w:t>
      </w:r>
      <w:proofErr w:type="spellEnd"/>
      <w:r w:rsidRPr="001B0A62">
        <w:rPr>
          <w:rFonts w:ascii="Times New Roman" w:hAnsi="Times New Roman" w:cs="Times New Roman"/>
        </w:rPr>
        <w:t xml:space="preserve">, Danilo y de </w:t>
      </w:r>
      <w:proofErr w:type="spellStart"/>
      <w:r w:rsidRPr="001B0A62">
        <w:rPr>
          <w:rFonts w:ascii="Times New Roman" w:hAnsi="Times New Roman" w:cs="Times New Roman"/>
        </w:rPr>
        <w:t>Singly</w:t>
      </w:r>
      <w:proofErr w:type="spellEnd"/>
      <w:r w:rsidRPr="001B0A62">
        <w:rPr>
          <w:rFonts w:ascii="Times New Roman" w:hAnsi="Times New Roman" w:cs="Times New Roman"/>
        </w:rPr>
        <w:t xml:space="preserve">, </w:t>
      </w:r>
      <w:proofErr w:type="spellStart"/>
      <w:r w:rsidRPr="001B0A62">
        <w:rPr>
          <w:rFonts w:ascii="Times New Roman" w:hAnsi="Times New Roman" w:cs="Times New Roman"/>
        </w:rPr>
        <w:t>Francois</w:t>
      </w:r>
      <w:proofErr w:type="spellEnd"/>
      <w:r w:rsidRPr="001B0A62">
        <w:rPr>
          <w:rFonts w:ascii="Times New Roman" w:hAnsi="Times New Roman" w:cs="Times New Roman"/>
        </w:rPr>
        <w:t xml:space="preserve"> (2012). </w:t>
      </w:r>
      <w:r w:rsidRPr="001B0A62">
        <w:rPr>
          <w:rFonts w:ascii="Times New Roman" w:hAnsi="Times New Roman" w:cs="Times New Roman"/>
          <w:i/>
          <w:iCs/>
        </w:rPr>
        <w:t>Las sociologías del individuo</w:t>
      </w:r>
      <w:r w:rsidRPr="001B0A62">
        <w:rPr>
          <w:rFonts w:ascii="Times New Roman" w:hAnsi="Times New Roman" w:cs="Times New Roman"/>
        </w:rPr>
        <w:t>. Santiago de Chile: LOM.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t>Moguillansky</w:t>
      </w:r>
      <w:proofErr w:type="spellEnd"/>
      <w:r w:rsidRPr="001B0A62">
        <w:rPr>
          <w:rFonts w:ascii="Times New Roman" w:hAnsi="Times New Roman" w:cs="Times New Roman"/>
        </w:rPr>
        <w:t xml:space="preserve">, Marina; </w:t>
      </w:r>
      <w:proofErr w:type="spellStart"/>
      <w:r w:rsidRPr="001B0A62">
        <w:rPr>
          <w:rFonts w:ascii="Times New Roman" w:hAnsi="Times New Roman" w:cs="Times New Roman"/>
        </w:rPr>
        <w:t>Simonetti</w:t>
      </w:r>
      <w:proofErr w:type="spellEnd"/>
      <w:r w:rsidRPr="001B0A62">
        <w:rPr>
          <w:rFonts w:ascii="Times New Roman" w:hAnsi="Times New Roman" w:cs="Times New Roman"/>
        </w:rPr>
        <w:t xml:space="preserve">, Paula; Salas </w:t>
      </w:r>
      <w:proofErr w:type="spellStart"/>
      <w:r w:rsidRPr="001B0A62">
        <w:rPr>
          <w:rFonts w:ascii="Times New Roman" w:hAnsi="Times New Roman" w:cs="Times New Roman"/>
        </w:rPr>
        <w:t>Tonello</w:t>
      </w:r>
      <w:proofErr w:type="spellEnd"/>
      <w:r w:rsidRPr="001B0A62">
        <w:rPr>
          <w:rFonts w:ascii="Times New Roman" w:hAnsi="Times New Roman" w:cs="Times New Roman"/>
        </w:rPr>
        <w:t xml:space="preserve">, Pablo; </w:t>
      </w:r>
      <w:proofErr w:type="spellStart"/>
      <w:r w:rsidRPr="001B0A62">
        <w:rPr>
          <w:rFonts w:ascii="Times New Roman" w:hAnsi="Times New Roman" w:cs="Times New Roman"/>
        </w:rPr>
        <w:t>Papez</w:t>
      </w:r>
      <w:proofErr w:type="spellEnd"/>
      <w:r w:rsidRPr="001B0A62">
        <w:rPr>
          <w:rFonts w:ascii="Times New Roman" w:hAnsi="Times New Roman" w:cs="Times New Roman"/>
        </w:rPr>
        <w:t xml:space="preserve">, Boris; Peralta, Brenda (2022) Emociones, sociabilidad y espacio doméstico: adolescentes y adultos mayores durante la pandemia del Covid-19. </w:t>
      </w:r>
      <w:r w:rsidRPr="001B0A62">
        <w:rPr>
          <w:rFonts w:ascii="Times New Roman" w:hAnsi="Times New Roman" w:cs="Times New Roman"/>
          <w:i/>
          <w:iCs/>
        </w:rPr>
        <w:t>XI Jornadas de Sociología de la UNLP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  <w:lang w:val="fr-FR"/>
        </w:rPr>
        <w:t>Pautassi</w:t>
      </w:r>
      <w:proofErr w:type="spellEnd"/>
      <w:r w:rsidRPr="001B0A62">
        <w:rPr>
          <w:rFonts w:ascii="Times New Roman" w:hAnsi="Times New Roman" w:cs="Times New Roman"/>
          <w:lang w:val="fr-FR"/>
        </w:rPr>
        <w:t xml:space="preserve">, Laura y </w:t>
      </w:r>
      <w:proofErr w:type="spellStart"/>
      <w:r w:rsidRPr="001B0A62">
        <w:rPr>
          <w:rFonts w:ascii="Times New Roman" w:hAnsi="Times New Roman" w:cs="Times New Roman"/>
          <w:lang w:val="fr-FR"/>
        </w:rPr>
        <w:t>Zibecchi</w:t>
      </w:r>
      <w:proofErr w:type="spellEnd"/>
      <w:r w:rsidRPr="001B0A62">
        <w:rPr>
          <w:rFonts w:ascii="Times New Roman" w:hAnsi="Times New Roman" w:cs="Times New Roman"/>
          <w:lang w:val="fr-FR"/>
        </w:rPr>
        <w:t>, Claudia (</w:t>
      </w:r>
      <w:proofErr w:type="spellStart"/>
      <w:r w:rsidRPr="001B0A62">
        <w:rPr>
          <w:rFonts w:ascii="Times New Roman" w:hAnsi="Times New Roman" w:cs="Times New Roman"/>
          <w:lang w:val="fr-FR"/>
        </w:rPr>
        <w:t>Coord</w:t>
      </w:r>
      <w:proofErr w:type="spellEnd"/>
      <w:r w:rsidRPr="001B0A62">
        <w:rPr>
          <w:rFonts w:ascii="Times New Roman" w:hAnsi="Times New Roman" w:cs="Times New Roman"/>
          <w:lang w:val="fr-FR"/>
        </w:rPr>
        <w:t xml:space="preserve">) (2013). </w:t>
      </w:r>
      <w:r w:rsidRPr="001B0A62">
        <w:rPr>
          <w:rFonts w:ascii="Times New Roman" w:hAnsi="Times New Roman" w:cs="Times New Roman"/>
          <w:i/>
          <w:iCs/>
        </w:rPr>
        <w:t>Las fronteras del cuidado. Agenda, derechos e infraestructura</w:t>
      </w:r>
      <w:r w:rsidRPr="001B0A62">
        <w:rPr>
          <w:rFonts w:ascii="Times New Roman" w:hAnsi="Times New Roman" w:cs="Times New Roman"/>
        </w:rPr>
        <w:t xml:space="preserve">. Buenos Aires: </w:t>
      </w:r>
      <w:proofErr w:type="spellStart"/>
      <w:r w:rsidRPr="001B0A62">
        <w:rPr>
          <w:rFonts w:ascii="Times New Roman" w:hAnsi="Times New Roman" w:cs="Times New Roman"/>
        </w:rPr>
        <w:t>Biblos</w:t>
      </w:r>
      <w:proofErr w:type="spellEnd"/>
      <w:r w:rsidRPr="001B0A62">
        <w:rPr>
          <w:rFonts w:ascii="Times New Roman" w:hAnsi="Times New Roman" w:cs="Times New Roman"/>
        </w:rPr>
        <w:t>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1B0A62">
        <w:rPr>
          <w:rFonts w:ascii="Times New Roman" w:hAnsi="Times New Roman" w:cs="Times New Roman"/>
        </w:rPr>
        <w:t xml:space="preserve">Reguillo, Roxana (2000). </w:t>
      </w:r>
      <w:r w:rsidRPr="001B0A62">
        <w:rPr>
          <w:rFonts w:ascii="Times New Roman" w:hAnsi="Times New Roman" w:cs="Times New Roman"/>
          <w:i/>
          <w:iCs/>
        </w:rPr>
        <w:t>Emergencia de culturas juveniles. Estrategias del desencanto</w:t>
      </w:r>
      <w:r w:rsidRPr="001B0A62">
        <w:rPr>
          <w:rFonts w:ascii="Times New Roman" w:hAnsi="Times New Roman" w:cs="Times New Roman"/>
        </w:rPr>
        <w:t>. Bogotá: Grupo Editorial Norma.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1B0A62">
        <w:rPr>
          <w:rFonts w:ascii="Times New Roman" w:hAnsi="Times New Roman" w:cs="Times New Roman"/>
        </w:rPr>
        <w:t xml:space="preserve">Romero, Claudia, </w:t>
      </w:r>
      <w:proofErr w:type="spellStart"/>
      <w:r w:rsidRPr="001B0A62">
        <w:rPr>
          <w:rFonts w:ascii="Times New Roman" w:hAnsi="Times New Roman" w:cs="Times New Roman"/>
        </w:rPr>
        <w:t>Krichesky</w:t>
      </w:r>
      <w:proofErr w:type="spellEnd"/>
      <w:r w:rsidRPr="001B0A62">
        <w:rPr>
          <w:rFonts w:ascii="Times New Roman" w:hAnsi="Times New Roman" w:cs="Times New Roman"/>
        </w:rPr>
        <w:t xml:space="preserve">, Gabriela &amp; Zacarías, Natalia (2021) "Escuelas </w:t>
      </w:r>
      <w:proofErr w:type="spellStart"/>
      <w:r w:rsidRPr="001B0A62">
        <w:rPr>
          <w:rFonts w:ascii="Times New Roman" w:hAnsi="Times New Roman" w:cs="Times New Roman"/>
        </w:rPr>
        <w:t>Whatsapp</w:t>
      </w:r>
      <w:proofErr w:type="spellEnd"/>
      <w:r w:rsidRPr="001B0A62">
        <w:rPr>
          <w:rFonts w:ascii="Times New Roman" w:hAnsi="Times New Roman" w:cs="Times New Roman"/>
        </w:rPr>
        <w:t xml:space="preserve"> y Escuelas Zoom": Desigualdad y segregación educativa durante la pandemia COVID 19 en Argentina. Documento de trabajo 2021/10, Área Educación, Universidad Torcuato Di Tella. Ciudad de Buenos Aires.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1B0A62">
        <w:rPr>
          <w:rFonts w:ascii="Times New Roman" w:hAnsi="Times New Roman" w:cs="Times New Roman"/>
        </w:rPr>
        <w:t>SAP (2020) Sociedad Argentina de Pediatría. Percepciones y Sentimientos de Niños Argentinos frente a la Cuarentena COVID-19. Resultados Preliminares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t>Simoni</w:t>
      </w:r>
      <w:proofErr w:type="spellEnd"/>
      <w:r w:rsidRPr="001B0A62">
        <w:rPr>
          <w:rFonts w:ascii="Times New Roman" w:hAnsi="Times New Roman" w:cs="Times New Roman"/>
        </w:rPr>
        <w:t>, Laura, &amp; Páez, María Florencia (2022). Infancias, adolescencias y pandemia. Cuerpos, espacios (</w:t>
      </w:r>
      <w:proofErr w:type="spellStart"/>
      <w:r w:rsidRPr="001B0A62">
        <w:rPr>
          <w:rFonts w:ascii="Times New Roman" w:hAnsi="Times New Roman" w:cs="Times New Roman"/>
        </w:rPr>
        <w:t>im</w:t>
      </w:r>
      <w:proofErr w:type="spellEnd"/>
      <w:r w:rsidRPr="001B0A62">
        <w:rPr>
          <w:rFonts w:ascii="Times New Roman" w:hAnsi="Times New Roman" w:cs="Times New Roman"/>
        </w:rPr>
        <w:t>) posibles y la búsqueda de estar juntas/os en contextos de pobreza. Administración Pública y Sociedad (APYS), (13), 64-91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  <w:lang w:val="pt-BR"/>
        </w:rPr>
        <w:lastRenderedPageBreak/>
        <w:t>Tuñón</w:t>
      </w:r>
      <w:proofErr w:type="spellEnd"/>
      <w:r w:rsidRPr="001B0A62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1B0A62">
        <w:rPr>
          <w:rFonts w:ascii="Times New Roman" w:hAnsi="Times New Roman" w:cs="Times New Roman"/>
          <w:lang w:val="pt-BR"/>
        </w:rPr>
        <w:t>Ianina</w:t>
      </w:r>
      <w:proofErr w:type="spellEnd"/>
      <w:r w:rsidRPr="001B0A62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1B0A62">
        <w:rPr>
          <w:rFonts w:ascii="Times New Roman" w:hAnsi="Times New Roman" w:cs="Times New Roman"/>
          <w:lang w:val="pt-BR"/>
        </w:rPr>
        <w:t>Farinola</w:t>
      </w:r>
      <w:proofErr w:type="spellEnd"/>
      <w:r w:rsidRPr="001B0A62">
        <w:rPr>
          <w:rFonts w:ascii="Times New Roman" w:hAnsi="Times New Roman" w:cs="Times New Roman"/>
          <w:lang w:val="pt-BR"/>
        </w:rPr>
        <w:t xml:space="preserve">, Martín, &amp; </w:t>
      </w:r>
      <w:proofErr w:type="spellStart"/>
      <w:r w:rsidRPr="001B0A62">
        <w:rPr>
          <w:rFonts w:ascii="Times New Roman" w:hAnsi="Times New Roman" w:cs="Times New Roman"/>
          <w:lang w:val="pt-BR"/>
        </w:rPr>
        <w:t>Laíño</w:t>
      </w:r>
      <w:proofErr w:type="spellEnd"/>
      <w:r w:rsidRPr="001B0A62">
        <w:rPr>
          <w:rFonts w:ascii="Times New Roman" w:hAnsi="Times New Roman" w:cs="Times New Roman"/>
          <w:lang w:val="pt-BR"/>
        </w:rPr>
        <w:t xml:space="preserve">, Fernando (2022). </w:t>
      </w:r>
      <w:r w:rsidRPr="001B0A62">
        <w:rPr>
          <w:rFonts w:ascii="Times New Roman" w:hAnsi="Times New Roman" w:cs="Times New Roman"/>
        </w:rPr>
        <w:t xml:space="preserve">Cambios en actividad física extraescolar y conductas sedentarias con pantallas en niños/as y adolescentes argentinos durante las restricciones por COVID-19. </w:t>
      </w:r>
      <w:r w:rsidRPr="001B0A62">
        <w:rPr>
          <w:rFonts w:ascii="Times New Roman" w:hAnsi="Times New Roman" w:cs="Times New Roman"/>
          <w:i/>
          <w:iCs/>
        </w:rPr>
        <w:t>Revista de Salud Pública</w:t>
      </w:r>
      <w:r w:rsidRPr="001B0A62">
        <w:rPr>
          <w:rFonts w:ascii="Times New Roman" w:hAnsi="Times New Roman" w:cs="Times New Roman"/>
        </w:rPr>
        <w:t>, XXVII (1):61-87.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r w:rsidRPr="001B0A62">
        <w:rPr>
          <w:rFonts w:ascii="Times New Roman" w:hAnsi="Times New Roman" w:cs="Times New Roman"/>
        </w:rPr>
        <w:t xml:space="preserve">Tuñón </w:t>
      </w:r>
      <w:proofErr w:type="spellStart"/>
      <w:r w:rsidRPr="001B0A62">
        <w:rPr>
          <w:rFonts w:ascii="Times New Roman" w:hAnsi="Times New Roman" w:cs="Times New Roman"/>
        </w:rPr>
        <w:t>Ianina</w:t>
      </w:r>
      <w:proofErr w:type="spellEnd"/>
      <w:r w:rsidRPr="001B0A62">
        <w:rPr>
          <w:rFonts w:ascii="Times New Roman" w:hAnsi="Times New Roman" w:cs="Times New Roman"/>
        </w:rPr>
        <w:t xml:space="preserve"> (2021) “Nuevos retrocesos en las oportunidades de desarrollo de la infancia y adolescencia. Tendencias antes y durante la pandemia de COVID-19” [en línea]. </w:t>
      </w:r>
      <w:r w:rsidRPr="001B0A62">
        <w:rPr>
          <w:rFonts w:ascii="Times New Roman" w:hAnsi="Times New Roman" w:cs="Times New Roman"/>
          <w:i/>
          <w:iCs/>
        </w:rPr>
        <w:t>Observatorio de la Deuda Social Argentina. Barómetro de la Deuda Social de la Infancia.</w:t>
      </w:r>
      <w:r w:rsidRPr="001B0A62">
        <w:rPr>
          <w:rFonts w:ascii="Times New Roman" w:hAnsi="Times New Roman" w:cs="Times New Roman"/>
        </w:rPr>
        <w:t xml:space="preserve"> Documento estadístico N°1. 2021. Disponible en: https://repositorio.uca.edu.ar/handle/123456789/12060 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="Times New Roman" w:hAnsi="Times New Roman" w:cs="Times New Roman"/>
        </w:rPr>
      </w:pPr>
      <w:proofErr w:type="spellStart"/>
      <w:r w:rsidRPr="001B0A62">
        <w:rPr>
          <w:rFonts w:ascii="Times New Roman" w:hAnsi="Times New Roman" w:cs="Times New Roman"/>
        </w:rPr>
        <w:t>Zelmanovich</w:t>
      </w:r>
      <w:proofErr w:type="spellEnd"/>
      <w:r w:rsidRPr="001B0A62">
        <w:rPr>
          <w:rFonts w:ascii="Times New Roman" w:hAnsi="Times New Roman" w:cs="Times New Roman"/>
        </w:rPr>
        <w:t xml:space="preserve">, Perla (2003). Contra el desamparo. En I. </w:t>
      </w:r>
      <w:proofErr w:type="spellStart"/>
      <w:r w:rsidRPr="001B0A62">
        <w:rPr>
          <w:rFonts w:ascii="Times New Roman" w:hAnsi="Times New Roman" w:cs="Times New Roman"/>
        </w:rPr>
        <w:t>Dussel</w:t>
      </w:r>
      <w:proofErr w:type="spellEnd"/>
      <w:r w:rsidRPr="001B0A62">
        <w:rPr>
          <w:rFonts w:ascii="Times New Roman" w:hAnsi="Times New Roman" w:cs="Times New Roman"/>
        </w:rPr>
        <w:t xml:space="preserve"> &amp; S. </w:t>
      </w:r>
      <w:proofErr w:type="spellStart"/>
      <w:r w:rsidRPr="001B0A62">
        <w:rPr>
          <w:rFonts w:ascii="Times New Roman" w:hAnsi="Times New Roman" w:cs="Times New Roman"/>
        </w:rPr>
        <w:t>Finocchio</w:t>
      </w:r>
      <w:proofErr w:type="spellEnd"/>
      <w:r w:rsidRPr="001B0A62">
        <w:rPr>
          <w:rFonts w:ascii="Times New Roman" w:hAnsi="Times New Roman" w:cs="Times New Roman"/>
        </w:rPr>
        <w:t xml:space="preserve"> (</w:t>
      </w:r>
      <w:proofErr w:type="spellStart"/>
      <w:r w:rsidRPr="001B0A62">
        <w:rPr>
          <w:rFonts w:ascii="Times New Roman" w:hAnsi="Times New Roman" w:cs="Times New Roman"/>
        </w:rPr>
        <w:t>Comps</w:t>
      </w:r>
      <w:proofErr w:type="spellEnd"/>
      <w:r w:rsidRPr="001B0A62">
        <w:rPr>
          <w:rFonts w:ascii="Times New Roman" w:hAnsi="Times New Roman" w:cs="Times New Roman"/>
        </w:rPr>
        <w:t xml:space="preserve">.), </w:t>
      </w:r>
      <w:r w:rsidRPr="001B0A62">
        <w:rPr>
          <w:rFonts w:ascii="Times New Roman" w:hAnsi="Times New Roman" w:cs="Times New Roman"/>
          <w:i/>
          <w:iCs/>
        </w:rPr>
        <w:t>Enseñar hoy: una introducción a la educación en tiempos de crisis</w:t>
      </w:r>
      <w:r w:rsidRPr="001B0A62">
        <w:rPr>
          <w:rFonts w:ascii="Times New Roman" w:hAnsi="Times New Roman" w:cs="Times New Roman"/>
        </w:rPr>
        <w:t>. Fondo de Cultura Económica.</w:t>
      </w:r>
    </w:p>
    <w:p w:rsidR="00BD483B" w:rsidRDefault="00BD483B" w:rsidP="00BD483B">
      <w:pPr>
        <w:spacing w:line="360" w:lineRule="auto"/>
        <w:jc w:val="both"/>
        <w:rPr>
          <w:rFonts w:ascii="Times New Roman" w:hAnsi="Times New Roman" w:cs="Times New Roman"/>
        </w:rPr>
      </w:pPr>
      <w:r w:rsidRPr="001B0A62">
        <w:rPr>
          <w:rFonts w:ascii="Times New Roman" w:hAnsi="Times New Roman" w:cs="Times New Roman"/>
        </w:rPr>
        <w:t xml:space="preserve">______ (2 de mayo de 2020). Es un equívoco pensar que la distancia física no es una distancia social. La Nación. </w:t>
      </w:r>
      <w:hyperlink r:id="rId5" w:history="1">
        <w:r w:rsidRPr="0047338C">
          <w:rPr>
            <w:rStyle w:val="Hipervnculo"/>
            <w:rFonts w:ascii="Times New Roman" w:hAnsi="Times New Roman" w:cs="Times New Roman"/>
          </w:rPr>
          <w:t>https://www.lanacion.com.ar/opinion/biografiarita-segato-es-un-equivoco-pensar-que-la-distancia-fisica-no-es-una-distancia-social-nid2360208/</w:t>
        </w:r>
      </w:hyperlink>
    </w:p>
    <w:p w:rsidR="00BD483B" w:rsidRDefault="00BD483B" w:rsidP="00BD483B">
      <w:pPr>
        <w:spacing w:line="360" w:lineRule="auto"/>
        <w:jc w:val="both"/>
        <w:rPr>
          <w:rFonts w:ascii="Times New Roman" w:hAnsi="Times New Roman" w:cs="Times New Roman"/>
        </w:rPr>
      </w:pPr>
    </w:p>
    <w:p w:rsidR="00BD483B" w:rsidRDefault="00BD483B" w:rsidP="00BD483B">
      <w:pPr>
        <w:spacing w:line="360" w:lineRule="auto"/>
        <w:jc w:val="both"/>
        <w:rPr>
          <w:rFonts w:ascii="Times New Roman" w:hAnsi="Times New Roman" w:cs="Times New Roman"/>
        </w:rPr>
      </w:pPr>
    </w:p>
    <w:p w:rsidR="00BD483B" w:rsidRDefault="00BD483B" w:rsidP="00BD483B">
      <w:pPr>
        <w:pStyle w:val="Cuerpo"/>
        <w:spacing w:line="360" w:lineRule="auto"/>
        <w:rPr>
          <w:b/>
          <w:bCs/>
          <w:lang w:val="es-ES_tradnl"/>
        </w:rPr>
      </w:pPr>
      <w:r>
        <w:rPr>
          <w:b/>
          <w:bCs/>
          <w:lang w:val="es-ES_tradnl"/>
        </w:rPr>
        <w:t xml:space="preserve">Bibliografía </w:t>
      </w:r>
    </w:p>
    <w:p w:rsidR="00BD483B" w:rsidRDefault="00BD483B" w:rsidP="00BD483B">
      <w:pPr>
        <w:pStyle w:val="Cuerpo"/>
        <w:spacing w:line="360" w:lineRule="auto"/>
        <w:rPr>
          <w:b/>
          <w:bCs/>
          <w:lang w:val="es-ES_tradnl"/>
        </w:rPr>
      </w:pPr>
      <w:r>
        <w:rPr>
          <w:b/>
          <w:bCs/>
          <w:lang w:val="es-ES_tradnl"/>
        </w:rPr>
        <w:t>Magdalena Lemus</w:t>
      </w:r>
    </w:p>
    <w:p w:rsidR="00BD483B" w:rsidRDefault="00BD483B" w:rsidP="00BD483B">
      <w:pPr>
        <w:pStyle w:val="Cuerpo"/>
        <w:spacing w:line="360" w:lineRule="auto"/>
        <w:rPr>
          <w:b/>
          <w:bCs/>
          <w:lang w:val="es-ES_tradnl"/>
        </w:rPr>
      </w:pP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proofErr w:type="spellStart"/>
      <w:r w:rsidRPr="001B0A62">
        <w:rPr>
          <w:sz w:val="22"/>
          <w:szCs w:val="22"/>
          <w:lang w:val="es-ES_tradnl"/>
        </w:rPr>
        <w:t>Bracchi</w:t>
      </w:r>
      <w:proofErr w:type="spellEnd"/>
      <w:r w:rsidRPr="001B0A62">
        <w:rPr>
          <w:sz w:val="22"/>
          <w:szCs w:val="22"/>
          <w:lang w:val="es-ES_tradnl"/>
        </w:rPr>
        <w:t>, Claudia (2016). Descifrando el oficio de ser estudiantes universitarios: entre la desigualdad, la fragmentación y las trayectorias educativas diversificadas. Trayectorias universitarias, 2 (3), 3-14.</w:t>
      </w:r>
      <w:hyperlink r:id="rId6" w:history="1">
        <w:r w:rsidRPr="001B0A62">
          <w:rPr>
            <w:rStyle w:val="Hyperlink0"/>
            <w:sz w:val="22"/>
            <w:szCs w:val="22"/>
          </w:rPr>
          <w:t>http://</w:t>
        </w:r>
        <w:proofErr w:type="spellStart"/>
        <w:r w:rsidRPr="001B0A62">
          <w:rPr>
            <w:rStyle w:val="Hyperlink0"/>
            <w:sz w:val="22"/>
            <w:szCs w:val="22"/>
          </w:rPr>
          <w:t>revistas.unlp.edu.ar</w:t>
        </w:r>
        <w:proofErr w:type="spellEnd"/>
        <w:r w:rsidRPr="001B0A62">
          <w:rPr>
            <w:rStyle w:val="Hyperlink0"/>
            <w:sz w:val="22"/>
            <w:szCs w:val="22"/>
          </w:rPr>
          <w:t>/</w:t>
        </w:r>
        <w:proofErr w:type="spellStart"/>
        <w:r w:rsidRPr="001B0A62">
          <w:rPr>
            <w:rStyle w:val="Hyperlink0"/>
            <w:sz w:val="22"/>
            <w:szCs w:val="22"/>
          </w:rPr>
          <w:t>TrayectoriasUniversitarias</w:t>
        </w:r>
        <w:proofErr w:type="spellEnd"/>
      </w:hyperlink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r w:rsidRPr="001B0A62">
        <w:rPr>
          <w:sz w:val="22"/>
          <w:szCs w:val="22"/>
          <w:lang w:val="es-ES_tradnl"/>
        </w:rPr>
        <w:t xml:space="preserve">Chaves, Mariana (2005). Juventud negada y </w:t>
      </w:r>
      <w:proofErr w:type="spellStart"/>
      <w:r w:rsidRPr="001B0A62">
        <w:rPr>
          <w:sz w:val="22"/>
          <w:szCs w:val="22"/>
          <w:lang w:val="es-ES_tradnl"/>
        </w:rPr>
        <w:t>negativizada</w:t>
      </w:r>
      <w:proofErr w:type="spellEnd"/>
      <w:r w:rsidRPr="001B0A62">
        <w:rPr>
          <w:sz w:val="22"/>
          <w:szCs w:val="22"/>
          <w:lang w:val="es-ES_tradnl"/>
        </w:rPr>
        <w:t xml:space="preserve">: representaciones y formaciones discursivas vigentes en la Argentina </w:t>
      </w:r>
      <w:proofErr w:type="spellStart"/>
      <w:r w:rsidRPr="001B0A62">
        <w:rPr>
          <w:sz w:val="22"/>
          <w:szCs w:val="22"/>
          <w:lang w:val="es-ES_tradnl"/>
        </w:rPr>
        <w:t>contempor</w:t>
      </w:r>
      <w:r w:rsidRPr="001B0A62">
        <w:rPr>
          <w:sz w:val="22"/>
          <w:szCs w:val="22"/>
        </w:rPr>
        <w:t>ánea</w:t>
      </w:r>
      <w:proofErr w:type="spellEnd"/>
      <w:r w:rsidRPr="001B0A62">
        <w:rPr>
          <w:sz w:val="22"/>
          <w:szCs w:val="22"/>
        </w:rPr>
        <w:t>. Ú</w:t>
      </w:r>
      <w:r w:rsidRPr="001B0A62">
        <w:rPr>
          <w:sz w:val="22"/>
          <w:szCs w:val="22"/>
          <w:lang w:val="it-IT"/>
        </w:rPr>
        <w:t>ltima d</w:t>
      </w:r>
      <w:proofErr w:type="spellStart"/>
      <w:r w:rsidRPr="001B0A62">
        <w:rPr>
          <w:sz w:val="22"/>
          <w:szCs w:val="22"/>
        </w:rPr>
        <w:t>écada</w:t>
      </w:r>
      <w:proofErr w:type="spellEnd"/>
      <w:r w:rsidRPr="001B0A62">
        <w:rPr>
          <w:sz w:val="22"/>
          <w:szCs w:val="22"/>
        </w:rPr>
        <w:t>, (23), 9-32.</w:t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r w:rsidRPr="001B0A62">
        <w:rPr>
          <w:sz w:val="22"/>
          <w:szCs w:val="22"/>
        </w:rPr>
        <w:t>Chaves, Mariana (2010). J</w:t>
      </w:r>
      <w:proofErr w:type="spellStart"/>
      <w:r w:rsidRPr="001B0A62">
        <w:rPr>
          <w:rStyle w:val="Ninguno"/>
          <w:i/>
          <w:iCs/>
          <w:sz w:val="22"/>
          <w:szCs w:val="22"/>
        </w:rPr>
        <w:t>óvenes</w:t>
      </w:r>
      <w:proofErr w:type="spellEnd"/>
      <w:r w:rsidRPr="001B0A62">
        <w:rPr>
          <w:rStyle w:val="Ninguno"/>
          <w:i/>
          <w:iCs/>
          <w:sz w:val="22"/>
          <w:szCs w:val="22"/>
        </w:rPr>
        <w:t>, territorios y complicidades. Una antropología de la juventud urbana</w:t>
      </w:r>
      <w:r w:rsidRPr="001B0A62">
        <w:rPr>
          <w:sz w:val="22"/>
          <w:szCs w:val="22"/>
          <w:lang w:val="es-ES_tradnl"/>
        </w:rPr>
        <w:t xml:space="preserve">. Buenos Aires: Espacio Editorial. </w:t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proofErr w:type="spellStart"/>
      <w:r w:rsidRPr="001B0A62">
        <w:rPr>
          <w:sz w:val="22"/>
          <w:szCs w:val="22"/>
        </w:rPr>
        <w:t>Chá</w:t>
      </w:r>
      <w:proofErr w:type="spellEnd"/>
      <w:r w:rsidRPr="001B0A62">
        <w:rPr>
          <w:sz w:val="22"/>
          <w:szCs w:val="22"/>
          <w:lang w:val="es-ES_tradnl"/>
        </w:rPr>
        <w:t xml:space="preserve">vez Molina, Eduardo y </w:t>
      </w:r>
      <w:proofErr w:type="spellStart"/>
      <w:r w:rsidRPr="001B0A62">
        <w:rPr>
          <w:sz w:val="22"/>
          <w:szCs w:val="22"/>
          <w:lang w:val="es-ES_tradnl"/>
        </w:rPr>
        <w:t>Rodr</w:t>
      </w:r>
      <w:proofErr w:type="spellEnd"/>
      <w:r w:rsidRPr="001B0A62">
        <w:rPr>
          <w:sz w:val="22"/>
          <w:szCs w:val="22"/>
        </w:rPr>
        <w:t>í</w:t>
      </w:r>
      <w:proofErr w:type="spellStart"/>
      <w:r w:rsidRPr="001B0A62">
        <w:rPr>
          <w:sz w:val="22"/>
          <w:szCs w:val="22"/>
          <w:lang w:val="es-ES_tradnl"/>
        </w:rPr>
        <w:t>guez</w:t>
      </w:r>
      <w:proofErr w:type="spellEnd"/>
      <w:r w:rsidRPr="001B0A62">
        <w:rPr>
          <w:sz w:val="22"/>
          <w:szCs w:val="22"/>
          <w:lang w:val="es-ES_tradnl"/>
        </w:rPr>
        <w:t xml:space="preserve"> de la Fuente, José (2022). Pobreza en tiempos de pandemia. Un abordaje desde la estructura de clases ocupacionales. En P. Dalle (Comp.) </w:t>
      </w:r>
      <w:r w:rsidRPr="001B0A62">
        <w:rPr>
          <w:rStyle w:val="Ninguno"/>
          <w:i/>
          <w:iCs/>
          <w:sz w:val="22"/>
          <w:szCs w:val="22"/>
        </w:rPr>
        <w:t>Estructura social de Argentina en tiempos de pandemia. Efectos de la doble crisis y la recomposición social en disputa (Volumen 1)</w:t>
      </w:r>
      <w:r w:rsidRPr="001B0A62">
        <w:rPr>
          <w:sz w:val="22"/>
          <w:szCs w:val="22"/>
          <w:lang w:val="es-ES_tradnl"/>
        </w:rPr>
        <w:t xml:space="preserve">. Buenos Aires: Ediciones Imago </w:t>
      </w:r>
      <w:proofErr w:type="spellStart"/>
      <w:r w:rsidRPr="001B0A62">
        <w:rPr>
          <w:sz w:val="22"/>
          <w:szCs w:val="22"/>
          <w:lang w:val="es-ES_tradnl"/>
        </w:rPr>
        <w:t>Mundi</w:t>
      </w:r>
      <w:proofErr w:type="spellEnd"/>
      <w:r w:rsidRPr="001B0A62">
        <w:rPr>
          <w:sz w:val="22"/>
          <w:szCs w:val="22"/>
          <w:lang w:val="es-ES_tradnl"/>
        </w:rPr>
        <w:t>.</w:t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rStyle w:val="Ninguno"/>
          <w:rFonts w:ascii="Times" w:eastAsia="Times" w:hAnsi="Times" w:cs="Times"/>
          <w:sz w:val="22"/>
          <w:szCs w:val="22"/>
          <w:lang w:val="pt-BR"/>
        </w:rPr>
      </w:pPr>
      <w:proofErr w:type="spellStart"/>
      <w:r w:rsidRPr="001B0A62">
        <w:rPr>
          <w:sz w:val="22"/>
          <w:szCs w:val="22"/>
        </w:rPr>
        <w:t>Clemenceau</w:t>
      </w:r>
      <w:proofErr w:type="spellEnd"/>
      <w:r w:rsidRPr="001B0A62">
        <w:rPr>
          <w:sz w:val="22"/>
          <w:szCs w:val="22"/>
        </w:rPr>
        <w:t xml:space="preserve">, Lautaro; Fernández </w:t>
      </w:r>
      <w:proofErr w:type="spellStart"/>
      <w:r w:rsidRPr="001B0A62">
        <w:rPr>
          <w:sz w:val="22"/>
          <w:szCs w:val="22"/>
        </w:rPr>
        <w:t>Millá</w:t>
      </w:r>
      <w:proofErr w:type="spellEnd"/>
      <w:r w:rsidRPr="001B0A62">
        <w:rPr>
          <w:sz w:val="22"/>
          <w:szCs w:val="22"/>
          <w:lang w:val="es-ES_tradnl"/>
        </w:rPr>
        <w:t xml:space="preserve">n, María Clara y </w:t>
      </w:r>
      <w:proofErr w:type="spellStart"/>
      <w:r w:rsidRPr="001B0A62">
        <w:rPr>
          <w:sz w:val="22"/>
          <w:szCs w:val="22"/>
          <w:lang w:val="es-ES_tradnl"/>
        </w:rPr>
        <w:t>Rodr</w:t>
      </w:r>
      <w:proofErr w:type="spellEnd"/>
      <w:r w:rsidRPr="001B0A62">
        <w:rPr>
          <w:sz w:val="22"/>
          <w:szCs w:val="22"/>
        </w:rPr>
        <w:t>í</w:t>
      </w:r>
      <w:proofErr w:type="spellStart"/>
      <w:r w:rsidRPr="001B0A62">
        <w:rPr>
          <w:sz w:val="22"/>
          <w:szCs w:val="22"/>
          <w:lang w:val="es-ES_tradnl"/>
        </w:rPr>
        <w:t>guez</w:t>
      </w:r>
      <w:proofErr w:type="spellEnd"/>
      <w:r w:rsidRPr="001B0A62">
        <w:rPr>
          <w:sz w:val="22"/>
          <w:szCs w:val="22"/>
          <w:lang w:val="es-ES_tradnl"/>
        </w:rPr>
        <w:t xml:space="preserve"> de la Fuente, José (2016). Ana</w:t>
      </w:r>
      <w:r w:rsidRPr="001B0A62">
        <w:rPr>
          <w:sz w:val="22"/>
          <w:szCs w:val="22"/>
        </w:rPr>
        <w:t>́</w:t>
      </w:r>
      <w:r w:rsidRPr="001B0A62">
        <w:rPr>
          <w:sz w:val="22"/>
          <w:szCs w:val="22"/>
          <w:lang w:val="es-ES_tradnl"/>
        </w:rPr>
        <w:t xml:space="preserve">lisis de esquemas de </w:t>
      </w:r>
      <w:proofErr w:type="spellStart"/>
      <w:r w:rsidRPr="001B0A62">
        <w:rPr>
          <w:sz w:val="22"/>
          <w:szCs w:val="22"/>
          <w:lang w:val="es-ES_tradnl"/>
        </w:rPr>
        <w:t>clasificacio</w:t>
      </w:r>
      <w:proofErr w:type="spellEnd"/>
      <w:r w:rsidRPr="001B0A62">
        <w:rPr>
          <w:sz w:val="22"/>
          <w:szCs w:val="22"/>
        </w:rPr>
        <w:t>́</w:t>
      </w:r>
      <w:r w:rsidRPr="001B0A62">
        <w:rPr>
          <w:sz w:val="22"/>
          <w:szCs w:val="22"/>
          <w:lang w:val="es-ES_tradnl"/>
        </w:rPr>
        <w:t xml:space="preserve">n social basados en la </w:t>
      </w:r>
      <w:proofErr w:type="spellStart"/>
      <w:r w:rsidRPr="001B0A62">
        <w:rPr>
          <w:sz w:val="22"/>
          <w:szCs w:val="22"/>
          <w:lang w:val="es-ES_tradnl"/>
        </w:rPr>
        <w:t>ocupacio</w:t>
      </w:r>
      <w:proofErr w:type="spellEnd"/>
      <w:r w:rsidRPr="001B0A62">
        <w:rPr>
          <w:sz w:val="22"/>
          <w:szCs w:val="22"/>
        </w:rPr>
        <w:t>́</w:t>
      </w:r>
      <w:r w:rsidRPr="001B0A62">
        <w:rPr>
          <w:sz w:val="22"/>
          <w:szCs w:val="22"/>
          <w:lang w:val="es-ES_tradnl"/>
        </w:rPr>
        <w:t xml:space="preserve">n desde una perspectiva </w:t>
      </w:r>
      <w:proofErr w:type="spellStart"/>
      <w:r w:rsidRPr="001B0A62">
        <w:rPr>
          <w:sz w:val="22"/>
          <w:szCs w:val="22"/>
          <w:lang w:val="es-ES_tradnl"/>
        </w:rPr>
        <w:t>teo</w:t>
      </w:r>
      <w:proofErr w:type="spellEnd"/>
      <w:r w:rsidRPr="001B0A62">
        <w:rPr>
          <w:sz w:val="22"/>
          <w:szCs w:val="22"/>
        </w:rPr>
        <w:t>́rico-</w:t>
      </w:r>
      <w:proofErr w:type="spellStart"/>
      <w:r w:rsidRPr="001B0A62">
        <w:rPr>
          <w:sz w:val="22"/>
          <w:szCs w:val="22"/>
        </w:rPr>
        <w:t>metodológica</w:t>
      </w:r>
      <w:proofErr w:type="spellEnd"/>
      <w:r w:rsidRPr="001B0A62">
        <w:rPr>
          <w:sz w:val="22"/>
          <w:szCs w:val="22"/>
        </w:rPr>
        <w:t xml:space="preserve"> comparada. </w:t>
      </w:r>
      <w:r w:rsidRPr="001B0A62">
        <w:rPr>
          <w:sz w:val="22"/>
          <w:szCs w:val="22"/>
          <w:lang w:val="pt-PT"/>
        </w:rPr>
        <w:t>Documentos de Jo</w:t>
      </w:r>
      <w:r w:rsidRPr="001B0A62">
        <w:rPr>
          <w:sz w:val="22"/>
          <w:szCs w:val="22"/>
          <w:lang w:val="pt-BR"/>
        </w:rPr>
        <w:t>́</w:t>
      </w:r>
      <w:proofErr w:type="spellStart"/>
      <w:r w:rsidRPr="001B0A62">
        <w:rPr>
          <w:sz w:val="22"/>
          <w:szCs w:val="22"/>
          <w:lang w:val="pt-BR"/>
        </w:rPr>
        <w:t>venes</w:t>
      </w:r>
      <w:proofErr w:type="spellEnd"/>
      <w:r w:rsidRPr="001B0A62">
        <w:rPr>
          <w:sz w:val="22"/>
          <w:szCs w:val="22"/>
          <w:lang w:val="pt-BR"/>
        </w:rPr>
        <w:t xml:space="preserve"> Investigadores N</w:t>
      </w:r>
      <w:r w:rsidRPr="001B0A62">
        <w:rPr>
          <w:sz w:val="22"/>
          <w:szCs w:val="22"/>
          <w:lang w:val="it-IT"/>
        </w:rPr>
        <w:t xml:space="preserve">° 44. Instituto Gino Germani. </w:t>
      </w:r>
      <w:r w:rsidRPr="001B0A62">
        <w:rPr>
          <w:sz w:val="22"/>
          <w:szCs w:val="22"/>
        </w:rPr>
        <w:fldChar w:fldCharType="begin"/>
      </w:r>
      <w:r w:rsidRPr="001B0A62">
        <w:rPr>
          <w:sz w:val="22"/>
          <w:szCs w:val="22"/>
          <w:lang w:val="pt-BR"/>
        </w:rPr>
        <w:instrText>HYPERLINK "https://iigg.sociales.uba.ar/2019/11/12/dji-n-44-analisis-de-esquemas-de-clasificacion-social-basados-en-la-ocupacion-desde-una-perspectiva-teorico-metodologica-comparada/"</w:instrText>
      </w:r>
      <w:r w:rsidRPr="001B0A62">
        <w:rPr>
          <w:sz w:val="22"/>
          <w:szCs w:val="22"/>
        </w:rPr>
        <w:fldChar w:fldCharType="separate"/>
      </w:r>
      <w:r w:rsidRPr="001B0A62">
        <w:rPr>
          <w:rStyle w:val="Hyperlink1"/>
          <w:sz w:val="22"/>
          <w:szCs w:val="22"/>
          <w:lang w:val="pt-BR"/>
        </w:rPr>
        <w:t>https://iigg.sociales.uba.ar/2019/11/12/dji-n-44-analisis-de-esquemas-de-clasificacion-social-basados-en-la-ocupacion-desde-una-perspectiva-teorico-metodologica-comparada/</w:t>
      </w:r>
      <w:r w:rsidRPr="001B0A62">
        <w:rPr>
          <w:sz w:val="22"/>
          <w:szCs w:val="22"/>
        </w:rPr>
        <w:fldChar w:fldCharType="end"/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r w:rsidRPr="001B0A62">
        <w:rPr>
          <w:sz w:val="22"/>
          <w:szCs w:val="22"/>
          <w:lang w:val="es-ES_tradnl"/>
        </w:rPr>
        <w:lastRenderedPageBreak/>
        <w:t xml:space="preserve">Dalle, Pablo; Carrascosa, Joaquín y Herrera Jurado, </w:t>
      </w:r>
      <w:proofErr w:type="spellStart"/>
      <w:r w:rsidRPr="001B0A62">
        <w:rPr>
          <w:sz w:val="22"/>
          <w:szCs w:val="22"/>
          <w:lang w:val="es-ES_tradnl"/>
        </w:rPr>
        <w:t>Bryam</w:t>
      </w:r>
      <w:proofErr w:type="spellEnd"/>
      <w:r w:rsidRPr="001B0A62">
        <w:rPr>
          <w:sz w:val="22"/>
          <w:szCs w:val="22"/>
          <w:lang w:val="es-ES_tradnl"/>
        </w:rPr>
        <w:t xml:space="preserve"> (2022). Desigualdad de clase acumulativa e </w:t>
      </w:r>
      <w:proofErr w:type="spellStart"/>
      <w:r w:rsidRPr="001B0A62">
        <w:rPr>
          <w:sz w:val="22"/>
          <w:szCs w:val="22"/>
          <w:lang w:val="es-ES_tradnl"/>
        </w:rPr>
        <w:t>interseccional</w:t>
      </w:r>
      <w:proofErr w:type="spellEnd"/>
      <w:r w:rsidRPr="001B0A62">
        <w:rPr>
          <w:sz w:val="22"/>
          <w:szCs w:val="22"/>
          <w:lang w:val="es-ES_tradnl"/>
        </w:rPr>
        <w:t xml:space="preserve">. Nudos de </w:t>
      </w:r>
      <w:proofErr w:type="spellStart"/>
      <w:r w:rsidRPr="001B0A62">
        <w:rPr>
          <w:sz w:val="22"/>
          <w:szCs w:val="22"/>
          <w:lang w:val="es-ES_tradnl"/>
        </w:rPr>
        <w:t>reproduccio</w:t>
      </w:r>
      <w:proofErr w:type="spellEnd"/>
      <w:r w:rsidRPr="001B0A62">
        <w:rPr>
          <w:sz w:val="22"/>
          <w:szCs w:val="22"/>
        </w:rPr>
        <w:t>́</w:t>
      </w:r>
      <w:r w:rsidRPr="001B0A62">
        <w:rPr>
          <w:sz w:val="22"/>
          <w:szCs w:val="22"/>
          <w:lang w:val="es-ES_tradnl"/>
        </w:rPr>
        <w:t xml:space="preserve">n </w:t>
      </w:r>
      <w:proofErr w:type="spellStart"/>
      <w:r w:rsidRPr="001B0A62">
        <w:rPr>
          <w:sz w:val="22"/>
          <w:szCs w:val="22"/>
          <w:lang w:val="es-ES_tradnl"/>
        </w:rPr>
        <w:t>intergeneracional</w:t>
      </w:r>
      <w:proofErr w:type="spellEnd"/>
      <w:r w:rsidRPr="001B0A62">
        <w:rPr>
          <w:sz w:val="22"/>
          <w:szCs w:val="22"/>
          <w:lang w:val="es-ES_tradnl"/>
        </w:rPr>
        <w:t xml:space="preserve"> de la pobreza y canales de ascenso social. En P. Dalle (Comp.) </w:t>
      </w:r>
      <w:r w:rsidRPr="001B0A62">
        <w:rPr>
          <w:rStyle w:val="Ninguno"/>
          <w:i/>
          <w:iCs/>
          <w:sz w:val="22"/>
          <w:szCs w:val="22"/>
        </w:rPr>
        <w:t>Estructura social de Argentina en tiempos de pandemia. Efectos de la doble crisis y la recomposición social en disputa (Volumen 1)</w:t>
      </w:r>
      <w:r w:rsidRPr="001B0A62">
        <w:rPr>
          <w:sz w:val="22"/>
          <w:szCs w:val="22"/>
          <w:lang w:val="es-ES_tradnl"/>
        </w:rPr>
        <w:t xml:space="preserve">. Buenos Aires: Ediciones Imago </w:t>
      </w:r>
      <w:proofErr w:type="spellStart"/>
      <w:r w:rsidRPr="001B0A62">
        <w:rPr>
          <w:sz w:val="22"/>
          <w:szCs w:val="22"/>
          <w:lang w:val="es-ES_tradnl"/>
        </w:rPr>
        <w:t>Mundi</w:t>
      </w:r>
      <w:proofErr w:type="spellEnd"/>
      <w:r w:rsidRPr="001B0A62">
        <w:rPr>
          <w:sz w:val="22"/>
          <w:szCs w:val="22"/>
          <w:lang w:val="es-ES_tradnl"/>
        </w:rPr>
        <w:t>.</w:t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  <w:lang w:val="en-US"/>
        </w:rPr>
      </w:pPr>
      <w:r w:rsidRPr="001B0A62">
        <w:rPr>
          <w:sz w:val="22"/>
          <w:szCs w:val="22"/>
          <w:lang w:val="it-IT"/>
        </w:rPr>
        <w:t>Di Napoli, Pablo; Goglino, Adriana y Bardin, Iñaki (2022). Extran</w:t>
      </w:r>
      <w:r w:rsidRPr="001B0A62">
        <w:rPr>
          <w:sz w:val="22"/>
          <w:szCs w:val="22"/>
        </w:rPr>
        <w:t>̃</w:t>
      </w:r>
      <w:proofErr w:type="spellStart"/>
      <w:r w:rsidRPr="001B0A62">
        <w:rPr>
          <w:sz w:val="22"/>
          <w:szCs w:val="22"/>
          <w:lang w:val="es-ES_tradnl"/>
        </w:rPr>
        <w:t>ar</w:t>
      </w:r>
      <w:proofErr w:type="spellEnd"/>
      <w:r w:rsidRPr="001B0A62">
        <w:rPr>
          <w:sz w:val="22"/>
          <w:szCs w:val="22"/>
          <w:lang w:val="es-ES_tradnl"/>
        </w:rPr>
        <w:t xml:space="preserve"> la </w:t>
      </w:r>
      <w:proofErr w:type="spellStart"/>
      <w:r w:rsidRPr="001B0A62">
        <w:rPr>
          <w:sz w:val="22"/>
          <w:szCs w:val="22"/>
          <w:lang w:val="es-ES_tradnl"/>
        </w:rPr>
        <w:t>presencialidad</w:t>
      </w:r>
      <w:proofErr w:type="spellEnd"/>
      <w:r w:rsidRPr="001B0A62">
        <w:rPr>
          <w:sz w:val="22"/>
          <w:szCs w:val="22"/>
          <w:lang w:val="es-ES_tradnl"/>
        </w:rPr>
        <w:t xml:space="preserve"> y acostumbrarse a la virtualidad de la escuela secundaria en Argentina: sentires de </w:t>
      </w:r>
      <w:proofErr w:type="spellStart"/>
      <w:r w:rsidRPr="001B0A62">
        <w:rPr>
          <w:sz w:val="22"/>
          <w:szCs w:val="22"/>
          <w:lang w:val="es-ES_tradnl"/>
        </w:rPr>
        <w:t>jo</w:t>
      </w:r>
      <w:proofErr w:type="spellEnd"/>
      <w:r w:rsidRPr="001B0A62">
        <w:rPr>
          <w:sz w:val="22"/>
          <w:szCs w:val="22"/>
        </w:rPr>
        <w:t>́</w:t>
      </w:r>
      <w:proofErr w:type="spellStart"/>
      <w:r w:rsidRPr="001B0A62">
        <w:rPr>
          <w:sz w:val="22"/>
          <w:szCs w:val="22"/>
          <w:lang w:val="es-ES_tradnl"/>
        </w:rPr>
        <w:t>venes</w:t>
      </w:r>
      <w:proofErr w:type="spellEnd"/>
      <w:r w:rsidRPr="001B0A62">
        <w:rPr>
          <w:sz w:val="22"/>
          <w:szCs w:val="22"/>
          <w:lang w:val="es-ES_tradnl"/>
        </w:rPr>
        <w:t xml:space="preserve"> estudiantes en contexto de pandemia. </w:t>
      </w:r>
      <w:r w:rsidRPr="001B0A62">
        <w:rPr>
          <w:rStyle w:val="Ninguno"/>
          <w:i/>
          <w:iCs/>
          <w:sz w:val="22"/>
          <w:szCs w:val="22"/>
          <w:lang w:val="en-US"/>
        </w:rPr>
        <w:t xml:space="preserve">Praxis </w:t>
      </w:r>
      <w:proofErr w:type="spellStart"/>
      <w:r w:rsidRPr="001B0A62">
        <w:rPr>
          <w:rStyle w:val="Ninguno"/>
          <w:i/>
          <w:iCs/>
          <w:sz w:val="22"/>
          <w:szCs w:val="22"/>
          <w:lang w:val="en-US"/>
        </w:rPr>
        <w:t>Educativa</w:t>
      </w:r>
      <w:proofErr w:type="spellEnd"/>
      <w:r w:rsidRPr="001B0A62">
        <w:rPr>
          <w:rStyle w:val="Ninguno"/>
          <w:i/>
          <w:iCs/>
          <w:sz w:val="22"/>
          <w:szCs w:val="22"/>
          <w:lang w:val="en-US"/>
        </w:rPr>
        <w:t>, 26</w:t>
      </w:r>
      <w:r w:rsidRPr="001B0A62">
        <w:rPr>
          <w:sz w:val="22"/>
          <w:szCs w:val="22"/>
          <w:lang w:val="en-US"/>
        </w:rPr>
        <w:t xml:space="preserve"> (1), 1-25. https://cerac.unlpam.edu.ar/index.php/ praxis/article/view/6446</w:t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  <w:lang w:val="de-DE"/>
        </w:rPr>
      </w:pPr>
      <w:proofErr w:type="gramStart"/>
      <w:r w:rsidRPr="001B0A62">
        <w:rPr>
          <w:sz w:val="22"/>
          <w:szCs w:val="22"/>
          <w:lang w:val="en-US"/>
        </w:rPr>
        <w:t xml:space="preserve">Hodges, Charles; Moore, Stephanie; </w:t>
      </w:r>
      <w:proofErr w:type="spellStart"/>
      <w:r w:rsidRPr="001B0A62">
        <w:rPr>
          <w:sz w:val="22"/>
          <w:szCs w:val="22"/>
          <w:lang w:val="en-US"/>
        </w:rPr>
        <w:t>Lockee</w:t>
      </w:r>
      <w:proofErr w:type="spellEnd"/>
      <w:r w:rsidRPr="001B0A62">
        <w:rPr>
          <w:sz w:val="22"/>
          <w:szCs w:val="22"/>
          <w:lang w:val="en-US"/>
        </w:rPr>
        <w:t>, Barb; Trust, Torrey y Bond, Aaron (2020).</w:t>
      </w:r>
      <w:proofErr w:type="gramEnd"/>
      <w:r w:rsidRPr="001B0A62">
        <w:rPr>
          <w:sz w:val="22"/>
          <w:szCs w:val="22"/>
          <w:lang w:val="en-US"/>
        </w:rPr>
        <w:t xml:space="preserve"> </w:t>
      </w:r>
      <w:r w:rsidRPr="001B0A62">
        <w:rPr>
          <w:sz w:val="22"/>
          <w:szCs w:val="22"/>
          <w:lang w:val="es-ES_tradnl"/>
        </w:rPr>
        <w:t>La diferencia entre la enseñanza remota de emergencia y el aprendizaje en l</w:t>
      </w:r>
      <w:r w:rsidRPr="001B0A62">
        <w:rPr>
          <w:sz w:val="22"/>
          <w:szCs w:val="22"/>
        </w:rPr>
        <w:t>í</w:t>
      </w:r>
      <w:r w:rsidRPr="001B0A62">
        <w:rPr>
          <w:sz w:val="22"/>
          <w:szCs w:val="22"/>
          <w:lang w:val="de-DE"/>
        </w:rPr>
        <w:t xml:space="preserve">nea. EDUCAUSA Review. </w:t>
      </w:r>
      <w:r w:rsidRPr="001B0A62">
        <w:rPr>
          <w:sz w:val="22"/>
          <w:szCs w:val="22"/>
        </w:rPr>
        <w:fldChar w:fldCharType="begin"/>
      </w:r>
      <w:r w:rsidRPr="001B0A62">
        <w:rPr>
          <w:sz w:val="22"/>
          <w:szCs w:val="22"/>
          <w:lang w:val="de-DE"/>
        </w:rPr>
        <w:instrText>HYPERLINK "https://er.educause.edu/articles/2020/3/the-difference-between-emergency-remote-teaching-and-online-learning"</w:instrText>
      </w:r>
      <w:r w:rsidRPr="001B0A62">
        <w:rPr>
          <w:sz w:val="22"/>
          <w:szCs w:val="22"/>
        </w:rPr>
        <w:fldChar w:fldCharType="separate"/>
      </w:r>
      <w:r w:rsidRPr="001B0A62">
        <w:rPr>
          <w:rStyle w:val="Hyperlink0"/>
          <w:sz w:val="22"/>
          <w:szCs w:val="22"/>
          <w:lang w:val="de-DE"/>
        </w:rPr>
        <w:t>https://er.educause.edu/articles/2020/3/the-difference-between-emergency-remote-teaching-and-online-learning</w:t>
      </w:r>
      <w:r w:rsidRPr="001B0A62">
        <w:rPr>
          <w:sz w:val="22"/>
          <w:szCs w:val="22"/>
        </w:rPr>
        <w:fldChar w:fldCharType="end"/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r w:rsidRPr="001B0A62">
        <w:rPr>
          <w:sz w:val="22"/>
          <w:szCs w:val="22"/>
          <w:lang w:val="it-IT"/>
        </w:rPr>
        <w:t>Kaplan, Carina; Glejzer, Claudio; Catelli, Jorge; Vinocur, Sandra; Szapu, Ezequiel; Arevalos, Darío; Orbuch, Iván; Garci</w:t>
      </w:r>
      <w:r w:rsidRPr="001B0A62">
        <w:rPr>
          <w:sz w:val="22"/>
          <w:szCs w:val="22"/>
          <w:lang w:val="de-DE"/>
        </w:rPr>
        <w:t xml:space="preserve">́a, Pablo; Adduci, Natalia; Sulca. </w:t>
      </w:r>
      <w:r w:rsidRPr="001B0A62">
        <w:rPr>
          <w:sz w:val="22"/>
          <w:szCs w:val="22"/>
          <w:lang w:val="es-ES_tradnl"/>
        </w:rPr>
        <w:t xml:space="preserve">Elisa; </w:t>
      </w:r>
      <w:proofErr w:type="spellStart"/>
      <w:r w:rsidRPr="001B0A62">
        <w:rPr>
          <w:sz w:val="22"/>
          <w:szCs w:val="22"/>
          <w:lang w:val="es-ES_tradnl"/>
        </w:rPr>
        <w:t>Abecasis</w:t>
      </w:r>
      <w:proofErr w:type="spellEnd"/>
      <w:r w:rsidRPr="001B0A62">
        <w:rPr>
          <w:sz w:val="22"/>
          <w:szCs w:val="22"/>
          <w:lang w:val="es-ES_tradnl"/>
        </w:rPr>
        <w:t xml:space="preserve">, Lucía; </w:t>
      </w:r>
      <w:proofErr w:type="spellStart"/>
      <w:r w:rsidRPr="001B0A62">
        <w:rPr>
          <w:sz w:val="22"/>
          <w:szCs w:val="22"/>
          <w:lang w:val="es-ES_tradnl"/>
        </w:rPr>
        <w:t>Orguilia</w:t>
      </w:r>
      <w:proofErr w:type="spellEnd"/>
      <w:r w:rsidRPr="001B0A62">
        <w:rPr>
          <w:sz w:val="22"/>
          <w:szCs w:val="22"/>
          <w:lang w:val="es-ES_tradnl"/>
        </w:rPr>
        <w:t xml:space="preserve">, Priscila y </w:t>
      </w:r>
      <w:proofErr w:type="spellStart"/>
      <w:r w:rsidRPr="001B0A62">
        <w:rPr>
          <w:sz w:val="22"/>
          <w:szCs w:val="22"/>
          <w:lang w:val="es-ES_tradnl"/>
        </w:rPr>
        <w:t>Sukolowsky</w:t>
      </w:r>
      <w:proofErr w:type="spellEnd"/>
      <w:r w:rsidRPr="001B0A62">
        <w:rPr>
          <w:sz w:val="22"/>
          <w:szCs w:val="22"/>
          <w:lang w:val="es-ES_tradnl"/>
        </w:rPr>
        <w:t xml:space="preserve">, </w:t>
      </w:r>
      <w:proofErr w:type="spellStart"/>
      <w:r w:rsidRPr="001B0A62">
        <w:rPr>
          <w:sz w:val="22"/>
          <w:szCs w:val="22"/>
          <w:lang w:val="es-ES_tradnl"/>
        </w:rPr>
        <w:t>Ludmila</w:t>
      </w:r>
      <w:proofErr w:type="spellEnd"/>
      <w:r w:rsidRPr="001B0A62">
        <w:rPr>
          <w:sz w:val="22"/>
          <w:szCs w:val="22"/>
          <w:lang w:val="es-ES_tradnl"/>
        </w:rPr>
        <w:t xml:space="preserve"> (2021). Informe de primeros resultados de la encuesta sobre emociones y </w:t>
      </w:r>
      <w:proofErr w:type="spellStart"/>
      <w:r w:rsidRPr="001B0A62">
        <w:rPr>
          <w:sz w:val="22"/>
          <w:szCs w:val="22"/>
          <w:lang w:val="es-ES_tradnl"/>
        </w:rPr>
        <w:t>escolarizacio</w:t>
      </w:r>
      <w:proofErr w:type="spellEnd"/>
      <w:r w:rsidRPr="001B0A62">
        <w:rPr>
          <w:sz w:val="22"/>
          <w:szCs w:val="22"/>
        </w:rPr>
        <w:t>́</w:t>
      </w:r>
      <w:r w:rsidRPr="001B0A62">
        <w:rPr>
          <w:sz w:val="22"/>
          <w:szCs w:val="22"/>
          <w:lang w:val="es-ES_tradnl"/>
        </w:rPr>
        <w:t xml:space="preserve">n en tiempos de pandemia, desde la perspectiva estudiantil. Programa de </w:t>
      </w:r>
      <w:proofErr w:type="spellStart"/>
      <w:r w:rsidRPr="001B0A62">
        <w:rPr>
          <w:sz w:val="22"/>
          <w:szCs w:val="22"/>
          <w:lang w:val="es-ES_tradnl"/>
        </w:rPr>
        <w:t>Investigacio</w:t>
      </w:r>
      <w:proofErr w:type="spellEnd"/>
      <w:r w:rsidRPr="001B0A62">
        <w:rPr>
          <w:sz w:val="22"/>
          <w:szCs w:val="22"/>
        </w:rPr>
        <w:t>́</w:t>
      </w:r>
      <w:r w:rsidRPr="001B0A62">
        <w:rPr>
          <w:sz w:val="22"/>
          <w:szCs w:val="22"/>
          <w:lang w:val="es-ES_tradnl"/>
        </w:rPr>
        <w:t xml:space="preserve">n sobre Transformaciones Sociales, Subjetividad y Procesos Educativos, Instituto de Investigaciones en Ciencias de la </w:t>
      </w:r>
      <w:proofErr w:type="spellStart"/>
      <w:r w:rsidRPr="001B0A62">
        <w:rPr>
          <w:sz w:val="22"/>
          <w:szCs w:val="22"/>
          <w:lang w:val="es-ES_tradnl"/>
        </w:rPr>
        <w:t>Educacio</w:t>
      </w:r>
      <w:proofErr w:type="spellEnd"/>
      <w:r w:rsidRPr="001B0A62">
        <w:rPr>
          <w:sz w:val="22"/>
          <w:szCs w:val="22"/>
        </w:rPr>
        <w:t>́</w:t>
      </w:r>
      <w:r w:rsidRPr="001B0A62">
        <w:rPr>
          <w:sz w:val="22"/>
          <w:szCs w:val="22"/>
          <w:lang w:val="es-ES_tradnl"/>
        </w:rPr>
        <w:t xml:space="preserve">n, Facultad de </w:t>
      </w:r>
      <w:proofErr w:type="spellStart"/>
      <w:r w:rsidRPr="001B0A62">
        <w:rPr>
          <w:sz w:val="22"/>
          <w:szCs w:val="22"/>
          <w:lang w:val="es-ES_tradnl"/>
        </w:rPr>
        <w:t>Filosofi</w:t>
      </w:r>
      <w:proofErr w:type="spellEnd"/>
      <w:r w:rsidRPr="001B0A62">
        <w:rPr>
          <w:sz w:val="22"/>
          <w:szCs w:val="22"/>
        </w:rPr>
        <w:t>́</w:t>
      </w:r>
      <w:r w:rsidRPr="001B0A62">
        <w:rPr>
          <w:sz w:val="22"/>
          <w:szCs w:val="22"/>
          <w:lang w:val="es-ES_tradnl"/>
        </w:rPr>
        <w:t xml:space="preserve">a y Letras, Universidad de Buenos Aires. </w:t>
      </w:r>
      <w:hyperlink r:id="rId7" w:history="1">
        <w:r w:rsidRPr="001B0A62">
          <w:rPr>
            <w:rStyle w:val="Hyperlink2"/>
            <w:sz w:val="22"/>
            <w:szCs w:val="22"/>
          </w:rPr>
          <w:t>https://mediateca.ctera.org.ar/files/original/423f0d6c43c2a7bca5c1475e2a96630d.pdf</w:t>
        </w:r>
      </w:hyperlink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  <w:lang w:val="pt-BR"/>
        </w:rPr>
      </w:pPr>
      <w:r w:rsidRPr="001B0A62">
        <w:rPr>
          <w:sz w:val="22"/>
          <w:szCs w:val="22"/>
          <w:lang w:val="it-IT"/>
        </w:rPr>
        <w:t>Krichesky, Graciela; Pogr</w:t>
      </w:r>
      <w:r w:rsidRPr="001B0A62">
        <w:rPr>
          <w:sz w:val="22"/>
          <w:szCs w:val="22"/>
        </w:rPr>
        <w:t>é</w:t>
      </w:r>
      <w:r w:rsidRPr="001B0A62">
        <w:rPr>
          <w:sz w:val="22"/>
          <w:szCs w:val="22"/>
          <w:lang w:val="es-ES_tradnl"/>
        </w:rPr>
        <w:t xml:space="preserve">, Paula; </w:t>
      </w:r>
      <w:proofErr w:type="spellStart"/>
      <w:r w:rsidRPr="001B0A62">
        <w:rPr>
          <w:sz w:val="22"/>
          <w:szCs w:val="22"/>
          <w:lang w:val="es-ES_tradnl"/>
        </w:rPr>
        <w:t>Benchimol</w:t>
      </w:r>
      <w:proofErr w:type="spellEnd"/>
      <w:r w:rsidRPr="001B0A62">
        <w:rPr>
          <w:sz w:val="22"/>
          <w:szCs w:val="22"/>
          <w:lang w:val="es-ES_tradnl"/>
        </w:rPr>
        <w:t xml:space="preserve">, Karina; </w:t>
      </w:r>
      <w:proofErr w:type="spellStart"/>
      <w:r w:rsidRPr="001B0A62">
        <w:rPr>
          <w:sz w:val="22"/>
          <w:szCs w:val="22"/>
          <w:lang w:val="es-ES_tradnl"/>
        </w:rPr>
        <w:t>Poliak</w:t>
      </w:r>
      <w:proofErr w:type="spellEnd"/>
      <w:r w:rsidRPr="001B0A62">
        <w:rPr>
          <w:sz w:val="22"/>
          <w:szCs w:val="22"/>
          <w:lang w:val="es-ES_tradnl"/>
        </w:rPr>
        <w:t xml:space="preserve">, Nadina; </w:t>
      </w:r>
      <w:proofErr w:type="spellStart"/>
      <w:r w:rsidRPr="001B0A62">
        <w:rPr>
          <w:sz w:val="22"/>
          <w:szCs w:val="22"/>
          <w:lang w:val="es-ES_tradnl"/>
        </w:rPr>
        <w:t>Janjetic</w:t>
      </w:r>
      <w:proofErr w:type="spellEnd"/>
      <w:r w:rsidRPr="001B0A62">
        <w:rPr>
          <w:sz w:val="22"/>
          <w:szCs w:val="22"/>
          <w:lang w:val="es-ES_tradnl"/>
        </w:rPr>
        <w:t xml:space="preserve">, María Belén; </w:t>
      </w:r>
      <w:proofErr w:type="spellStart"/>
      <w:r w:rsidRPr="001B0A62">
        <w:rPr>
          <w:sz w:val="22"/>
          <w:szCs w:val="22"/>
          <w:lang w:val="es-ES_tradnl"/>
        </w:rPr>
        <w:t>Vernengo</w:t>
      </w:r>
      <w:proofErr w:type="spellEnd"/>
      <w:r w:rsidRPr="001B0A62">
        <w:rPr>
          <w:sz w:val="22"/>
          <w:szCs w:val="22"/>
          <w:lang w:val="es-ES_tradnl"/>
        </w:rPr>
        <w:t xml:space="preserve">, Ana; Marino, Tamara y Gómez, Gustavo (2021). Rupturas y continuidades en las </w:t>
      </w:r>
      <w:proofErr w:type="spellStart"/>
      <w:r w:rsidRPr="001B0A62">
        <w:rPr>
          <w:sz w:val="22"/>
          <w:szCs w:val="22"/>
          <w:lang w:val="es-ES_tradnl"/>
        </w:rPr>
        <w:t>pr</w:t>
      </w:r>
      <w:proofErr w:type="spellEnd"/>
      <w:r w:rsidRPr="001B0A62">
        <w:rPr>
          <w:sz w:val="22"/>
          <w:szCs w:val="22"/>
        </w:rPr>
        <w:t>á</w:t>
      </w:r>
      <w:proofErr w:type="spellStart"/>
      <w:r w:rsidRPr="001B0A62">
        <w:rPr>
          <w:sz w:val="22"/>
          <w:szCs w:val="22"/>
          <w:lang w:val="es-ES_tradnl"/>
        </w:rPr>
        <w:t>cticas</w:t>
      </w:r>
      <w:proofErr w:type="spellEnd"/>
      <w:r w:rsidRPr="001B0A62">
        <w:rPr>
          <w:sz w:val="22"/>
          <w:szCs w:val="22"/>
          <w:lang w:val="es-ES_tradnl"/>
        </w:rPr>
        <w:t xml:space="preserve"> de enseñanza en el nivel superior a partir de la situación de pandemia: resultados de una </w:t>
      </w:r>
      <w:proofErr w:type="spellStart"/>
      <w:r w:rsidRPr="001B0A62">
        <w:rPr>
          <w:sz w:val="22"/>
          <w:szCs w:val="22"/>
          <w:lang w:val="es-ES_tradnl"/>
        </w:rPr>
        <w:t>investigació</w:t>
      </w:r>
      <w:proofErr w:type="spellEnd"/>
      <w:r w:rsidRPr="001B0A62">
        <w:rPr>
          <w:sz w:val="22"/>
          <w:szCs w:val="22"/>
        </w:rPr>
        <w:t xml:space="preserve">n. </w:t>
      </w:r>
      <w:r w:rsidRPr="001B0A62">
        <w:rPr>
          <w:sz w:val="22"/>
          <w:szCs w:val="22"/>
          <w:lang w:val="pt-PT"/>
        </w:rPr>
        <w:t xml:space="preserve">Revista IRICE, (40), 171-195. </w:t>
      </w:r>
      <w:r w:rsidRPr="001B0A62">
        <w:rPr>
          <w:sz w:val="22"/>
          <w:szCs w:val="22"/>
        </w:rPr>
        <w:fldChar w:fldCharType="begin"/>
      </w:r>
      <w:r w:rsidRPr="001B0A62">
        <w:rPr>
          <w:sz w:val="22"/>
          <w:szCs w:val="22"/>
          <w:lang w:val="pt-BR"/>
        </w:rPr>
        <w:instrText>HYPERLINK "https://ojs.rosario-conicet.gov.ar/index.php/revistairice/article/view/1446"</w:instrText>
      </w:r>
      <w:r w:rsidRPr="001B0A62">
        <w:rPr>
          <w:sz w:val="22"/>
          <w:szCs w:val="22"/>
        </w:rPr>
        <w:fldChar w:fldCharType="separate"/>
      </w:r>
      <w:r w:rsidRPr="001B0A62">
        <w:rPr>
          <w:rStyle w:val="Hyperlink0"/>
          <w:sz w:val="22"/>
          <w:szCs w:val="22"/>
          <w:lang w:val="it-IT"/>
        </w:rPr>
        <w:t>https://ojs.rosario-conicet.gov.ar/index.php/revistairice/article/view/1446</w:t>
      </w:r>
      <w:r w:rsidRPr="001B0A62">
        <w:rPr>
          <w:sz w:val="22"/>
          <w:szCs w:val="22"/>
        </w:rPr>
        <w:fldChar w:fldCharType="end"/>
      </w:r>
      <w:r w:rsidRPr="001B0A62">
        <w:rPr>
          <w:sz w:val="22"/>
          <w:szCs w:val="22"/>
          <w:lang w:val="pt-BR"/>
        </w:rPr>
        <w:t> </w:t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r w:rsidRPr="001B0A62">
        <w:rPr>
          <w:sz w:val="22"/>
          <w:szCs w:val="22"/>
          <w:lang w:val="es-ES_tradnl"/>
        </w:rPr>
        <w:t xml:space="preserve">Lemus, Magdalena (2024). Juventudes en pandemia: una reconstrucción de las experiencias educativas en el nivel secundario y universitario. </w:t>
      </w:r>
      <w:r w:rsidRPr="001B0A62">
        <w:rPr>
          <w:rStyle w:val="Ninguno"/>
          <w:i/>
          <w:iCs/>
          <w:sz w:val="22"/>
          <w:szCs w:val="22"/>
        </w:rPr>
        <w:t xml:space="preserve">Revista de Educación, </w:t>
      </w:r>
      <w:r w:rsidRPr="001B0A62">
        <w:rPr>
          <w:sz w:val="22"/>
          <w:szCs w:val="22"/>
        </w:rPr>
        <w:t>(33)</w:t>
      </w:r>
      <w:r w:rsidRPr="001B0A62">
        <w:rPr>
          <w:sz w:val="22"/>
          <w:szCs w:val="22"/>
          <w:lang w:val="es-ES_tradnl"/>
        </w:rPr>
        <w:t>,</w:t>
      </w:r>
      <w:r w:rsidRPr="001B0A62">
        <w:rPr>
          <w:sz w:val="22"/>
          <w:szCs w:val="22"/>
        </w:rPr>
        <w:t xml:space="preserve"> 229-259. </w:t>
      </w:r>
      <w:r w:rsidRPr="001B0A62">
        <w:rPr>
          <w:sz w:val="22"/>
          <w:szCs w:val="22"/>
        </w:rPr>
        <w:br/>
      </w:r>
      <w:r w:rsidRPr="001B0A62">
        <w:rPr>
          <w:sz w:val="22"/>
          <w:szCs w:val="22"/>
          <w:lang w:val="it-IT"/>
        </w:rPr>
        <w:t>Macchiarola, Viviana; Pizzolitto, Ana Lucía y Pugliese Solivellas, Verónica (2021). Impactos de la pandemia en la universidad p</w:t>
      </w:r>
      <w:r w:rsidRPr="001B0A62">
        <w:rPr>
          <w:sz w:val="22"/>
          <w:szCs w:val="22"/>
        </w:rPr>
        <w:t>ú</w:t>
      </w:r>
      <w:proofErr w:type="spellStart"/>
      <w:r w:rsidRPr="001B0A62">
        <w:rPr>
          <w:sz w:val="22"/>
          <w:szCs w:val="22"/>
          <w:lang w:val="es-ES_tradnl"/>
        </w:rPr>
        <w:t>blica</w:t>
      </w:r>
      <w:proofErr w:type="spellEnd"/>
      <w:r w:rsidRPr="001B0A62">
        <w:rPr>
          <w:sz w:val="22"/>
          <w:szCs w:val="22"/>
          <w:lang w:val="es-ES_tradnl"/>
        </w:rPr>
        <w:t xml:space="preserve">: la mirada de los estudiantes. Revista IRICE, (40), 197-225. </w:t>
      </w:r>
      <w:hyperlink r:id="rId8" w:history="1">
        <w:r w:rsidRPr="001B0A62">
          <w:rPr>
            <w:rStyle w:val="Hyperlink0"/>
            <w:sz w:val="22"/>
            <w:szCs w:val="22"/>
          </w:rPr>
          <w:t>https://doi.org/10.35305/revistairice.vi40.1391</w:t>
        </w:r>
      </w:hyperlink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proofErr w:type="spellStart"/>
      <w:r w:rsidRPr="001B0A62">
        <w:rPr>
          <w:sz w:val="22"/>
          <w:szCs w:val="22"/>
          <w:lang w:val="es-ES_tradnl"/>
        </w:rPr>
        <w:t>Margulis</w:t>
      </w:r>
      <w:proofErr w:type="spellEnd"/>
      <w:r w:rsidRPr="001B0A62">
        <w:rPr>
          <w:sz w:val="22"/>
          <w:szCs w:val="22"/>
          <w:lang w:val="es-ES_tradnl"/>
        </w:rPr>
        <w:t xml:space="preserve">, Mario (2001). Juventud: una </w:t>
      </w:r>
      <w:proofErr w:type="spellStart"/>
      <w:r w:rsidRPr="001B0A62">
        <w:rPr>
          <w:sz w:val="22"/>
          <w:szCs w:val="22"/>
          <w:lang w:val="es-ES_tradnl"/>
        </w:rPr>
        <w:t>aproximació</w:t>
      </w:r>
      <w:proofErr w:type="spellEnd"/>
      <w:r w:rsidRPr="001B0A62">
        <w:rPr>
          <w:sz w:val="22"/>
          <w:szCs w:val="22"/>
        </w:rPr>
        <w:t xml:space="preserve">n conceptual (Pp. 41-56). En S. Donas </w:t>
      </w:r>
      <w:proofErr w:type="spellStart"/>
      <w:r w:rsidRPr="001B0A62">
        <w:rPr>
          <w:sz w:val="22"/>
          <w:szCs w:val="22"/>
        </w:rPr>
        <w:t>Burak</w:t>
      </w:r>
      <w:proofErr w:type="spellEnd"/>
      <w:r w:rsidRPr="001B0A62">
        <w:rPr>
          <w:sz w:val="22"/>
          <w:szCs w:val="22"/>
        </w:rPr>
        <w:t xml:space="preserve"> (Comp.), </w:t>
      </w:r>
      <w:r w:rsidRPr="001B0A62">
        <w:rPr>
          <w:rStyle w:val="Ninguno"/>
          <w:i/>
          <w:iCs/>
          <w:sz w:val="22"/>
          <w:szCs w:val="22"/>
        </w:rPr>
        <w:t>Adolescencia y Juventud en Am</w:t>
      </w:r>
      <w:r w:rsidRPr="001B0A62">
        <w:rPr>
          <w:sz w:val="22"/>
          <w:szCs w:val="22"/>
        </w:rPr>
        <w:t>é</w:t>
      </w:r>
      <w:r w:rsidRPr="001B0A62">
        <w:rPr>
          <w:rStyle w:val="Ninguno"/>
          <w:i/>
          <w:iCs/>
          <w:sz w:val="22"/>
          <w:szCs w:val="22"/>
          <w:lang w:val="it-IT"/>
        </w:rPr>
        <w:t>rica Latina</w:t>
      </w:r>
      <w:r w:rsidRPr="001B0A62">
        <w:rPr>
          <w:sz w:val="22"/>
          <w:szCs w:val="22"/>
          <w:lang w:val="it-IT"/>
        </w:rPr>
        <w:t>. San Jos</w:t>
      </w:r>
      <w:r w:rsidRPr="001B0A62">
        <w:rPr>
          <w:sz w:val="22"/>
          <w:szCs w:val="22"/>
        </w:rPr>
        <w:t xml:space="preserve">é </w:t>
      </w:r>
      <w:r w:rsidRPr="001B0A62">
        <w:rPr>
          <w:sz w:val="22"/>
          <w:szCs w:val="22"/>
          <w:lang w:val="it-IT"/>
        </w:rPr>
        <w:t xml:space="preserve">de Costa Rica: LUR (Libro Universitario Regional). </w:t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r w:rsidRPr="001B0A62">
        <w:rPr>
          <w:sz w:val="22"/>
          <w:szCs w:val="22"/>
        </w:rPr>
        <w:t>Martí</w:t>
      </w:r>
      <w:r w:rsidRPr="001B0A62">
        <w:rPr>
          <w:sz w:val="22"/>
          <w:szCs w:val="22"/>
          <w:lang w:val="es-ES_tradnl"/>
        </w:rPr>
        <w:t xml:space="preserve">n, María Mercedes (2023). Algunas reflexiones sobre la educación en la universidad durante y </w:t>
      </w:r>
      <w:proofErr w:type="spellStart"/>
      <w:r w:rsidRPr="001B0A62">
        <w:rPr>
          <w:sz w:val="22"/>
          <w:szCs w:val="22"/>
          <w:lang w:val="es-ES_tradnl"/>
        </w:rPr>
        <w:t>despu</w:t>
      </w:r>
      <w:proofErr w:type="spellEnd"/>
      <w:r w:rsidRPr="001B0A62">
        <w:rPr>
          <w:sz w:val="22"/>
          <w:szCs w:val="22"/>
        </w:rPr>
        <w:t>é</w:t>
      </w:r>
      <w:r w:rsidRPr="001B0A62">
        <w:rPr>
          <w:sz w:val="22"/>
          <w:szCs w:val="22"/>
          <w:lang w:val="es-ES_tradnl"/>
        </w:rPr>
        <w:t xml:space="preserve">s de la pandemia. El caso de la Universidad Nacional de La Plata en la </w:t>
      </w:r>
      <w:proofErr w:type="spellStart"/>
      <w:r w:rsidRPr="001B0A62">
        <w:rPr>
          <w:sz w:val="22"/>
          <w:szCs w:val="22"/>
          <w:lang w:val="es-ES_tradnl"/>
        </w:rPr>
        <w:lastRenderedPageBreak/>
        <w:t>Rep</w:t>
      </w:r>
      <w:r w:rsidRPr="001B0A62">
        <w:rPr>
          <w:sz w:val="22"/>
          <w:szCs w:val="22"/>
        </w:rPr>
        <w:t>ública</w:t>
      </w:r>
      <w:proofErr w:type="spellEnd"/>
      <w:r w:rsidRPr="001B0A62">
        <w:rPr>
          <w:sz w:val="22"/>
          <w:szCs w:val="22"/>
        </w:rPr>
        <w:t xml:space="preserve"> Argentina. Punto </w:t>
      </w:r>
      <w:proofErr w:type="spellStart"/>
      <w:r w:rsidRPr="001B0A62">
        <w:rPr>
          <w:sz w:val="22"/>
          <w:szCs w:val="22"/>
        </w:rPr>
        <w:t>Cunorte</w:t>
      </w:r>
      <w:proofErr w:type="spellEnd"/>
      <w:r w:rsidRPr="001B0A62">
        <w:rPr>
          <w:sz w:val="22"/>
          <w:szCs w:val="22"/>
        </w:rPr>
        <w:t xml:space="preserve">, 1 (17), 43-63. </w:t>
      </w:r>
      <w:hyperlink r:id="rId9" w:history="1">
        <w:r w:rsidRPr="001B0A62">
          <w:rPr>
            <w:rStyle w:val="Hyperlink0"/>
            <w:sz w:val="22"/>
            <w:szCs w:val="22"/>
            <w:lang w:val="it-IT"/>
          </w:rPr>
          <w:t>https://doi.org/10.32870/punto.v1i17.171</w:t>
        </w:r>
      </w:hyperlink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r w:rsidRPr="001B0A62">
        <w:rPr>
          <w:sz w:val="22"/>
          <w:szCs w:val="22"/>
          <w:lang w:val="it-IT"/>
        </w:rPr>
        <w:t>Martuccelli, Danilo (2021). La gestio</w:t>
      </w:r>
      <w:r w:rsidRPr="001B0A62">
        <w:rPr>
          <w:sz w:val="22"/>
          <w:szCs w:val="22"/>
        </w:rPr>
        <w:t>́n anti-</w:t>
      </w:r>
      <w:proofErr w:type="spellStart"/>
      <w:r w:rsidRPr="001B0A62">
        <w:rPr>
          <w:sz w:val="22"/>
          <w:szCs w:val="22"/>
        </w:rPr>
        <w:t>sociolo</w:t>
      </w:r>
      <w:proofErr w:type="spellEnd"/>
      <w:r w:rsidRPr="001B0A62">
        <w:rPr>
          <w:sz w:val="22"/>
          <w:szCs w:val="22"/>
        </w:rPr>
        <w:t>́</w:t>
      </w:r>
      <w:proofErr w:type="spellStart"/>
      <w:r w:rsidRPr="001B0A62">
        <w:rPr>
          <w:sz w:val="22"/>
          <w:szCs w:val="22"/>
          <w:lang w:val="es-ES_tradnl"/>
        </w:rPr>
        <w:t>gica</w:t>
      </w:r>
      <w:proofErr w:type="spellEnd"/>
      <w:r w:rsidRPr="001B0A62">
        <w:rPr>
          <w:sz w:val="22"/>
          <w:szCs w:val="22"/>
          <w:lang w:val="es-ES_tradnl"/>
        </w:rPr>
        <w:t xml:space="preserve"> y tecno-experta de la pandemia del Covid-19. </w:t>
      </w:r>
      <w:r w:rsidRPr="001B0A62">
        <w:rPr>
          <w:rStyle w:val="Ninguno"/>
          <w:i/>
          <w:iCs/>
          <w:sz w:val="22"/>
          <w:szCs w:val="22"/>
        </w:rPr>
        <w:t>Papeles del CEIC</w:t>
      </w:r>
      <w:r w:rsidRPr="001B0A62">
        <w:rPr>
          <w:sz w:val="22"/>
          <w:szCs w:val="22"/>
        </w:rPr>
        <w:t>, 1, (246), 1-16. http://dx.doi.org/10.1387/pceic.21916</w:t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proofErr w:type="spellStart"/>
      <w:r w:rsidRPr="001B0A62">
        <w:rPr>
          <w:sz w:val="22"/>
          <w:szCs w:val="22"/>
          <w:lang w:val="es-ES_tradnl"/>
        </w:rPr>
        <w:t>Martuccelli</w:t>
      </w:r>
      <w:proofErr w:type="spellEnd"/>
      <w:r w:rsidRPr="001B0A62">
        <w:rPr>
          <w:sz w:val="22"/>
          <w:szCs w:val="22"/>
          <w:lang w:val="es-ES_tradnl"/>
        </w:rPr>
        <w:t xml:space="preserve">, Danilo y de </w:t>
      </w:r>
      <w:proofErr w:type="spellStart"/>
      <w:r w:rsidRPr="001B0A62">
        <w:rPr>
          <w:sz w:val="22"/>
          <w:szCs w:val="22"/>
          <w:lang w:val="es-ES_tradnl"/>
        </w:rPr>
        <w:t>Singly</w:t>
      </w:r>
      <w:proofErr w:type="spellEnd"/>
      <w:r w:rsidRPr="001B0A62">
        <w:rPr>
          <w:sz w:val="22"/>
          <w:szCs w:val="22"/>
          <w:lang w:val="es-ES_tradnl"/>
        </w:rPr>
        <w:t xml:space="preserve">, </w:t>
      </w:r>
      <w:proofErr w:type="spellStart"/>
      <w:r w:rsidRPr="001B0A62">
        <w:rPr>
          <w:sz w:val="22"/>
          <w:szCs w:val="22"/>
          <w:lang w:val="es-ES_tradnl"/>
        </w:rPr>
        <w:t>Francois</w:t>
      </w:r>
      <w:proofErr w:type="spellEnd"/>
      <w:r w:rsidRPr="001B0A62">
        <w:rPr>
          <w:sz w:val="22"/>
          <w:szCs w:val="22"/>
          <w:lang w:val="es-ES_tradnl"/>
        </w:rPr>
        <w:t xml:space="preserve"> (2012). </w:t>
      </w:r>
      <w:r w:rsidRPr="001B0A62">
        <w:rPr>
          <w:rStyle w:val="Ninguno"/>
          <w:i/>
          <w:iCs/>
          <w:sz w:val="22"/>
          <w:szCs w:val="22"/>
        </w:rPr>
        <w:t xml:space="preserve">Las </w:t>
      </w:r>
      <w:proofErr w:type="spellStart"/>
      <w:r w:rsidRPr="001B0A62">
        <w:rPr>
          <w:rStyle w:val="Ninguno"/>
          <w:i/>
          <w:iCs/>
          <w:sz w:val="22"/>
          <w:szCs w:val="22"/>
        </w:rPr>
        <w:t>sociologías</w:t>
      </w:r>
      <w:proofErr w:type="spellEnd"/>
      <w:r w:rsidRPr="001B0A62">
        <w:rPr>
          <w:rStyle w:val="Ninguno"/>
          <w:i/>
          <w:iCs/>
          <w:sz w:val="22"/>
          <w:szCs w:val="22"/>
        </w:rPr>
        <w:t xml:space="preserve"> del individuo</w:t>
      </w:r>
      <w:r w:rsidRPr="001B0A62">
        <w:rPr>
          <w:sz w:val="22"/>
          <w:szCs w:val="22"/>
          <w:lang w:val="es-ES_tradnl"/>
        </w:rPr>
        <w:t>. Santiago de Chile: LOM Ediciones.</w:t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r w:rsidRPr="001B0A62">
        <w:rPr>
          <w:sz w:val="22"/>
          <w:szCs w:val="22"/>
        </w:rPr>
        <w:t>Morán, Lourdes; Á</w:t>
      </w:r>
      <w:proofErr w:type="spellStart"/>
      <w:r w:rsidRPr="001B0A62">
        <w:rPr>
          <w:sz w:val="22"/>
          <w:szCs w:val="22"/>
          <w:lang w:val="es-ES_tradnl"/>
        </w:rPr>
        <w:t>lvarez</w:t>
      </w:r>
      <w:proofErr w:type="spellEnd"/>
      <w:r w:rsidRPr="001B0A62">
        <w:rPr>
          <w:sz w:val="22"/>
          <w:szCs w:val="22"/>
          <w:lang w:val="es-ES_tradnl"/>
        </w:rPr>
        <w:t xml:space="preserve">, Guadalupe y </w:t>
      </w:r>
      <w:proofErr w:type="spellStart"/>
      <w:r w:rsidRPr="001B0A62">
        <w:rPr>
          <w:sz w:val="22"/>
          <w:szCs w:val="22"/>
          <w:lang w:val="es-ES_tradnl"/>
        </w:rPr>
        <w:t>Manolakis</w:t>
      </w:r>
      <w:proofErr w:type="spellEnd"/>
      <w:r w:rsidRPr="001B0A62">
        <w:rPr>
          <w:sz w:val="22"/>
          <w:szCs w:val="22"/>
          <w:lang w:val="es-ES_tradnl"/>
        </w:rPr>
        <w:t xml:space="preserve">, Laura (2021). Experiencias de aprendizaje estudiantil en la pandemia. Un </w:t>
      </w:r>
      <w:proofErr w:type="spellStart"/>
      <w:r w:rsidRPr="001B0A62">
        <w:rPr>
          <w:sz w:val="22"/>
          <w:szCs w:val="22"/>
          <w:lang w:val="es-ES_tradnl"/>
        </w:rPr>
        <w:t>an</w:t>
      </w:r>
      <w:proofErr w:type="spellEnd"/>
      <w:r w:rsidRPr="001B0A62">
        <w:rPr>
          <w:sz w:val="22"/>
          <w:szCs w:val="22"/>
        </w:rPr>
        <w:t>á</w:t>
      </w:r>
      <w:r w:rsidRPr="001B0A62">
        <w:rPr>
          <w:sz w:val="22"/>
          <w:szCs w:val="22"/>
          <w:lang w:val="es-ES_tradnl"/>
        </w:rPr>
        <w:t xml:space="preserve">lisis acerca de la </w:t>
      </w:r>
      <w:proofErr w:type="spellStart"/>
      <w:r w:rsidRPr="001B0A62">
        <w:rPr>
          <w:sz w:val="22"/>
          <w:szCs w:val="22"/>
          <w:lang w:val="es-ES_tradnl"/>
        </w:rPr>
        <w:t>sincron</w:t>
      </w:r>
      <w:proofErr w:type="spellEnd"/>
      <w:r w:rsidRPr="001B0A62">
        <w:rPr>
          <w:sz w:val="22"/>
          <w:szCs w:val="22"/>
        </w:rPr>
        <w:t>í</w:t>
      </w:r>
      <w:r w:rsidRPr="001B0A62">
        <w:rPr>
          <w:sz w:val="22"/>
          <w:szCs w:val="22"/>
          <w:lang w:val="es-ES_tradnl"/>
        </w:rPr>
        <w:t xml:space="preserve">a y </w:t>
      </w:r>
      <w:proofErr w:type="spellStart"/>
      <w:r w:rsidRPr="001B0A62">
        <w:rPr>
          <w:sz w:val="22"/>
          <w:szCs w:val="22"/>
          <w:lang w:val="es-ES_tradnl"/>
        </w:rPr>
        <w:t>asincron</w:t>
      </w:r>
      <w:proofErr w:type="spellEnd"/>
      <w:r w:rsidRPr="001B0A62">
        <w:rPr>
          <w:sz w:val="22"/>
          <w:szCs w:val="22"/>
        </w:rPr>
        <w:t>í</w:t>
      </w:r>
      <w:r w:rsidRPr="001B0A62">
        <w:rPr>
          <w:sz w:val="22"/>
          <w:szCs w:val="22"/>
          <w:lang w:val="es-ES_tradnl"/>
        </w:rPr>
        <w:t xml:space="preserve">a en la </w:t>
      </w:r>
      <w:proofErr w:type="spellStart"/>
      <w:r w:rsidRPr="001B0A62">
        <w:rPr>
          <w:sz w:val="22"/>
          <w:szCs w:val="22"/>
          <w:lang w:val="es-ES_tradnl"/>
        </w:rPr>
        <w:t>formació</w:t>
      </w:r>
      <w:proofErr w:type="spellEnd"/>
      <w:r w:rsidRPr="001B0A62">
        <w:rPr>
          <w:sz w:val="22"/>
          <w:szCs w:val="22"/>
          <w:lang w:val="it-IT"/>
        </w:rPr>
        <w:t>n universitaria.</w:t>
      </w:r>
      <w:r w:rsidRPr="001B0A62">
        <w:rPr>
          <w:sz w:val="22"/>
          <w:szCs w:val="22"/>
          <w:lang w:val="es-ES_tradnl"/>
        </w:rPr>
        <w:t xml:space="preserve"> </w:t>
      </w:r>
      <w:r w:rsidRPr="001B0A62">
        <w:rPr>
          <w:rStyle w:val="Ninguno"/>
          <w:i/>
          <w:iCs/>
          <w:sz w:val="22"/>
          <w:szCs w:val="22"/>
        </w:rPr>
        <w:t>Virtualidad, Educación y Ciencia, 13</w:t>
      </w:r>
      <w:r w:rsidRPr="001B0A62">
        <w:rPr>
          <w:sz w:val="22"/>
          <w:szCs w:val="22"/>
        </w:rPr>
        <w:t xml:space="preserve"> (24), 49–71. </w:t>
      </w:r>
      <w:hyperlink r:id="rId10" w:history="1">
        <w:r w:rsidRPr="001B0A62">
          <w:rPr>
            <w:rStyle w:val="Hyperlink0"/>
            <w:sz w:val="22"/>
            <w:szCs w:val="22"/>
          </w:rPr>
          <w:t>https://doi.org/10.60020/1853-6530.v13.n24.36311</w:t>
        </w:r>
      </w:hyperlink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r w:rsidRPr="001B0A62">
        <w:rPr>
          <w:sz w:val="22"/>
          <w:szCs w:val="22"/>
          <w:lang w:val="es-ES_tradnl"/>
        </w:rPr>
        <w:t xml:space="preserve">Navarro, Fernando y </w:t>
      </w:r>
      <w:proofErr w:type="spellStart"/>
      <w:r w:rsidRPr="001B0A62">
        <w:rPr>
          <w:sz w:val="22"/>
          <w:szCs w:val="22"/>
          <w:lang w:val="es-ES_tradnl"/>
        </w:rPr>
        <w:t>Sem</w:t>
      </w:r>
      <w:r w:rsidRPr="001B0A62">
        <w:rPr>
          <w:sz w:val="22"/>
          <w:szCs w:val="22"/>
        </w:rPr>
        <w:t>án</w:t>
      </w:r>
      <w:proofErr w:type="spellEnd"/>
      <w:r w:rsidRPr="001B0A62">
        <w:rPr>
          <w:sz w:val="22"/>
          <w:szCs w:val="22"/>
        </w:rPr>
        <w:t xml:space="preserve">, Pablo (2022). </w:t>
      </w:r>
      <w:r w:rsidRPr="001B0A62">
        <w:rPr>
          <w:sz w:val="22"/>
          <w:szCs w:val="22"/>
          <w:lang w:val="es-ES_tradnl"/>
        </w:rPr>
        <w:t xml:space="preserve">Introducción (pp. 7-18). En F. Navarro y P. </w:t>
      </w:r>
      <w:proofErr w:type="spellStart"/>
      <w:r w:rsidRPr="001B0A62">
        <w:rPr>
          <w:sz w:val="22"/>
          <w:szCs w:val="22"/>
          <w:lang w:val="es-ES_tradnl"/>
        </w:rPr>
        <w:t>Semán</w:t>
      </w:r>
      <w:proofErr w:type="spellEnd"/>
      <w:r w:rsidRPr="001B0A62">
        <w:rPr>
          <w:sz w:val="22"/>
          <w:szCs w:val="22"/>
          <w:lang w:val="es-ES_tradnl"/>
        </w:rPr>
        <w:t xml:space="preserve"> (</w:t>
      </w:r>
      <w:proofErr w:type="spellStart"/>
      <w:r w:rsidRPr="001B0A62">
        <w:rPr>
          <w:sz w:val="22"/>
          <w:szCs w:val="22"/>
          <w:lang w:val="es-ES_tradnl"/>
        </w:rPr>
        <w:t>orgs</w:t>
      </w:r>
      <w:proofErr w:type="spellEnd"/>
      <w:r w:rsidRPr="001B0A62">
        <w:rPr>
          <w:sz w:val="22"/>
          <w:szCs w:val="22"/>
          <w:lang w:val="es-ES_tradnl"/>
        </w:rPr>
        <w:t xml:space="preserve">.) </w:t>
      </w:r>
      <w:r w:rsidRPr="001B0A62">
        <w:rPr>
          <w:rStyle w:val="Ninguno"/>
          <w:i/>
          <w:iCs/>
          <w:sz w:val="22"/>
          <w:szCs w:val="22"/>
        </w:rPr>
        <w:t>Dolores, experiencias, salidas. Un reporte de las juventudes durante la pandemia en el AMBA</w:t>
      </w:r>
      <w:r w:rsidRPr="001B0A62">
        <w:rPr>
          <w:sz w:val="22"/>
          <w:szCs w:val="22"/>
        </w:rPr>
        <w:t>. Caseros: RGC Libros.</w:t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r w:rsidRPr="001B0A62">
        <w:rPr>
          <w:sz w:val="22"/>
          <w:szCs w:val="22"/>
          <w:lang w:val="es-ES_tradnl"/>
        </w:rPr>
        <w:t xml:space="preserve">Pérez </w:t>
      </w:r>
      <w:proofErr w:type="spellStart"/>
      <w:r w:rsidRPr="001B0A62">
        <w:rPr>
          <w:sz w:val="22"/>
          <w:szCs w:val="22"/>
          <w:lang w:val="es-ES_tradnl"/>
        </w:rPr>
        <w:t>Martirena</w:t>
      </w:r>
      <w:proofErr w:type="spellEnd"/>
      <w:r w:rsidRPr="001B0A62">
        <w:rPr>
          <w:sz w:val="22"/>
          <w:szCs w:val="22"/>
          <w:lang w:val="es-ES_tradnl"/>
        </w:rPr>
        <w:t xml:space="preserve">, Sofía (2022). “Mañana hay que salir de nuevo”: experiencias de trabajadores de plataforma de reparto de La Plata en contexto de pandemia (pp. 69-98). En F. Navarro y P. </w:t>
      </w:r>
      <w:proofErr w:type="spellStart"/>
      <w:r w:rsidRPr="001B0A62">
        <w:rPr>
          <w:sz w:val="22"/>
          <w:szCs w:val="22"/>
          <w:lang w:val="es-ES_tradnl"/>
        </w:rPr>
        <w:t>Semán</w:t>
      </w:r>
      <w:proofErr w:type="spellEnd"/>
      <w:r w:rsidRPr="001B0A62">
        <w:rPr>
          <w:sz w:val="22"/>
          <w:szCs w:val="22"/>
          <w:lang w:val="es-ES_tradnl"/>
        </w:rPr>
        <w:t xml:space="preserve"> (</w:t>
      </w:r>
      <w:proofErr w:type="spellStart"/>
      <w:r w:rsidRPr="001B0A62">
        <w:rPr>
          <w:sz w:val="22"/>
          <w:szCs w:val="22"/>
          <w:lang w:val="es-ES_tradnl"/>
        </w:rPr>
        <w:t>orgs</w:t>
      </w:r>
      <w:proofErr w:type="spellEnd"/>
      <w:r w:rsidRPr="001B0A62">
        <w:rPr>
          <w:sz w:val="22"/>
          <w:szCs w:val="22"/>
          <w:lang w:val="es-ES_tradnl"/>
        </w:rPr>
        <w:t xml:space="preserve">.) </w:t>
      </w:r>
      <w:r w:rsidRPr="001B0A62">
        <w:rPr>
          <w:rStyle w:val="Ninguno"/>
          <w:i/>
          <w:iCs/>
          <w:sz w:val="22"/>
          <w:szCs w:val="22"/>
        </w:rPr>
        <w:t>Dolores, experiencias, salidas. Un reporte de las juventudes durante la pandemia en el AMBA</w:t>
      </w:r>
      <w:r w:rsidRPr="001B0A62">
        <w:rPr>
          <w:sz w:val="22"/>
          <w:szCs w:val="22"/>
        </w:rPr>
        <w:t>. Caseros: RGC Libros.</w:t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r w:rsidRPr="001B0A62">
        <w:rPr>
          <w:sz w:val="22"/>
          <w:szCs w:val="22"/>
          <w:lang w:val="es-ES_tradnl"/>
        </w:rPr>
        <w:t xml:space="preserve">Reguillo, Roxana (2000). Emergencia de culturas juveniles. Estrategias del desencanto. </w:t>
      </w:r>
      <w:proofErr w:type="spellStart"/>
      <w:r w:rsidRPr="001B0A62">
        <w:rPr>
          <w:sz w:val="22"/>
          <w:szCs w:val="22"/>
          <w:lang w:val="es-ES_tradnl"/>
        </w:rPr>
        <w:t>Bogot</w:t>
      </w:r>
      <w:proofErr w:type="spellEnd"/>
      <w:r w:rsidRPr="001B0A62">
        <w:rPr>
          <w:sz w:val="22"/>
          <w:szCs w:val="22"/>
        </w:rPr>
        <w:t>á: Grupo Editorial Norma.</w:t>
      </w: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r w:rsidRPr="001B0A62">
        <w:rPr>
          <w:sz w:val="22"/>
          <w:szCs w:val="22"/>
        </w:rPr>
        <w:t xml:space="preserve">Santos </w:t>
      </w:r>
      <w:proofErr w:type="spellStart"/>
      <w:r w:rsidRPr="001B0A62">
        <w:rPr>
          <w:sz w:val="22"/>
          <w:szCs w:val="22"/>
        </w:rPr>
        <w:t>Sharpe</w:t>
      </w:r>
      <w:proofErr w:type="spellEnd"/>
      <w:r w:rsidRPr="001B0A62">
        <w:rPr>
          <w:sz w:val="22"/>
          <w:szCs w:val="22"/>
        </w:rPr>
        <w:t>, Andrés (2022</w:t>
      </w:r>
      <w:r w:rsidRPr="001B0A62">
        <w:rPr>
          <w:sz w:val="22"/>
          <w:szCs w:val="22"/>
          <w:lang w:val="es-ES_tradnl"/>
        </w:rPr>
        <w:t xml:space="preserve">. La universidad en sus límites. La virtualidad y la experiencia estudiantil (pp. 141-162). En F. Navarro y P. </w:t>
      </w:r>
      <w:proofErr w:type="spellStart"/>
      <w:r w:rsidRPr="001B0A62">
        <w:rPr>
          <w:sz w:val="22"/>
          <w:szCs w:val="22"/>
          <w:lang w:val="es-ES_tradnl"/>
        </w:rPr>
        <w:t>Semán</w:t>
      </w:r>
      <w:proofErr w:type="spellEnd"/>
      <w:r w:rsidRPr="001B0A62">
        <w:rPr>
          <w:sz w:val="22"/>
          <w:szCs w:val="22"/>
          <w:lang w:val="es-ES_tradnl"/>
        </w:rPr>
        <w:t xml:space="preserve"> (</w:t>
      </w:r>
      <w:proofErr w:type="spellStart"/>
      <w:r w:rsidRPr="001B0A62">
        <w:rPr>
          <w:sz w:val="22"/>
          <w:szCs w:val="22"/>
          <w:lang w:val="es-ES_tradnl"/>
        </w:rPr>
        <w:t>orgs</w:t>
      </w:r>
      <w:proofErr w:type="spellEnd"/>
      <w:r w:rsidRPr="001B0A62">
        <w:rPr>
          <w:sz w:val="22"/>
          <w:szCs w:val="22"/>
          <w:lang w:val="es-ES_tradnl"/>
        </w:rPr>
        <w:t xml:space="preserve">.) </w:t>
      </w:r>
      <w:r w:rsidRPr="001B0A62">
        <w:rPr>
          <w:rStyle w:val="Ninguno"/>
          <w:i/>
          <w:iCs/>
          <w:sz w:val="22"/>
          <w:szCs w:val="22"/>
        </w:rPr>
        <w:t>Dolores, experiencias, salidas. Un reporte de las juventudes durante la pandemia en el AMBA</w:t>
      </w:r>
      <w:r w:rsidRPr="001B0A62">
        <w:rPr>
          <w:sz w:val="22"/>
          <w:szCs w:val="22"/>
        </w:rPr>
        <w:t>. Caseros: RGC Libros.</w:t>
      </w:r>
    </w:p>
    <w:p w:rsidR="00BD483B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  <w:proofErr w:type="spellStart"/>
      <w:r w:rsidRPr="001B0A62">
        <w:rPr>
          <w:sz w:val="22"/>
          <w:szCs w:val="22"/>
          <w:lang w:val="es-ES_tradnl"/>
        </w:rPr>
        <w:t>Simonetti</w:t>
      </w:r>
      <w:proofErr w:type="spellEnd"/>
      <w:r w:rsidRPr="001B0A62">
        <w:rPr>
          <w:sz w:val="22"/>
          <w:szCs w:val="22"/>
          <w:lang w:val="es-ES_tradnl"/>
        </w:rPr>
        <w:t xml:space="preserve">, Paula y Salas, Pablo (2024). Clases de emociones. La experiencia subjetiva de la pandemia de covid-19 en sectores populares del </w:t>
      </w:r>
      <w:r w:rsidRPr="001B0A62">
        <w:rPr>
          <w:sz w:val="22"/>
          <w:szCs w:val="22"/>
        </w:rPr>
        <w:t>Área Metropolitana de Buenos Aires</w:t>
      </w:r>
      <w:r w:rsidRPr="001B0A62">
        <w:rPr>
          <w:sz w:val="22"/>
          <w:szCs w:val="22"/>
          <w:lang w:val="es-ES_tradnl"/>
        </w:rPr>
        <w:t xml:space="preserve">. </w:t>
      </w:r>
      <w:r w:rsidRPr="001B0A62">
        <w:rPr>
          <w:rStyle w:val="Ninguno"/>
          <w:i/>
          <w:iCs/>
          <w:sz w:val="22"/>
          <w:szCs w:val="22"/>
          <w:lang w:val="nl-NL"/>
        </w:rPr>
        <w:t>De pr</w:t>
      </w:r>
      <w:proofErr w:type="spellStart"/>
      <w:r w:rsidRPr="001B0A62">
        <w:rPr>
          <w:rStyle w:val="Ninguno"/>
          <w:i/>
          <w:iCs/>
          <w:sz w:val="22"/>
          <w:szCs w:val="22"/>
        </w:rPr>
        <w:t>ácticas</w:t>
      </w:r>
      <w:proofErr w:type="spellEnd"/>
      <w:r w:rsidRPr="001B0A62">
        <w:rPr>
          <w:rStyle w:val="Ninguno"/>
          <w:i/>
          <w:iCs/>
          <w:sz w:val="22"/>
          <w:szCs w:val="22"/>
        </w:rPr>
        <w:t xml:space="preserve"> y discursos, cuadernos de ciencias sociales</w:t>
      </w:r>
      <w:r w:rsidRPr="001B0A62">
        <w:rPr>
          <w:sz w:val="22"/>
          <w:szCs w:val="22"/>
          <w:lang w:val="es-ES_tradnl"/>
        </w:rPr>
        <w:t xml:space="preserve">, </w:t>
      </w:r>
      <w:r w:rsidRPr="001B0A62">
        <w:rPr>
          <w:rStyle w:val="Ninguno"/>
          <w:i/>
          <w:iCs/>
          <w:sz w:val="22"/>
          <w:szCs w:val="22"/>
        </w:rPr>
        <w:t>13</w:t>
      </w:r>
      <w:r w:rsidRPr="001B0A62">
        <w:rPr>
          <w:sz w:val="22"/>
          <w:szCs w:val="22"/>
        </w:rPr>
        <w:t>(22)</w:t>
      </w:r>
      <w:r w:rsidRPr="001B0A62">
        <w:rPr>
          <w:sz w:val="22"/>
          <w:szCs w:val="22"/>
          <w:lang w:val="es-ES_tradnl"/>
        </w:rPr>
        <w:t>,</w:t>
      </w:r>
      <w:r w:rsidRPr="001B0A62">
        <w:rPr>
          <w:sz w:val="22"/>
          <w:szCs w:val="22"/>
        </w:rPr>
        <w:t xml:space="preserve"> 1-27</w:t>
      </w:r>
      <w:r w:rsidRPr="001B0A62">
        <w:rPr>
          <w:sz w:val="22"/>
          <w:szCs w:val="22"/>
          <w:lang w:val="es-ES_tradnl"/>
        </w:rPr>
        <w:t>.</w:t>
      </w:r>
      <w:r w:rsidRPr="001B0A62">
        <w:rPr>
          <w:sz w:val="22"/>
          <w:szCs w:val="22"/>
        </w:rPr>
        <w:t xml:space="preserve"> </w:t>
      </w:r>
      <w:r w:rsidRPr="001B0A62">
        <w:rPr>
          <w:sz w:val="22"/>
          <w:szCs w:val="22"/>
        </w:rPr>
        <w:fldChar w:fldCharType="begin"/>
      </w:r>
      <w:r w:rsidRPr="001B0A62">
        <w:rPr>
          <w:sz w:val="22"/>
          <w:szCs w:val="22"/>
        </w:rPr>
        <w:instrText>HYPERLINK "https://doi.org/10.30972/dpd.13227755"</w:instrText>
      </w:r>
      <w:r w:rsidRPr="001B0A62">
        <w:rPr>
          <w:sz w:val="22"/>
          <w:szCs w:val="22"/>
        </w:rPr>
        <w:fldChar w:fldCharType="separate"/>
      </w:r>
      <w:r w:rsidRPr="001B0A62">
        <w:rPr>
          <w:rStyle w:val="Hyperlink2"/>
          <w:sz w:val="22"/>
          <w:szCs w:val="22"/>
        </w:rPr>
        <w:t>https://doi.org/10.30972/dpd.13227755</w:t>
      </w:r>
      <w:r w:rsidRPr="001B0A62">
        <w:rPr>
          <w:sz w:val="22"/>
          <w:szCs w:val="22"/>
        </w:rPr>
        <w:fldChar w:fldCharType="end"/>
      </w:r>
      <w:r>
        <w:rPr>
          <w:sz w:val="22"/>
          <w:szCs w:val="22"/>
        </w:rPr>
        <w:t>.</w:t>
      </w:r>
    </w:p>
    <w:p w:rsidR="00BD483B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</w:p>
    <w:p w:rsidR="00BD483B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</w:p>
    <w:p w:rsidR="00BD483B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</w:p>
    <w:p w:rsidR="00BD483B" w:rsidRDefault="00BD483B" w:rsidP="00BD48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D483B" w:rsidRDefault="00BD483B" w:rsidP="00BD48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D483B" w:rsidRDefault="00BD483B" w:rsidP="00BD48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D483B" w:rsidRDefault="00BD483B" w:rsidP="00BD48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D483B" w:rsidRDefault="00BD483B" w:rsidP="00BD48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D483B" w:rsidRDefault="00BD483B" w:rsidP="00BD48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D483B" w:rsidRDefault="00BD483B" w:rsidP="00BD48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Bibliografía </w:t>
      </w:r>
    </w:p>
    <w:p w:rsidR="00BD483B" w:rsidRDefault="00BD483B" w:rsidP="00BD48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Sebastián Benítez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Larghi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D483B" w:rsidRDefault="00BD483B" w:rsidP="00BD48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Theme="majorBidi" w:hAnsiTheme="majorBidi" w:cstheme="majorBidi"/>
          <w:lang w:val="it-IT"/>
        </w:rPr>
      </w:pPr>
      <w:proofErr w:type="spellStart"/>
      <w:r w:rsidRPr="001B0A62">
        <w:rPr>
          <w:rFonts w:asciiTheme="majorBidi" w:hAnsiTheme="majorBidi" w:cstheme="majorBidi"/>
        </w:rPr>
        <w:t>Benza</w:t>
      </w:r>
      <w:proofErr w:type="spellEnd"/>
      <w:r w:rsidRPr="001B0A62">
        <w:rPr>
          <w:rFonts w:asciiTheme="majorBidi" w:hAnsiTheme="majorBidi" w:cstheme="majorBidi"/>
        </w:rPr>
        <w:t xml:space="preserve">, Gabriela y </w:t>
      </w:r>
      <w:proofErr w:type="spellStart"/>
      <w:r w:rsidRPr="001B0A62">
        <w:rPr>
          <w:rFonts w:asciiTheme="majorBidi" w:hAnsiTheme="majorBidi" w:cstheme="majorBidi"/>
        </w:rPr>
        <w:t>Kessler</w:t>
      </w:r>
      <w:proofErr w:type="spellEnd"/>
      <w:r w:rsidRPr="001B0A62">
        <w:rPr>
          <w:rFonts w:asciiTheme="majorBidi" w:hAnsiTheme="majorBidi" w:cstheme="majorBidi"/>
        </w:rPr>
        <w:t xml:space="preserve">, Gabriel (2021). El impacto de la pandemia en América Latina: retrocesos sociales e incremento de las desigualdades. </w:t>
      </w:r>
      <w:r w:rsidRPr="001B0A62">
        <w:rPr>
          <w:rFonts w:asciiTheme="majorBidi" w:hAnsiTheme="majorBidi" w:cstheme="majorBidi"/>
          <w:i/>
          <w:iCs/>
          <w:lang w:val="it-IT"/>
        </w:rPr>
        <w:t>Lavboratorio</w:t>
      </w:r>
      <w:r w:rsidRPr="001B0A62">
        <w:rPr>
          <w:rFonts w:asciiTheme="majorBidi" w:hAnsiTheme="majorBidi" w:cstheme="majorBidi"/>
          <w:lang w:val="it-IT"/>
        </w:rPr>
        <w:t xml:space="preserve"> (31), 12-33. https://www.memoria.fahce.unlp.edu.ar/art_revistas/pr.17672/pr.17672.pdf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Benza</w:t>
      </w:r>
      <w:proofErr w:type="spellEnd"/>
      <w:r w:rsidRPr="001B0A62">
        <w:rPr>
          <w:rFonts w:asciiTheme="majorBidi" w:hAnsiTheme="majorBidi" w:cstheme="majorBidi"/>
        </w:rPr>
        <w:t xml:space="preserve">, Gabriela, Dalle, Pablo y </w:t>
      </w:r>
      <w:proofErr w:type="spellStart"/>
      <w:r w:rsidRPr="001B0A62">
        <w:rPr>
          <w:rFonts w:asciiTheme="majorBidi" w:hAnsiTheme="majorBidi" w:cstheme="majorBidi"/>
        </w:rPr>
        <w:t>Maceira</w:t>
      </w:r>
      <w:proofErr w:type="spellEnd"/>
      <w:r w:rsidRPr="001B0A62">
        <w:rPr>
          <w:rFonts w:asciiTheme="majorBidi" w:hAnsiTheme="majorBidi" w:cstheme="majorBidi"/>
        </w:rPr>
        <w:t xml:space="preserve">, Verónica (2022). Estructura de clases de Argentina (2015-2021): efectos de la doble crisis </w:t>
      </w:r>
      <w:proofErr w:type="spellStart"/>
      <w:r w:rsidRPr="001B0A62">
        <w:rPr>
          <w:rFonts w:asciiTheme="majorBidi" w:hAnsiTheme="majorBidi" w:cstheme="majorBidi"/>
        </w:rPr>
        <w:t>prepandemia</w:t>
      </w:r>
      <w:proofErr w:type="spellEnd"/>
      <w:r w:rsidRPr="001B0A62">
        <w:rPr>
          <w:rFonts w:asciiTheme="majorBidi" w:hAnsiTheme="majorBidi" w:cstheme="majorBidi"/>
        </w:rPr>
        <w:t xml:space="preserve"> y pandemia en el empleo, los ingresos y los gastos de los hogares. En P. Dalle (</w:t>
      </w:r>
      <w:proofErr w:type="spellStart"/>
      <w:r w:rsidRPr="001B0A62">
        <w:rPr>
          <w:rFonts w:asciiTheme="majorBidi" w:hAnsiTheme="majorBidi" w:cstheme="majorBidi"/>
        </w:rPr>
        <w:t>comp</w:t>
      </w:r>
      <w:proofErr w:type="spellEnd"/>
      <w:r w:rsidRPr="001B0A62">
        <w:rPr>
          <w:rFonts w:asciiTheme="majorBidi" w:hAnsiTheme="majorBidi" w:cstheme="majorBidi"/>
        </w:rPr>
        <w:t xml:space="preserve">.) </w:t>
      </w:r>
      <w:r w:rsidRPr="001B0A62">
        <w:rPr>
          <w:rFonts w:asciiTheme="majorBidi" w:hAnsiTheme="majorBidi" w:cstheme="majorBidi"/>
          <w:i/>
          <w:iCs/>
        </w:rPr>
        <w:t>Estructura social de Argentina en tiempos de pandemia</w:t>
      </w:r>
      <w:r w:rsidRPr="001B0A62">
        <w:rPr>
          <w:rFonts w:asciiTheme="majorBidi" w:hAnsiTheme="majorBidi" w:cstheme="majorBidi"/>
        </w:rPr>
        <w:t xml:space="preserve"> (Vol. 1. Efectos de la doble crisis y recomposición social en disputa). IIGG-Imago </w:t>
      </w:r>
      <w:proofErr w:type="spellStart"/>
      <w:r w:rsidRPr="001B0A62">
        <w:rPr>
          <w:rFonts w:asciiTheme="majorBidi" w:hAnsiTheme="majorBidi" w:cstheme="majorBidi"/>
        </w:rPr>
        <w:t>Mundi</w:t>
      </w:r>
      <w:proofErr w:type="spellEnd"/>
      <w:r w:rsidRPr="001B0A62">
        <w:rPr>
          <w:rFonts w:asciiTheme="majorBidi" w:hAnsiTheme="majorBidi" w:cstheme="majorBidi"/>
        </w:rPr>
        <w:t>.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t xml:space="preserve">Chávez Molina, Eduardo y Rodríguez de la Fuente, José (2022). Pobreza en tiempos de pandemia. Un abordaje desde la estructura de clases ocupacionales. </w:t>
      </w:r>
      <w:bookmarkStart w:id="0" w:name="_Hlk185924518"/>
      <w:r w:rsidRPr="001B0A62">
        <w:rPr>
          <w:rFonts w:asciiTheme="majorBidi" w:hAnsiTheme="majorBidi" w:cstheme="majorBidi"/>
        </w:rPr>
        <w:t>En P. Dalle (</w:t>
      </w:r>
      <w:proofErr w:type="spellStart"/>
      <w:r w:rsidRPr="001B0A62">
        <w:rPr>
          <w:rFonts w:asciiTheme="majorBidi" w:hAnsiTheme="majorBidi" w:cstheme="majorBidi"/>
        </w:rPr>
        <w:t>comp</w:t>
      </w:r>
      <w:proofErr w:type="spellEnd"/>
      <w:r w:rsidRPr="001B0A62">
        <w:rPr>
          <w:rFonts w:asciiTheme="majorBidi" w:hAnsiTheme="majorBidi" w:cstheme="majorBidi"/>
        </w:rPr>
        <w:t xml:space="preserve">.) </w:t>
      </w:r>
      <w:r w:rsidRPr="001B0A62">
        <w:rPr>
          <w:rFonts w:asciiTheme="majorBidi" w:hAnsiTheme="majorBidi" w:cstheme="majorBidi"/>
          <w:i/>
          <w:iCs/>
        </w:rPr>
        <w:t xml:space="preserve">Estructura social de Argentina en tiempos de pandemia </w:t>
      </w:r>
      <w:r w:rsidRPr="001B0A62">
        <w:rPr>
          <w:rFonts w:asciiTheme="majorBidi" w:hAnsiTheme="majorBidi" w:cstheme="majorBidi"/>
          <w:iCs/>
        </w:rPr>
        <w:t>(Vol. 1.</w:t>
      </w:r>
      <w:r w:rsidRPr="001B0A62">
        <w:rPr>
          <w:rFonts w:asciiTheme="majorBidi" w:hAnsiTheme="majorBidi" w:cstheme="majorBidi"/>
          <w:i/>
          <w:iCs/>
        </w:rPr>
        <w:t xml:space="preserve"> </w:t>
      </w:r>
      <w:r w:rsidRPr="001B0A62">
        <w:rPr>
          <w:rFonts w:asciiTheme="majorBidi" w:hAnsiTheme="majorBidi" w:cstheme="majorBidi"/>
          <w:iCs/>
        </w:rPr>
        <w:t>Efectos de la doble crisis y recomposición social en disputa).</w:t>
      </w:r>
      <w:r w:rsidRPr="001B0A62">
        <w:rPr>
          <w:rFonts w:asciiTheme="majorBidi" w:hAnsiTheme="majorBidi" w:cstheme="majorBidi"/>
        </w:rPr>
        <w:t xml:space="preserve"> IIGG-Imago </w:t>
      </w:r>
      <w:proofErr w:type="spellStart"/>
      <w:r w:rsidRPr="001B0A62">
        <w:rPr>
          <w:rFonts w:asciiTheme="majorBidi" w:hAnsiTheme="majorBidi" w:cstheme="majorBidi"/>
        </w:rPr>
        <w:t>Mundi</w:t>
      </w:r>
      <w:proofErr w:type="spellEnd"/>
      <w:r w:rsidRPr="001B0A62">
        <w:rPr>
          <w:rFonts w:asciiTheme="majorBidi" w:hAnsiTheme="majorBidi" w:cstheme="majorBidi"/>
        </w:rPr>
        <w:t>.</w:t>
      </w:r>
    </w:p>
    <w:bookmarkEnd w:id="0"/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t xml:space="preserve">Heredia, Mariana (2022) </w:t>
      </w:r>
      <w:r w:rsidRPr="001B0A62">
        <w:rPr>
          <w:rFonts w:asciiTheme="majorBidi" w:hAnsiTheme="majorBidi" w:cstheme="majorBidi"/>
          <w:i/>
          <w:iCs/>
        </w:rPr>
        <w:t>Qué pudo y qué no pudo el Estado frente a la emergencia del covid-19 y después</w:t>
      </w:r>
      <w:r w:rsidRPr="001B0A62">
        <w:rPr>
          <w:rFonts w:asciiTheme="majorBidi" w:hAnsiTheme="majorBidi" w:cstheme="majorBidi"/>
        </w:rPr>
        <w:t xml:space="preserve">; Buenos Aires: Siglo XXI. </w:t>
      </w:r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Ortale</w:t>
      </w:r>
      <w:proofErr w:type="spellEnd"/>
      <w:r w:rsidRPr="001B0A62">
        <w:rPr>
          <w:rFonts w:asciiTheme="majorBidi" w:hAnsiTheme="majorBidi" w:cstheme="majorBidi"/>
        </w:rPr>
        <w:t xml:space="preserve">, María Susana, Santos, Javier, &amp; </w:t>
      </w:r>
      <w:proofErr w:type="spellStart"/>
      <w:r w:rsidRPr="001B0A62">
        <w:rPr>
          <w:rFonts w:asciiTheme="majorBidi" w:hAnsiTheme="majorBidi" w:cstheme="majorBidi"/>
        </w:rPr>
        <w:t>Ravazzoli</w:t>
      </w:r>
      <w:proofErr w:type="spellEnd"/>
      <w:r w:rsidRPr="001B0A62">
        <w:rPr>
          <w:rFonts w:asciiTheme="majorBidi" w:hAnsiTheme="majorBidi" w:cstheme="majorBidi"/>
        </w:rPr>
        <w:t>, Juliana (2022). Efectos del Aislamiento Social, Preventivo y Obligatorio en la alimentación infantil. Estudio en hogares de La Plata, Berisso y Ensenada (</w:t>
      </w:r>
      <w:proofErr w:type="spellStart"/>
      <w:r w:rsidRPr="001B0A62">
        <w:rPr>
          <w:rFonts w:asciiTheme="majorBidi" w:hAnsiTheme="majorBidi" w:cstheme="majorBidi"/>
        </w:rPr>
        <w:t>Pcia</w:t>
      </w:r>
      <w:proofErr w:type="spellEnd"/>
      <w:r w:rsidRPr="001B0A62">
        <w:rPr>
          <w:rFonts w:asciiTheme="majorBidi" w:hAnsiTheme="majorBidi" w:cstheme="majorBidi"/>
        </w:rPr>
        <w:t xml:space="preserve"> de Buenos Aires, Argentina). Cuestiones De Sociología, (26), e134. </w:t>
      </w:r>
      <w:hyperlink r:id="rId11" w:history="1">
        <w:r w:rsidRPr="001B0A62">
          <w:rPr>
            <w:rStyle w:val="Hipervnculo"/>
            <w:rFonts w:asciiTheme="majorBidi" w:hAnsiTheme="majorBidi" w:cstheme="majorBidi"/>
          </w:rPr>
          <w:t>https://doi.org/10.24215/23468904e134</w:t>
        </w:r>
      </w:hyperlink>
    </w:p>
    <w:p w:rsidR="00BD483B" w:rsidRPr="001B0A62" w:rsidRDefault="00BD483B" w:rsidP="00BD483B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Sautú</w:t>
      </w:r>
      <w:proofErr w:type="spellEnd"/>
      <w:r w:rsidRPr="001B0A62">
        <w:rPr>
          <w:rFonts w:asciiTheme="majorBidi" w:hAnsiTheme="majorBidi" w:cstheme="majorBidi"/>
        </w:rPr>
        <w:t>, Ruth y Carrascosa, Joaquín (2022) La vulnerabilidad del hogar frente a situaciones de riesgo social. En Pablo Dalle (</w:t>
      </w:r>
      <w:proofErr w:type="spellStart"/>
      <w:r w:rsidRPr="001B0A62">
        <w:rPr>
          <w:rFonts w:asciiTheme="majorBidi" w:hAnsiTheme="majorBidi" w:cstheme="majorBidi"/>
        </w:rPr>
        <w:t>comp</w:t>
      </w:r>
      <w:proofErr w:type="spellEnd"/>
      <w:r w:rsidRPr="001B0A62">
        <w:rPr>
          <w:rFonts w:asciiTheme="majorBidi" w:hAnsiTheme="majorBidi" w:cstheme="majorBidi"/>
        </w:rPr>
        <w:t xml:space="preserve">.) </w:t>
      </w:r>
      <w:r w:rsidRPr="001B0A62">
        <w:rPr>
          <w:rFonts w:asciiTheme="majorBidi" w:hAnsiTheme="majorBidi" w:cstheme="majorBidi"/>
          <w:i/>
          <w:iCs/>
        </w:rPr>
        <w:t>Estructura social de Argentina en tiempos de pandemia</w:t>
      </w:r>
      <w:r w:rsidRPr="001B0A62">
        <w:rPr>
          <w:rFonts w:asciiTheme="majorBidi" w:hAnsiTheme="majorBidi" w:cstheme="majorBidi"/>
        </w:rPr>
        <w:t xml:space="preserve"> (Vol. 1. Efectos de la doble crisis y recomposición social en disputa). IIGG-Imago </w:t>
      </w:r>
      <w:proofErr w:type="spellStart"/>
      <w:r w:rsidRPr="001B0A62">
        <w:rPr>
          <w:rFonts w:asciiTheme="majorBidi" w:hAnsiTheme="majorBidi" w:cstheme="majorBidi"/>
        </w:rPr>
        <w:t>Mundi</w:t>
      </w:r>
      <w:proofErr w:type="spellEnd"/>
      <w:r w:rsidRPr="001B0A62">
        <w:rPr>
          <w:rFonts w:asciiTheme="majorBidi" w:hAnsiTheme="majorBidi" w:cstheme="majorBidi"/>
        </w:rPr>
        <w:t>.</w:t>
      </w:r>
    </w:p>
    <w:p w:rsidR="00BD483B" w:rsidRPr="00A73E09" w:rsidRDefault="00BD483B" w:rsidP="00BD483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D483B" w:rsidRPr="001B0A62" w:rsidRDefault="00BD483B" w:rsidP="00BD483B">
      <w:pPr>
        <w:pStyle w:val="Cuerpo"/>
        <w:spacing w:line="360" w:lineRule="auto"/>
        <w:ind w:left="567" w:hanging="567"/>
        <w:jc w:val="both"/>
        <w:rPr>
          <w:sz w:val="22"/>
          <w:szCs w:val="22"/>
        </w:rPr>
      </w:pPr>
    </w:p>
    <w:p w:rsidR="00B6054A" w:rsidRPr="00B6054A" w:rsidRDefault="00B6054A" w:rsidP="00BD483B">
      <w:pPr>
        <w:pStyle w:val="Cuerpo"/>
        <w:spacing w:line="360" w:lineRule="auto"/>
        <w:rPr>
          <w:b/>
        </w:rPr>
      </w:pPr>
      <w:r>
        <w:rPr>
          <w:b/>
        </w:rPr>
        <w:t xml:space="preserve">Bibliografía </w:t>
      </w:r>
      <w:proofErr w:type="spellStart"/>
      <w:r>
        <w:rPr>
          <w:b/>
        </w:rPr>
        <w:t>Due</w:t>
      </w:r>
      <w:r w:rsidRPr="00B6054A">
        <w:rPr>
          <w:b/>
        </w:rPr>
        <w:t>k</w:t>
      </w:r>
      <w:proofErr w:type="spellEnd"/>
    </w:p>
    <w:p w:rsidR="00B6054A" w:rsidRDefault="00B6054A" w:rsidP="00BD483B">
      <w:pPr>
        <w:pStyle w:val="Cuerpo"/>
        <w:spacing w:line="360" w:lineRule="auto"/>
      </w:pP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Albrieu</w:t>
      </w:r>
      <w:proofErr w:type="spellEnd"/>
      <w:r w:rsidRPr="001B0A62">
        <w:rPr>
          <w:rFonts w:asciiTheme="majorBidi" w:hAnsiTheme="majorBidi" w:cstheme="majorBidi"/>
        </w:rPr>
        <w:t xml:space="preserve">, Ramiro, </w:t>
      </w:r>
      <w:proofErr w:type="spellStart"/>
      <w:r w:rsidRPr="001B0A62">
        <w:rPr>
          <w:rFonts w:asciiTheme="majorBidi" w:hAnsiTheme="majorBidi" w:cstheme="majorBidi"/>
        </w:rPr>
        <w:t>Allerand</w:t>
      </w:r>
      <w:proofErr w:type="spellEnd"/>
      <w:r w:rsidRPr="001B0A62">
        <w:rPr>
          <w:rFonts w:asciiTheme="majorBidi" w:hAnsiTheme="majorBidi" w:cstheme="majorBidi"/>
        </w:rPr>
        <w:t xml:space="preserve"> Mateo y De La Vega, Pablo (2021). El teletrabajo en Argentina. Pandemia y después. Documento de Trabajo N°203. Buenos Aires: CIPPEC.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  <w:color w:val="000000"/>
        </w:rPr>
      </w:pPr>
      <w:proofErr w:type="spellStart"/>
      <w:r w:rsidRPr="001B0A62">
        <w:rPr>
          <w:rFonts w:asciiTheme="majorBidi" w:hAnsiTheme="majorBidi" w:cstheme="majorBidi"/>
          <w:color w:val="000000"/>
        </w:rPr>
        <w:t>Almada</w:t>
      </w:r>
      <w:proofErr w:type="spellEnd"/>
      <w:r w:rsidRPr="001B0A62">
        <w:rPr>
          <w:rFonts w:asciiTheme="majorBidi" w:hAnsiTheme="majorBidi" w:cstheme="majorBidi"/>
          <w:color w:val="000000"/>
        </w:rPr>
        <w:t>, Luciana et al. (2023) "Desgarradora 'Dulce clandestinidad'. Narrativas sobre la vida cotidiana en pandemia en espacios-cuerpos precarios de la provincia de Córdoba. Una perspectiva teórico-política feminista desde los sures" en Narrar la pandemia desde los feminismos del sur del sur. Vida cotidiana, violencia(s), cuidados, Buenos Aires: SB.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lastRenderedPageBreak/>
        <w:t>Arza, Camila (2020). Familias, cuidado y desigualdad en cuidados y mujeres en tiempos de covid</w:t>
      </w:r>
      <w:r w:rsidRPr="001B0A62">
        <w:rPr>
          <w:rFonts w:asciiTheme="majorBidi" w:eastAsia="Cambria Math" w:hAnsiTheme="majorBidi" w:cstheme="majorBidi"/>
        </w:rPr>
        <w:t>‐</w:t>
      </w:r>
      <w:r w:rsidRPr="001B0A62">
        <w:rPr>
          <w:rFonts w:asciiTheme="majorBidi" w:hAnsiTheme="majorBidi" w:cstheme="majorBidi"/>
        </w:rPr>
        <w:t>19: la experiencia en la Argentina. Santiago: CEPAL; 2020.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Batthyanny</w:t>
      </w:r>
      <w:proofErr w:type="spellEnd"/>
      <w:r w:rsidRPr="001B0A62">
        <w:rPr>
          <w:rFonts w:asciiTheme="majorBidi" w:hAnsiTheme="majorBidi" w:cstheme="majorBidi"/>
        </w:rPr>
        <w:t xml:space="preserve">, Karina (2020). Introducción. </w:t>
      </w:r>
      <w:proofErr w:type="gramStart"/>
      <w:r w:rsidRPr="001B0A62">
        <w:rPr>
          <w:rFonts w:asciiTheme="majorBidi" w:hAnsiTheme="majorBidi" w:cstheme="majorBidi"/>
        </w:rPr>
        <w:t>en</w:t>
      </w:r>
      <w:proofErr w:type="gramEnd"/>
      <w:r w:rsidRPr="001B0A62">
        <w:rPr>
          <w:rFonts w:asciiTheme="majorBidi" w:hAnsiTheme="majorBidi" w:cstheme="majorBidi"/>
        </w:rPr>
        <w:t xml:space="preserve">: </w:t>
      </w:r>
      <w:proofErr w:type="spellStart"/>
      <w:r w:rsidRPr="001B0A62">
        <w:rPr>
          <w:rFonts w:asciiTheme="majorBidi" w:hAnsiTheme="majorBidi" w:cstheme="majorBidi"/>
        </w:rPr>
        <w:t>Batthyany</w:t>
      </w:r>
      <w:proofErr w:type="spellEnd"/>
      <w:r w:rsidRPr="001B0A62">
        <w:rPr>
          <w:rFonts w:asciiTheme="majorBidi" w:hAnsiTheme="majorBidi" w:cstheme="majorBidi"/>
        </w:rPr>
        <w:t xml:space="preserve"> K, coordinadora. Miradas latinoamericanas a los cuidados. Buenos Aires: CLACSO; 2020. p. 11-52.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Canevaro</w:t>
      </w:r>
      <w:proofErr w:type="spellEnd"/>
      <w:r w:rsidRPr="001B0A62">
        <w:rPr>
          <w:rFonts w:asciiTheme="majorBidi" w:hAnsiTheme="majorBidi" w:cstheme="majorBidi"/>
        </w:rPr>
        <w:t xml:space="preserve">, Santiago y </w:t>
      </w:r>
      <w:proofErr w:type="spellStart"/>
      <w:r w:rsidRPr="001B0A62">
        <w:rPr>
          <w:rFonts w:asciiTheme="majorBidi" w:hAnsiTheme="majorBidi" w:cstheme="majorBidi"/>
        </w:rPr>
        <w:t>Castillla</w:t>
      </w:r>
      <w:proofErr w:type="spellEnd"/>
      <w:r w:rsidRPr="001B0A62">
        <w:rPr>
          <w:rFonts w:asciiTheme="majorBidi" w:hAnsiTheme="majorBidi" w:cstheme="majorBidi"/>
        </w:rPr>
        <w:t>, María Victoria (2020) “Te prefiero fuera de foco. Lo público, la intimidad y la cuarentena” en Revista Anfibia: https://www.revistaanfibia.com/te-prefiero-fuera-de-foco-intimidad/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  <w:color w:val="000000"/>
        </w:rPr>
      </w:pPr>
      <w:r w:rsidRPr="001B0A62">
        <w:rPr>
          <w:rFonts w:asciiTheme="majorBidi" w:hAnsiTheme="majorBidi" w:cstheme="majorBidi"/>
          <w:color w:val="000000"/>
        </w:rPr>
        <w:t>Comisión Económica para América Latina y el Caribe (CEPAL) (2020) “Cuidados y mujeres en tiempos de COVID</w:t>
      </w:r>
      <w:r w:rsidRPr="001B0A62">
        <w:rPr>
          <w:rFonts w:asciiTheme="majorBidi" w:eastAsia="Cambria Math" w:hAnsiTheme="majorBidi" w:cstheme="majorBidi"/>
          <w:color w:val="000000"/>
        </w:rPr>
        <w:t>‐</w:t>
      </w:r>
      <w:r w:rsidRPr="001B0A62">
        <w:rPr>
          <w:rFonts w:asciiTheme="majorBidi" w:hAnsiTheme="majorBidi" w:cstheme="majorBidi"/>
          <w:color w:val="000000"/>
        </w:rPr>
        <w:t>19: la experiencia en la Argentina”, Documentos de Proyectos (LC/TS.2020/153), Santiago, Comisión Económica para América Latina y el Caribe (CEPAL).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Duek</w:t>
      </w:r>
      <w:proofErr w:type="spellEnd"/>
      <w:r w:rsidRPr="001B0A62">
        <w:rPr>
          <w:rFonts w:asciiTheme="majorBidi" w:hAnsiTheme="majorBidi" w:cstheme="majorBidi"/>
        </w:rPr>
        <w:t xml:space="preserve">, Carolina (2020) “Educación, virtualidad y consumos culturales” en </w:t>
      </w:r>
      <w:r w:rsidRPr="001B0A62">
        <w:rPr>
          <w:rFonts w:asciiTheme="majorBidi" w:hAnsiTheme="majorBidi" w:cstheme="majorBidi"/>
          <w:i/>
        </w:rPr>
        <w:t xml:space="preserve">Diálogos de la </w:t>
      </w:r>
      <w:proofErr w:type="spellStart"/>
      <w:r w:rsidRPr="001B0A62">
        <w:rPr>
          <w:rFonts w:asciiTheme="majorBidi" w:hAnsiTheme="majorBidi" w:cstheme="majorBidi"/>
          <w:i/>
        </w:rPr>
        <w:t>postpandemia</w:t>
      </w:r>
      <w:proofErr w:type="spellEnd"/>
      <w:r w:rsidRPr="001B0A62">
        <w:rPr>
          <w:rFonts w:asciiTheme="majorBidi" w:hAnsiTheme="majorBidi" w:cstheme="majorBidi"/>
        </w:rPr>
        <w:t xml:space="preserve">, Fundación </w:t>
      </w:r>
      <w:proofErr w:type="spellStart"/>
      <w:r w:rsidRPr="001B0A62">
        <w:rPr>
          <w:rFonts w:asciiTheme="majorBidi" w:hAnsiTheme="majorBidi" w:cstheme="majorBidi"/>
        </w:rPr>
        <w:t>Medifé</w:t>
      </w:r>
      <w:proofErr w:type="spellEnd"/>
      <w:r w:rsidRPr="001B0A62">
        <w:rPr>
          <w:rFonts w:asciiTheme="majorBidi" w:hAnsiTheme="majorBidi" w:cstheme="majorBidi"/>
        </w:rPr>
        <w:t>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Duek</w:t>
      </w:r>
      <w:proofErr w:type="spellEnd"/>
      <w:r w:rsidRPr="001B0A62">
        <w:rPr>
          <w:rFonts w:asciiTheme="majorBidi" w:hAnsiTheme="majorBidi" w:cstheme="majorBidi"/>
        </w:rPr>
        <w:t xml:space="preserve">, Carolina y MOGUILLANSKY, Marina (2024) “La crisis de cuidados en primera persona. Un estudio con mujeres cuidadoras de sectores populares del Área Metropolitana de Buenos Aires (AMBA), Argentina”. </w:t>
      </w:r>
      <w:proofErr w:type="gramStart"/>
      <w:r w:rsidRPr="001B0A62">
        <w:rPr>
          <w:rFonts w:asciiTheme="majorBidi" w:hAnsiTheme="majorBidi" w:cstheme="majorBidi"/>
        </w:rPr>
        <w:t>en</w:t>
      </w:r>
      <w:proofErr w:type="gramEnd"/>
      <w:r w:rsidRPr="001B0A62">
        <w:rPr>
          <w:rFonts w:asciiTheme="majorBidi" w:hAnsiTheme="majorBidi" w:cstheme="majorBidi"/>
        </w:rPr>
        <w:t xml:space="preserve"> </w:t>
      </w:r>
      <w:r w:rsidRPr="001B0A62">
        <w:rPr>
          <w:rFonts w:asciiTheme="majorBidi" w:hAnsiTheme="majorBidi" w:cstheme="majorBidi"/>
          <w:i/>
        </w:rPr>
        <w:t>Interface</w:t>
      </w:r>
      <w:r w:rsidRPr="001B0A62">
        <w:rPr>
          <w:rFonts w:asciiTheme="majorBidi" w:hAnsiTheme="majorBidi" w:cstheme="majorBidi"/>
        </w:rPr>
        <w:t xml:space="preserve"> (</w:t>
      </w:r>
      <w:proofErr w:type="spellStart"/>
      <w:r w:rsidRPr="001B0A62">
        <w:rPr>
          <w:rFonts w:asciiTheme="majorBidi" w:hAnsiTheme="majorBidi" w:cstheme="majorBidi"/>
        </w:rPr>
        <w:t>Botucatu</w:t>
      </w:r>
      <w:proofErr w:type="spellEnd"/>
      <w:r w:rsidRPr="001B0A62">
        <w:rPr>
          <w:rFonts w:asciiTheme="majorBidi" w:hAnsiTheme="majorBidi" w:cstheme="majorBidi"/>
        </w:rPr>
        <w:t>) 2024; 28: e230256 https://doi.org/10.1590/interface.230256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  <w:color w:val="000009"/>
        </w:rPr>
      </w:pPr>
      <w:proofErr w:type="spellStart"/>
      <w:r w:rsidRPr="001B0A62">
        <w:rPr>
          <w:rFonts w:asciiTheme="majorBidi" w:hAnsiTheme="majorBidi" w:cstheme="majorBidi"/>
          <w:color w:val="000009"/>
        </w:rPr>
        <w:t>Gubern</w:t>
      </w:r>
      <w:proofErr w:type="spellEnd"/>
      <w:r w:rsidRPr="001B0A62">
        <w:rPr>
          <w:rFonts w:asciiTheme="majorBidi" w:hAnsiTheme="majorBidi" w:cstheme="majorBidi"/>
          <w:color w:val="000009"/>
        </w:rPr>
        <w:t xml:space="preserve">, Román (1987). </w:t>
      </w:r>
      <w:r w:rsidRPr="001B0A62">
        <w:rPr>
          <w:rFonts w:asciiTheme="majorBidi" w:hAnsiTheme="majorBidi" w:cstheme="majorBidi"/>
          <w:i/>
          <w:color w:val="000009"/>
        </w:rPr>
        <w:t>El simio informatizado</w:t>
      </w:r>
      <w:r w:rsidRPr="001B0A62">
        <w:rPr>
          <w:rFonts w:asciiTheme="majorBidi" w:hAnsiTheme="majorBidi" w:cstheme="majorBidi"/>
          <w:color w:val="000009"/>
        </w:rPr>
        <w:t>, Madrid: FUNDESCO.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t xml:space="preserve">Harvey, David (1977) </w:t>
      </w:r>
      <w:r w:rsidRPr="001B0A62">
        <w:rPr>
          <w:rFonts w:asciiTheme="majorBidi" w:hAnsiTheme="majorBidi" w:cstheme="majorBidi"/>
          <w:i/>
        </w:rPr>
        <w:t>Urbanismo y desigualdad social</w:t>
      </w:r>
      <w:r w:rsidRPr="001B0A62">
        <w:rPr>
          <w:rFonts w:asciiTheme="majorBidi" w:hAnsiTheme="majorBidi" w:cstheme="majorBidi"/>
        </w:rPr>
        <w:t>, Madrid: Siglo XXI editores.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t xml:space="preserve">Heredia, Mariana (2022). </w:t>
      </w:r>
      <w:r w:rsidRPr="001B0A62">
        <w:rPr>
          <w:rFonts w:asciiTheme="majorBidi" w:hAnsiTheme="majorBidi" w:cstheme="majorBidi"/>
          <w:i/>
        </w:rPr>
        <w:t xml:space="preserve">Qué pudo y qué no pudo el estado. Frente a la emergencia de covid-19 y después, </w:t>
      </w:r>
      <w:r w:rsidRPr="001B0A62">
        <w:rPr>
          <w:rFonts w:asciiTheme="majorBidi" w:hAnsiTheme="majorBidi" w:cstheme="majorBidi"/>
        </w:rPr>
        <w:t>Buenos Aires: Siglo XXI.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Jacovkis</w:t>
      </w:r>
      <w:proofErr w:type="spellEnd"/>
      <w:r w:rsidRPr="001B0A62">
        <w:rPr>
          <w:rFonts w:asciiTheme="majorBidi" w:hAnsiTheme="majorBidi" w:cstheme="majorBidi"/>
        </w:rPr>
        <w:t xml:space="preserve">, Pablo, </w:t>
      </w:r>
      <w:proofErr w:type="spellStart"/>
      <w:r w:rsidRPr="001B0A62">
        <w:rPr>
          <w:rFonts w:asciiTheme="majorBidi" w:hAnsiTheme="majorBidi" w:cstheme="majorBidi"/>
        </w:rPr>
        <w:t>Masello</w:t>
      </w:r>
      <w:proofErr w:type="spellEnd"/>
      <w:r w:rsidRPr="001B0A62">
        <w:rPr>
          <w:rFonts w:asciiTheme="majorBidi" w:hAnsiTheme="majorBidi" w:cstheme="majorBidi"/>
        </w:rPr>
        <w:t xml:space="preserve">, Diego, </w:t>
      </w:r>
      <w:proofErr w:type="spellStart"/>
      <w:r w:rsidRPr="001B0A62">
        <w:rPr>
          <w:rFonts w:asciiTheme="majorBidi" w:hAnsiTheme="majorBidi" w:cstheme="majorBidi"/>
        </w:rPr>
        <w:t>Granovsky</w:t>
      </w:r>
      <w:proofErr w:type="spellEnd"/>
      <w:r w:rsidRPr="001B0A62">
        <w:rPr>
          <w:rFonts w:asciiTheme="majorBidi" w:hAnsiTheme="majorBidi" w:cstheme="majorBidi"/>
        </w:rPr>
        <w:t xml:space="preserve">, Pablo y Oliva, Miguel (2021) “La pandemia desnuda nuestros problemas más estructurales: Un análisis de los impactos del COVID-19 en el mercado de trabajo argentino” en </w:t>
      </w:r>
      <w:r w:rsidRPr="001B0A62">
        <w:rPr>
          <w:rFonts w:asciiTheme="majorBidi" w:hAnsiTheme="majorBidi" w:cstheme="majorBidi"/>
          <w:i/>
        </w:rPr>
        <w:t>La pandemia y el mercado de trabajo en la Argentina: ingresos, seguridad alimentaria y políticas públicas</w:t>
      </w:r>
      <w:r w:rsidRPr="001B0A62">
        <w:rPr>
          <w:rFonts w:asciiTheme="majorBidi" w:hAnsiTheme="majorBidi" w:cstheme="majorBidi"/>
        </w:rPr>
        <w:t>,  Santiago del Estero : Subsecretaría de Cultura de la Provincia de Santiago del Estero; Instituto de Estudios para el Desarrollo Social-INDES ; Ciudad Autónoma de Buenos Aires : Observatorio de la Deuda Social Argentina-ODSA.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t xml:space="preserve">Meneses Medina, Paula (2023). Aproximaciones al trabajo de cuidados de las mujeres durante la pandemia del COVID-19. </w:t>
      </w:r>
      <w:r w:rsidRPr="001B0A62">
        <w:rPr>
          <w:rFonts w:asciiTheme="majorBidi" w:hAnsiTheme="majorBidi" w:cstheme="majorBidi"/>
          <w:i/>
        </w:rPr>
        <w:t>Hallazgos</w:t>
      </w:r>
      <w:r w:rsidRPr="001B0A62">
        <w:rPr>
          <w:rFonts w:asciiTheme="majorBidi" w:hAnsiTheme="majorBidi" w:cstheme="majorBidi"/>
        </w:rPr>
        <w:t xml:space="preserve">, </w:t>
      </w:r>
      <w:r w:rsidRPr="001B0A62">
        <w:rPr>
          <w:rFonts w:asciiTheme="majorBidi" w:hAnsiTheme="majorBidi" w:cstheme="majorBidi"/>
          <w:i/>
        </w:rPr>
        <w:t>20</w:t>
      </w:r>
      <w:r w:rsidRPr="001B0A62">
        <w:rPr>
          <w:rFonts w:asciiTheme="majorBidi" w:hAnsiTheme="majorBidi" w:cstheme="majorBidi"/>
        </w:rPr>
        <w:t xml:space="preserve">(40), 299-331. </w:t>
      </w:r>
      <w:hyperlink r:id="rId12">
        <w:r w:rsidRPr="001B0A62">
          <w:rPr>
            <w:rFonts w:asciiTheme="majorBidi" w:hAnsiTheme="majorBidi" w:cstheme="majorBidi"/>
            <w:color w:val="467886"/>
            <w:u w:val="single"/>
          </w:rPr>
          <w:t>https://doi.org/10.15332/2422409X.9265</w:t>
        </w:r>
      </w:hyperlink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t xml:space="preserve">Pereyra, Javier, </w:t>
      </w:r>
      <w:proofErr w:type="spellStart"/>
      <w:r w:rsidRPr="001B0A62">
        <w:rPr>
          <w:rFonts w:asciiTheme="majorBidi" w:hAnsiTheme="majorBidi" w:cstheme="majorBidi"/>
        </w:rPr>
        <w:t>Santillan</w:t>
      </w:r>
      <w:proofErr w:type="spellEnd"/>
      <w:r w:rsidRPr="001B0A62">
        <w:rPr>
          <w:rFonts w:asciiTheme="majorBidi" w:hAnsiTheme="majorBidi" w:cstheme="majorBidi"/>
        </w:rPr>
        <w:t xml:space="preserve"> Pizarro, María Marta, </w:t>
      </w:r>
      <w:proofErr w:type="spellStart"/>
      <w:r w:rsidRPr="001B0A62">
        <w:rPr>
          <w:rFonts w:asciiTheme="majorBidi" w:hAnsiTheme="majorBidi" w:cstheme="majorBidi"/>
        </w:rPr>
        <w:t>Molinatti</w:t>
      </w:r>
      <w:proofErr w:type="spellEnd"/>
      <w:r w:rsidRPr="001B0A62">
        <w:rPr>
          <w:rFonts w:asciiTheme="majorBidi" w:hAnsiTheme="majorBidi" w:cstheme="majorBidi"/>
        </w:rPr>
        <w:t>, Florencia y Acosta, Laura (2023) Efectos asimétricos de la pandemia por Covid-19 en la calidad de vida de los hogares. El caso de la ciudad de Córdoba, Argentina. Población &amp; Sociedad [en línea], ISSN1852-8562, Vol. 30(1)</w:t>
      </w:r>
      <w:proofErr w:type="gramStart"/>
      <w:r w:rsidRPr="001B0A62">
        <w:rPr>
          <w:rFonts w:asciiTheme="majorBidi" w:hAnsiTheme="majorBidi" w:cstheme="majorBidi"/>
        </w:rPr>
        <w:t>,2023</w:t>
      </w:r>
      <w:proofErr w:type="gramEnd"/>
      <w:r w:rsidRPr="001B0A62">
        <w:rPr>
          <w:rFonts w:asciiTheme="majorBidi" w:hAnsiTheme="majorBidi" w:cstheme="majorBidi"/>
        </w:rPr>
        <w:t xml:space="preserve">, pp. 104-137. DOI: </w:t>
      </w:r>
      <w:hyperlink r:id="rId13" w:history="1">
        <w:r w:rsidRPr="001B0A62">
          <w:rPr>
            <w:rStyle w:val="Hipervnculo"/>
            <w:rFonts w:asciiTheme="majorBidi" w:hAnsiTheme="majorBidi" w:cstheme="majorBidi"/>
          </w:rPr>
          <w:t>http://dx.doi.org/10.19137/pys-2023-300105</w:t>
        </w:r>
      </w:hyperlink>
      <w:r w:rsidRPr="001B0A62">
        <w:rPr>
          <w:rFonts w:asciiTheme="majorBidi" w:hAnsiTheme="majorBidi" w:cstheme="majorBidi"/>
        </w:rPr>
        <w:t xml:space="preserve"> 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t xml:space="preserve">Salvia, Agustín y Zurita, Carlos (2021) “Presentación” en </w:t>
      </w:r>
      <w:r w:rsidRPr="001B0A62">
        <w:rPr>
          <w:rFonts w:asciiTheme="majorBidi" w:hAnsiTheme="majorBidi" w:cstheme="majorBidi"/>
          <w:i/>
        </w:rPr>
        <w:t>La pandemia y el mercado de trabajo en la Argentina: ingresos, seguridad alimentaria y políticas públicas</w:t>
      </w:r>
      <w:r w:rsidRPr="001B0A62">
        <w:rPr>
          <w:rFonts w:asciiTheme="majorBidi" w:hAnsiTheme="majorBidi" w:cstheme="majorBidi"/>
        </w:rPr>
        <w:t xml:space="preserve">,  Santiago del </w:t>
      </w:r>
      <w:r w:rsidRPr="001B0A62">
        <w:rPr>
          <w:rFonts w:asciiTheme="majorBidi" w:hAnsiTheme="majorBidi" w:cstheme="majorBidi"/>
        </w:rPr>
        <w:lastRenderedPageBreak/>
        <w:t>Estero: Subsecretaría de Cultura de la Provincia de Santiago del Estero; Instituto de Estudios para el Desarrollo Social-</w:t>
      </w:r>
      <w:proofErr w:type="gramStart"/>
      <w:r w:rsidRPr="001B0A62">
        <w:rPr>
          <w:rFonts w:asciiTheme="majorBidi" w:hAnsiTheme="majorBidi" w:cstheme="majorBidi"/>
        </w:rPr>
        <w:t>INDES ;</w:t>
      </w:r>
      <w:proofErr w:type="gramEnd"/>
      <w:r w:rsidRPr="001B0A62">
        <w:rPr>
          <w:rFonts w:asciiTheme="majorBidi" w:hAnsiTheme="majorBidi" w:cstheme="majorBidi"/>
        </w:rPr>
        <w:t xml:space="preserve"> Ciudad Autónoma de Buenos Aires : Observatorio de la Deuda Social Argentina-ODSA.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t xml:space="preserve">Segura, Ramiro y Pinedo, Jerónimo (2022). Espacialidad, temporalidad, </w:t>
      </w:r>
      <w:proofErr w:type="spellStart"/>
      <w:r w:rsidRPr="001B0A62">
        <w:rPr>
          <w:rFonts w:asciiTheme="majorBidi" w:hAnsiTheme="majorBidi" w:cstheme="majorBidi"/>
        </w:rPr>
        <w:t>situacionalidad</w:t>
      </w:r>
      <w:proofErr w:type="spellEnd"/>
      <w:r w:rsidRPr="001B0A62">
        <w:rPr>
          <w:rFonts w:asciiTheme="majorBidi" w:hAnsiTheme="majorBidi" w:cstheme="majorBidi"/>
        </w:rPr>
        <w:t>. Tres preguntas sobre la experiencia de la pandemia en/desde la ciudad de La Plata. Cuestiones de Sociología, 26, e130. https://doi.org/10.24215/23468904e130.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Sibilia</w:t>
      </w:r>
      <w:proofErr w:type="spellEnd"/>
      <w:r w:rsidRPr="001B0A62">
        <w:rPr>
          <w:rFonts w:asciiTheme="majorBidi" w:hAnsiTheme="majorBidi" w:cstheme="majorBidi"/>
        </w:rPr>
        <w:t xml:space="preserve">, Paula (2008). </w:t>
      </w:r>
      <w:r w:rsidRPr="001B0A62">
        <w:rPr>
          <w:rFonts w:asciiTheme="majorBidi" w:hAnsiTheme="majorBidi" w:cstheme="majorBidi"/>
          <w:i/>
        </w:rPr>
        <w:t>La intimidad como espectáculo</w:t>
      </w:r>
      <w:r w:rsidRPr="001B0A62">
        <w:rPr>
          <w:rFonts w:asciiTheme="majorBidi" w:hAnsiTheme="majorBidi" w:cstheme="majorBidi"/>
        </w:rPr>
        <w:t>, Buenos Aires: FCE.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Wainerman</w:t>
      </w:r>
      <w:proofErr w:type="spellEnd"/>
      <w:r w:rsidRPr="001B0A62">
        <w:rPr>
          <w:rFonts w:asciiTheme="majorBidi" w:hAnsiTheme="majorBidi" w:cstheme="majorBidi"/>
        </w:rPr>
        <w:t xml:space="preserve">, Catalina (2003) </w:t>
      </w:r>
      <w:r w:rsidRPr="001B0A62">
        <w:rPr>
          <w:rFonts w:asciiTheme="majorBidi" w:hAnsiTheme="majorBidi" w:cstheme="majorBidi"/>
          <w:i/>
        </w:rPr>
        <w:t>Familia, trabajo y género</w:t>
      </w:r>
      <w:r w:rsidRPr="001B0A62">
        <w:rPr>
          <w:rFonts w:asciiTheme="majorBidi" w:hAnsiTheme="majorBidi" w:cstheme="majorBidi"/>
        </w:rPr>
        <w:t>, Buenos Aires: FCE/UNICEF.</w:t>
      </w:r>
    </w:p>
    <w:p w:rsidR="00B6054A" w:rsidRDefault="00B6054A" w:rsidP="00B6054A">
      <w:pPr>
        <w:pStyle w:val="Cuerpo"/>
        <w:spacing w:line="360" w:lineRule="auto"/>
        <w:rPr>
          <w:rFonts w:cs="Times New Roman"/>
        </w:rPr>
      </w:pPr>
    </w:p>
    <w:p w:rsidR="00B6054A" w:rsidRDefault="00B6054A" w:rsidP="00B6054A">
      <w:pPr>
        <w:pStyle w:val="Cuerpo"/>
        <w:spacing w:line="360" w:lineRule="auto"/>
        <w:rPr>
          <w:rFonts w:cs="Times New Roman"/>
        </w:rPr>
      </w:pPr>
    </w:p>
    <w:p w:rsidR="00B6054A" w:rsidRDefault="00B6054A" w:rsidP="00B6054A">
      <w:pPr>
        <w:pStyle w:val="Cuerpo"/>
        <w:spacing w:line="360" w:lineRule="auto"/>
        <w:rPr>
          <w:rFonts w:cs="Times New Roman"/>
          <w:b/>
        </w:rPr>
      </w:pPr>
      <w:r w:rsidRPr="00B6054A">
        <w:rPr>
          <w:rFonts w:cs="Times New Roman"/>
          <w:b/>
        </w:rPr>
        <w:t xml:space="preserve">Bibliografía </w:t>
      </w:r>
      <w:proofErr w:type="spellStart"/>
      <w:r w:rsidRPr="00B6054A">
        <w:rPr>
          <w:rFonts w:cs="Times New Roman"/>
          <w:b/>
        </w:rPr>
        <w:t>Moguillansky</w:t>
      </w:r>
      <w:proofErr w:type="spellEnd"/>
    </w:p>
    <w:p w:rsidR="00B6054A" w:rsidRDefault="00B6054A" w:rsidP="00B6054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6054A" w:rsidRPr="001B0A62" w:rsidRDefault="00B6054A" w:rsidP="00B6054A">
      <w:pPr>
        <w:ind w:left="567" w:hanging="567"/>
        <w:jc w:val="both"/>
        <w:rPr>
          <w:rFonts w:ascii="Times New Roman" w:eastAsia="Times New Roman" w:hAnsi="Times New Roman" w:cs="Times New Roman"/>
          <w:lang w:val="es-AR"/>
        </w:rPr>
      </w:pPr>
      <w:r w:rsidRPr="001B0A62">
        <w:rPr>
          <w:rFonts w:ascii="Times New Roman" w:eastAsia="Times New Roman" w:hAnsi="Times New Roman" w:cs="Times New Roman"/>
        </w:rPr>
        <w:t xml:space="preserve">Beck, </w:t>
      </w:r>
      <w:proofErr w:type="spellStart"/>
      <w:r w:rsidRPr="001B0A62">
        <w:rPr>
          <w:rFonts w:ascii="Times New Roman" w:eastAsia="Times New Roman" w:hAnsi="Times New Roman" w:cs="Times New Roman"/>
        </w:rPr>
        <w:t>Ulrick</w:t>
      </w:r>
      <w:proofErr w:type="spellEnd"/>
      <w:r w:rsidRPr="001B0A62">
        <w:rPr>
          <w:rFonts w:ascii="Times New Roman" w:eastAsia="Times New Roman" w:hAnsi="Times New Roman" w:cs="Times New Roman"/>
        </w:rPr>
        <w:t xml:space="preserve"> (1998) </w:t>
      </w:r>
      <w:r w:rsidRPr="001B0A62">
        <w:rPr>
          <w:rFonts w:ascii="Times New Roman" w:eastAsia="Times New Roman" w:hAnsi="Times New Roman" w:cs="Times New Roman"/>
          <w:i/>
          <w:iCs/>
        </w:rPr>
        <w:t>La sociedad del riesgo. Hacia una nueva modernidad</w:t>
      </w:r>
      <w:r w:rsidRPr="001B0A62">
        <w:rPr>
          <w:rFonts w:ascii="Times New Roman" w:eastAsia="Times New Roman" w:hAnsi="Times New Roman" w:cs="Times New Roman"/>
        </w:rPr>
        <w:t xml:space="preserve">, Buenos Aires: </w:t>
      </w:r>
      <w:proofErr w:type="spellStart"/>
      <w:r w:rsidRPr="001B0A62">
        <w:rPr>
          <w:rFonts w:ascii="Times New Roman" w:eastAsia="Times New Roman" w:hAnsi="Times New Roman" w:cs="Times New Roman"/>
        </w:rPr>
        <w:t>Paidós</w:t>
      </w:r>
      <w:proofErr w:type="spellEnd"/>
      <w:r w:rsidRPr="001B0A62">
        <w:rPr>
          <w:rFonts w:ascii="Times New Roman" w:eastAsia="Times New Roman" w:hAnsi="Times New Roman" w:cs="Times New Roman"/>
        </w:rPr>
        <w:t>.</w:t>
      </w:r>
    </w:p>
    <w:p w:rsidR="00B6054A" w:rsidRPr="001B0A62" w:rsidRDefault="00B6054A" w:rsidP="00B6054A">
      <w:pPr>
        <w:ind w:left="567" w:hanging="567"/>
        <w:jc w:val="both"/>
        <w:rPr>
          <w:rFonts w:ascii="Times New Roman" w:eastAsia="Times New Roman" w:hAnsi="Times New Roman" w:cs="Times New Roman"/>
          <w:lang w:val="es-AR"/>
        </w:rPr>
      </w:pPr>
      <w:proofErr w:type="spellStart"/>
      <w:r w:rsidRPr="001B0A62">
        <w:rPr>
          <w:rFonts w:ascii="Times New Roman" w:eastAsia="Times New Roman" w:hAnsi="Times New Roman" w:cs="Times New Roman"/>
        </w:rPr>
        <w:t>Castel</w:t>
      </w:r>
      <w:proofErr w:type="spellEnd"/>
      <w:r w:rsidRPr="001B0A62">
        <w:rPr>
          <w:rFonts w:ascii="Times New Roman" w:eastAsia="Times New Roman" w:hAnsi="Times New Roman" w:cs="Times New Roman"/>
        </w:rPr>
        <w:t>. Robert (1995) </w:t>
      </w:r>
      <w:r w:rsidRPr="001B0A62">
        <w:rPr>
          <w:rFonts w:ascii="Times New Roman" w:eastAsia="Times New Roman" w:hAnsi="Times New Roman" w:cs="Times New Roman"/>
          <w:i/>
          <w:iCs/>
        </w:rPr>
        <w:t>La metamorfosis de la cuestión social. Una crónica del asalariado</w:t>
      </w:r>
      <w:r w:rsidRPr="001B0A62">
        <w:rPr>
          <w:rFonts w:ascii="Times New Roman" w:eastAsia="Times New Roman" w:hAnsi="Times New Roman" w:cs="Times New Roman"/>
        </w:rPr>
        <w:t xml:space="preserve">, Buenos Aires: </w:t>
      </w:r>
      <w:proofErr w:type="spellStart"/>
      <w:r w:rsidRPr="001B0A62">
        <w:rPr>
          <w:rFonts w:ascii="Times New Roman" w:eastAsia="Times New Roman" w:hAnsi="Times New Roman" w:cs="Times New Roman"/>
        </w:rPr>
        <w:t>Paidós</w:t>
      </w:r>
      <w:proofErr w:type="spellEnd"/>
      <w:r w:rsidRPr="001B0A62">
        <w:rPr>
          <w:rFonts w:ascii="Times New Roman" w:eastAsia="Times New Roman" w:hAnsi="Times New Roman" w:cs="Times New Roman"/>
        </w:rPr>
        <w:t>.</w:t>
      </w:r>
    </w:p>
    <w:p w:rsidR="00B6054A" w:rsidRPr="001B0A62" w:rsidRDefault="00B6054A" w:rsidP="00B6054A">
      <w:pPr>
        <w:ind w:left="567" w:hanging="567"/>
        <w:jc w:val="both"/>
        <w:rPr>
          <w:rFonts w:ascii="Times New Roman" w:eastAsia="Times New Roman" w:hAnsi="Times New Roman" w:cs="Times New Roman"/>
          <w:lang w:val="es-AR"/>
        </w:rPr>
      </w:pPr>
      <w:r w:rsidRPr="001B0A62">
        <w:rPr>
          <w:rFonts w:ascii="Times New Roman" w:eastAsia="Times New Roman" w:hAnsi="Times New Roman" w:cs="Times New Roman"/>
          <w:lang w:val="es-AR"/>
        </w:rPr>
        <w:t xml:space="preserve">Dalle, Pablo (2021) “El impacto de la doble crisis de la </w:t>
      </w:r>
      <w:proofErr w:type="spellStart"/>
      <w:r w:rsidRPr="001B0A62">
        <w:rPr>
          <w:rFonts w:ascii="Times New Roman" w:eastAsia="Times New Roman" w:hAnsi="Times New Roman" w:cs="Times New Roman"/>
          <w:lang w:val="es-AR"/>
        </w:rPr>
        <w:t>prepandemia</w:t>
      </w:r>
      <w:proofErr w:type="spellEnd"/>
      <w:r w:rsidRPr="001B0A62">
        <w:rPr>
          <w:rFonts w:ascii="Times New Roman" w:eastAsia="Times New Roman" w:hAnsi="Times New Roman" w:cs="Times New Roman"/>
          <w:lang w:val="es-AR"/>
        </w:rPr>
        <w:t xml:space="preserve"> y la pandemia en las tendencias ocupacionales en Argentina (2003-2020)” en Revista Tramas, Provincia del Chaco, escuela de gobierno.</w:t>
      </w:r>
    </w:p>
    <w:p w:rsidR="00B6054A" w:rsidRPr="001B0A62" w:rsidRDefault="00B6054A" w:rsidP="00B6054A">
      <w:pPr>
        <w:ind w:left="567" w:hanging="567"/>
        <w:jc w:val="both"/>
        <w:rPr>
          <w:rFonts w:ascii="Times New Roman" w:eastAsia="Times New Roman" w:hAnsi="Times New Roman" w:cs="Times New Roman"/>
          <w:lang w:val="es-AR"/>
        </w:rPr>
      </w:pPr>
      <w:r w:rsidRPr="001B0A62">
        <w:rPr>
          <w:rFonts w:ascii="Times New Roman" w:eastAsia="Times New Roman" w:hAnsi="Times New Roman" w:cs="Times New Roman"/>
        </w:rPr>
        <w:t>Heredia, Mariana (2022) </w:t>
      </w:r>
      <w:r w:rsidRPr="001B0A62">
        <w:rPr>
          <w:rFonts w:ascii="Times New Roman" w:eastAsia="Times New Roman" w:hAnsi="Times New Roman" w:cs="Times New Roman"/>
          <w:i/>
          <w:iCs/>
        </w:rPr>
        <w:t>Qué pudo y qué no pudo el Estado frente a la emergencia del covid-19 y después</w:t>
      </w:r>
      <w:r w:rsidRPr="001B0A62">
        <w:rPr>
          <w:rFonts w:ascii="Times New Roman" w:eastAsia="Times New Roman" w:hAnsi="Times New Roman" w:cs="Times New Roman"/>
        </w:rPr>
        <w:t>; Buenos Aires: Siglo XXI.</w:t>
      </w:r>
    </w:p>
    <w:p w:rsidR="00B6054A" w:rsidRDefault="00B6054A" w:rsidP="00B6054A">
      <w:pPr>
        <w:ind w:left="567" w:hanging="567"/>
        <w:jc w:val="both"/>
        <w:rPr>
          <w:rFonts w:ascii="Times New Roman" w:eastAsia="Times New Roman" w:hAnsi="Times New Roman" w:cs="Times New Roman"/>
          <w:lang w:val="es-AR"/>
        </w:rPr>
      </w:pPr>
      <w:r w:rsidRPr="001B0A62">
        <w:rPr>
          <w:rFonts w:ascii="Times New Roman" w:eastAsia="Times New Roman" w:hAnsi="Times New Roman" w:cs="Times New Roman"/>
        </w:rPr>
        <w:t xml:space="preserve">Salvia, Agustín, </w:t>
      </w:r>
      <w:proofErr w:type="spellStart"/>
      <w:r w:rsidRPr="001B0A62">
        <w:rPr>
          <w:rFonts w:ascii="Times New Roman" w:eastAsia="Times New Roman" w:hAnsi="Times New Roman" w:cs="Times New Roman"/>
        </w:rPr>
        <w:t>Fachal</w:t>
      </w:r>
      <w:proofErr w:type="spellEnd"/>
      <w:r w:rsidRPr="001B0A62">
        <w:rPr>
          <w:rFonts w:ascii="Times New Roman" w:eastAsia="Times New Roman" w:hAnsi="Times New Roman" w:cs="Times New Roman"/>
        </w:rPr>
        <w:t>, María Noel y Robles, Ramiro (2018) </w:t>
      </w:r>
      <w:r w:rsidRPr="001B0A62">
        <w:rPr>
          <w:rFonts w:ascii="Times New Roman" w:eastAsia="Times New Roman" w:hAnsi="Times New Roman" w:cs="Times New Roman"/>
          <w:i/>
          <w:iCs/>
          <w:lang w:val="es-AR"/>
        </w:rPr>
        <w:t>La estructura social del trabajo en la Argentina: Un sistema ocupacional heterogéneo, desigual y segmentado</w:t>
      </w:r>
      <w:r w:rsidRPr="001B0A62">
        <w:rPr>
          <w:rFonts w:ascii="Times New Roman" w:eastAsia="Times New Roman" w:hAnsi="Times New Roman" w:cs="Times New Roman"/>
          <w:lang w:val="es-AR"/>
        </w:rPr>
        <w:t>, Buenos Aires: Siglo XXI.</w:t>
      </w:r>
    </w:p>
    <w:p w:rsidR="00B6054A" w:rsidRDefault="00B6054A" w:rsidP="00B6054A">
      <w:pPr>
        <w:ind w:left="567" w:hanging="567"/>
        <w:jc w:val="both"/>
        <w:rPr>
          <w:rFonts w:ascii="Times New Roman" w:eastAsia="Times New Roman" w:hAnsi="Times New Roman" w:cs="Times New Roman"/>
          <w:lang w:val="es-AR"/>
        </w:rPr>
      </w:pPr>
    </w:p>
    <w:p w:rsidR="00B6054A" w:rsidRDefault="00B6054A" w:rsidP="00B6054A">
      <w:pPr>
        <w:ind w:left="567" w:hanging="567"/>
        <w:jc w:val="both"/>
        <w:rPr>
          <w:rFonts w:ascii="Times New Roman" w:eastAsia="Times New Roman" w:hAnsi="Times New Roman" w:cs="Times New Roman"/>
          <w:lang w:val="es-AR"/>
        </w:rPr>
      </w:pPr>
    </w:p>
    <w:p w:rsidR="00B6054A" w:rsidRDefault="00B6054A" w:rsidP="00B6054A">
      <w:pPr>
        <w:ind w:left="567" w:hanging="567"/>
        <w:jc w:val="both"/>
        <w:rPr>
          <w:rFonts w:ascii="Times New Roman" w:eastAsia="Times New Roman" w:hAnsi="Times New Roman" w:cs="Times New Roman"/>
          <w:b/>
          <w:lang w:val="es-AR"/>
        </w:rPr>
      </w:pPr>
    </w:p>
    <w:p w:rsidR="00B6054A" w:rsidRDefault="00B6054A" w:rsidP="00B6054A">
      <w:pPr>
        <w:ind w:left="567" w:hanging="567"/>
        <w:jc w:val="both"/>
        <w:rPr>
          <w:rFonts w:ascii="Times New Roman" w:eastAsia="Times New Roman" w:hAnsi="Times New Roman" w:cs="Times New Roman"/>
          <w:b/>
          <w:lang w:val="es-AR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Bibliografía</w:t>
      </w:r>
      <w:r w:rsidRPr="00B6054A">
        <w:rPr>
          <w:rFonts w:ascii="Times New Roman" w:eastAsia="Times New Roman" w:hAnsi="Times New Roman" w:cs="Times New Roman"/>
          <w:b/>
          <w:lang w:val="es-AR"/>
        </w:rPr>
        <w:t xml:space="preserve"> </w:t>
      </w:r>
      <w:proofErr w:type="spellStart"/>
      <w:r w:rsidRPr="00B6054A">
        <w:rPr>
          <w:rFonts w:ascii="Times New Roman" w:eastAsia="Times New Roman" w:hAnsi="Times New Roman" w:cs="Times New Roman"/>
          <w:b/>
          <w:lang w:val="es-AR"/>
        </w:rPr>
        <w:t>Guzzo</w:t>
      </w:r>
      <w:proofErr w:type="spellEnd"/>
    </w:p>
    <w:p w:rsidR="00B6054A" w:rsidRPr="00597070" w:rsidRDefault="00B6054A" w:rsidP="00B6054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6054A" w:rsidRPr="001B0A62" w:rsidRDefault="00B6054A" w:rsidP="00B6054A">
      <w:p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t xml:space="preserve">Aguirre </w:t>
      </w:r>
      <w:proofErr w:type="spellStart"/>
      <w:r w:rsidRPr="001B0A62">
        <w:rPr>
          <w:rFonts w:asciiTheme="majorBidi" w:hAnsiTheme="majorBidi" w:cstheme="majorBidi"/>
        </w:rPr>
        <w:t>Cuns</w:t>
      </w:r>
      <w:proofErr w:type="spellEnd"/>
      <w:r w:rsidRPr="001B0A62">
        <w:rPr>
          <w:rFonts w:asciiTheme="majorBidi" w:hAnsiTheme="majorBidi" w:cstheme="majorBidi"/>
        </w:rPr>
        <w:t xml:space="preserve">, Rosario y </w:t>
      </w:r>
      <w:proofErr w:type="spellStart"/>
      <w:r w:rsidRPr="001B0A62">
        <w:rPr>
          <w:rFonts w:asciiTheme="majorBidi" w:hAnsiTheme="majorBidi" w:cstheme="majorBidi"/>
        </w:rPr>
        <w:t>Scavino</w:t>
      </w:r>
      <w:proofErr w:type="spellEnd"/>
      <w:r w:rsidRPr="001B0A62">
        <w:rPr>
          <w:rFonts w:asciiTheme="majorBidi" w:hAnsiTheme="majorBidi" w:cstheme="majorBidi"/>
        </w:rPr>
        <w:t xml:space="preserve"> Solari, Sol (2018). </w:t>
      </w:r>
      <w:r w:rsidRPr="001B0A62">
        <w:rPr>
          <w:rFonts w:asciiTheme="majorBidi" w:hAnsiTheme="majorBidi" w:cstheme="majorBidi"/>
          <w:i/>
          <w:iCs/>
        </w:rPr>
        <w:t>Vejeces de las mujeres: Desafíos para la igualdad de género y la justicia social en Uruguay</w:t>
      </w:r>
      <w:r w:rsidRPr="001B0A62">
        <w:rPr>
          <w:rFonts w:asciiTheme="majorBidi" w:hAnsiTheme="majorBidi" w:cstheme="majorBidi"/>
        </w:rPr>
        <w:t>. Doble clic Editoras.</w:t>
      </w:r>
    </w:p>
    <w:p w:rsidR="00B6054A" w:rsidRPr="001B0A62" w:rsidRDefault="00B6054A" w:rsidP="00B6054A">
      <w:p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Theme="majorBidi" w:hAnsiTheme="majorBidi" w:cstheme="majorBidi"/>
          <w:lang w:val="en-US"/>
        </w:rPr>
      </w:pPr>
      <w:proofErr w:type="spellStart"/>
      <w:r w:rsidRPr="001B0A62">
        <w:rPr>
          <w:rFonts w:asciiTheme="majorBidi" w:hAnsiTheme="majorBidi" w:cstheme="majorBidi"/>
        </w:rPr>
        <w:t>Algranti</w:t>
      </w:r>
      <w:proofErr w:type="spellEnd"/>
      <w:r w:rsidRPr="001B0A62">
        <w:rPr>
          <w:rFonts w:asciiTheme="majorBidi" w:hAnsiTheme="majorBidi" w:cstheme="majorBidi"/>
        </w:rPr>
        <w:t xml:space="preserve">, Joaquín (2010). </w:t>
      </w:r>
      <w:r w:rsidRPr="001B0A62">
        <w:rPr>
          <w:rFonts w:asciiTheme="majorBidi" w:hAnsiTheme="majorBidi" w:cstheme="majorBidi"/>
          <w:i/>
          <w:iCs/>
        </w:rPr>
        <w:t>Política y religión en los márgenes. Nuevas formas de participación social de las mega-iglesias evangélicas en la Argentina</w:t>
      </w:r>
      <w:r w:rsidRPr="001B0A62">
        <w:rPr>
          <w:rFonts w:asciiTheme="majorBidi" w:hAnsiTheme="majorBidi" w:cstheme="majorBidi"/>
        </w:rPr>
        <w:t xml:space="preserve">. </w:t>
      </w:r>
      <w:proofErr w:type="spellStart"/>
      <w:proofErr w:type="gramStart"/>
      <w:r w:rsidRPr="001B0A62">
        <w:rPr>
          <w:rFonts w:asciiTheme="majorBidi" w:hAnsiTheme="majorBidi" w:cstheme="majorBidi"/>
          <w:lang w:val="en-US"/>
        </w:rPr>
        <w:t>Ciccus</w:t>
      </w:r>
      <w:proofErr w:type="spellEnd"/>
      <w:r w:rsidRPr="001B0A62">
        <w:rPr>
          <w:rFonts w:asciiTheme="majorBidi" w:hAnsiTheme="majorBidi" w:cstheme="majorBidi"/>
          <w:lang w:val="en-US"/>
        </w:rPr>
        <w:t>.</w:t>
      </w:r>
      <w:proofErr w:type="gramEnd"/>
    </w:p>
    <w:p w:rsidR="00B6054A" w:rsidRPr="001B0A62" w:rsidRDefault="00B6054A" w:rsidP="00B6054A">
      <w:p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  <w:lang w:val="en-US"/>
        </w:rPr>
        <w:t xml:space="preserve">Arber, Sarah, Davidson Kate y </w:t>
      </w:r>
      <w:proofErr w:type="spellStart"/>
      <w:r w:rsidRPr="001B0A62">
        <w:rPr>
          <w:rFonts w:asciiTheme="majorBidi" w:hAnsiTheme="majorBidi" w:cstheme="majorBidi"/>
          <w:lang w:val="en-US"/>
        </w:rPr>
        <w:t>Ginn</w:t>
      </w:r>
      <w:proofErr w:type="spellEnd"/>
      <w:r w:rsidRPr="001B0A62">
        <w:rPr>
          <w:rFonts w:asciiTheme="majorBidi" w:hAnsiTheme="majorBidi" w:cstheme="majorBidi"/>
          <w:lang w:val="en-US"/>
        </w:rPr>
        <w:t xml:space="preserve">, Jay (2003). Changing approaches to gender and later life. </w:t>
      </w:r>
      <w:proofErr w:type="gramStart"/>
      <w:r w:rsidRPr="001B0A62">
        <w:rPr>
          <w:rFonts w:asciiTheme="majorBidi" w:hAnsiTheme="majorBidi" w:cstheme="majorBidi"/>
          <w:lang w:val="en-US"/>
        </w:rPr>
        <w:t xml:space="preserve">En S., Arber, K. Davidson y J. </w:t>
      </w:r>
      <w:proofErr w:type="spellStart"/>
      <w:r w:rsidRPr="001B0A62">
        <w:rPr>
          <w:rFonts w:asciiTheme="majorBidi" w:hAnsiTheme="majorBidi" w:cstheme="majorBidi"/>
          <w:lang w:val="en-US"/>
        </w:rPr>
        <w:t>Ginn</w:t>
      </w:r>
      <w:proofErr w:type="spellEnd"/>
      <w:r w:rsidRPr="001B0A62">
        <w:rPr>
          <w:rFonts w:asciiTheme="majorBidi" w:hAnsiTheme="majorBidi" w:cstheme="majorBidi"/>
          <w:lang w:val="en-US"/>
        </w:rPr>
        <w:t xml:space="preserve"> (Eds.).</w:t>
      </w:r>
      <w:proofErr w:type="gramEnd"/>
      <w:r w:rsidRPr="001B0A62">
        <w:rPr>
          <w:rFonts w:asciiTheme="majorBidi" w:hAnsiTheme="majorBidi" w:cstheme="majorBidi"/>
          <w:lang w:val="en-US"/>
        </w:rPr>
        <w:t xml:space="preserve"> Gender and ageing: Changing Roles and Relationships (pp. 1-14). </w:t>
      </w:r>
      <w:r w:rsidRPr="001B0A62">
        <w:rPr>
          <w:rFonts w:asciiTheme="majorBidi" w:hAnsiTheme="majorBidi" w:cstheme="majorBidi"/>
        </w:rPr>
        <w:t xml:space="preserve">Open </w:t>
      </w:r>
      <w:proofErr w:type="spellStart"/>
      <w:r w:rsidRPr="001B0A62">
        <w:rPr>
          <w:rFonts w:asciiTheme="majorBidi" w:hAnsiTheme="majorBidi" w:cstheme="majorBidi"/>
        </w:rPr>
        <w:t>University</w:t>
      </w:r>
      <w:proofErr w:type="spellEnd"/>
      <w:r w:rsidRPr="001B0A62">
        <w:rPr>
          <w:rFonts w:asciiTheme="majorBidi" w:hAnsiTheme="majorBidi" w:cstheme="majorBidi"/>
        </w:rPr>
        <w:t xml:space="preserve"> </w:t>
      </w:r>
      <w:proofErr w:type="spellStart"/>
      <w:r w:rsidRPr="001B0A62">
        <w:rPr>
          <w:rFonts w:asciiTheme="majorBidi" w:hAnsiTheme="majorBidi" w:cstheme="majorBidi"/>
        </w:rPr>
        <w:t>Press</w:t>
      </w:r>
      <w:proofErr w:type="spellEnd"/>
      <w:r w:rsidRPr="001B0A62">
        <w:rPr>
          <w:rFonts w:asciiTheme="majorBidi" w:hAnsiTheme="majorBidi" w:cstheme="majorBidi"/>
        </w:rPr>
        <w:t>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Batthyány</w:t>
      </w:r>
      <w:proofErr w:type="spellEnd"/>
      <w:r w:rsidRPr="001B0A62">
        <w:rPr>
          <w:rFonts w:asciiTheme="majorBidi" w:hAnsiTheme="majorBidi" w:cstheme="majorBidi"/>
        </w:rPr>
        <w:t xml:space="preserve">, Karina (2021). </w:t>
      </w:r>
      <w:r w:rsidRPr="001B0A62">
        <w:rPr>
          <w:rFonts w:asciiTheme="majorBidi" w:hAnsiTheme="majorBidi" w:cstheme="majorBidi"/>
          <w:i/>
          <w:iCs/>
        </w:rPr>
        <w:t>Políticas del cuidado</w:t>
      </w:r>
      <w:r w:rsidRPr="001B0A62">
        <w:rPr>
          <w:rFonts w:asciiTheme="majorBidi" w:hAnsiTheme="majorBidi" w:cstheme="majorBidi"/>
        </w:rPr>
        <w:t>. CLACSO-UAM.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Boniolo</w:t>
      </w:r>
      <w:proofErr w:type="spellEnd"/>
      <w:r w:rsidRPr="001B0A62">
        <w:rPr>
          <w:rFonts w:asciiTheme="majorBidi" w:hAnsiTheme="majorBidi" w:cstheme="majorBidi"/>
        </w:rPr>
        <w:t xml:space="preserve">, Paula y Ojeda, Bárbara (2024). Pandemia y vida cotidiana: las cargas de cuidado según las clases sociales y el género en Argentina. </w:t>
      </w:r>
      <w:r w:rsidRPr="001B0A62">
        <w:rPr>
          <w:rFonts w:asciiTheme="majorBidi" w:hAnsiTheme="majorBidi" w:cstheme="majorBidi"/>
          <w:i/>
          <w:iCs/>
        </w:rPr>
        <w:t>De Prácticas y Discursos</w:t>
      </w:r>
      <w:r w:rsidRPr="001B0A62">
        <w:rPr>
          <w:rFonts w:asciiTheme="majorBidi" w:hAnsiTheme="majorBidi" w:cstheme="majorBidi"/>
        </w:rPr>
        <w:t>, 13(22).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lastRenderedPageBreak/>
        <w:t>Borrelli</w:t>
      </w:r>
      <w:proofErr w:type="spellEnd"/>
      <w:r w:rsidRPr="001B0A62">
        <w:rPr>
          <w:rFonts w:asciiTheme="majorBidi" w:hAnsiTheme="majorBidi" w:cstheme="majorBidi"/>
        </w:rPr>
        <w:t xml:space="preserve">, Sergio (2022, 21 de octubre). </w:t>
      </w:r>
      <w:r w:rsidRPr="001B0A62">
        <w:rPr>
          <w:rStyle w:val="nfasis"/>
          <w:rFonts w:asciiTheme="majorBidi" w:hAnsiTheme="majorBidi" w:cstheme="majorBidi"/>
        </w:rPr>
        <w:t>El práctico de puerto: una profesión indispensable</w:t>
      </w:r>
      <w:r w:rsidRPr="001B0A62">
        <w:rPr>
          <w:rFonts w:asciiTheme="majorBidi" w:hAnsiTheme="majorBidi" w:cstheme="majorBidi"/>
        </w:rPr>
        <w:t xml:space="preserve">. Cámara de Actividades de Practicaje y Pilotaje. </w:t>
      </w:r>
      <w:hyperlink r:id="rId14" w:tgtFrame="_new" w:history="1">
        <w:r w:rsidRPr="001B0A62">
          <w:rPr>
            <w:rStyle w:val="Hipervnculo"/>
            <w:rFonts w:asciiTheme="majorBidi" w:hAnsiTheme="majorBidi" w:cstheme="majorBidi"/>
          </w:rPr>
          <w:t>https://camaradepracticaje.com.ar/nota/103-El-practico-de-puerto-una-profesion-indispensable</w:t>
        </w:r>
      </w:hyperlink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  <w:lang w:val="en-US"/>
        </w:rPr>
      </w:pPr>
      <w:r w:rsidRPr="001B0A62">
        <w:rPr>
          <w:rFonts w:asciiTheme="majorBidi" w:hAnsiTheme="majorBidi" w:cstheme="majorBidi"/>
          <w:lang w:val="en-US"/>
        </w:rPr>
        <w:t xml:space="preserve">Boyd, </w:t>
      </w:r>
      <w:proofErr w:type="spellStart"/>
      <w:r w:rsidRPr="001B0A62">
        <w:rPr>
          <w:rFonts w:asciiTheme="majorBidi" w:hAnsiTheme="majorBidi" w:cstheme="majorBidi"/>
          <w:lang w:val="en-US"/>
        </w:rPr>
        <w:t>Danah</w:t>
      </w:r>
      <w:proofErr w:type="spellEnd"/>
      <w:r w:rsidRPr="001B0A62">
        <w:rPr>
          <w:rFonts w:asciiTheme="majorBidi" w:hAnsiTheme="majorBidi" w:cstheme="majorBidi"/>
          <w:lang w:val="en-US"/>
        </w:rPr>
        <w:t xml:space="preserve"> (2007). Why Youth (Heart) Social Network Sites: The Role of Networked Publics in Teenage Social Life. Buckingham, D. (Ed.). </w:t>
      </w:r>
      <w:proofErr w:type="gramStart"/>
      <w:r w:rsidRPr="001B0A62">
        <w:rPr>
          <w:rFonts w:asciiTheme="majorBidi" w:hAnsiTheme="majorBidi" w:cstheme="majorBidi"/>
          <w:i/>
          <w:iCs/>
          <w:lang w:val="en-US"/>
        </w:rPr>
        <w:t>Youth, Identity and Digital Media</w:t>
      </w:r>
      <w:r w:rsidRPr="001B0A62">
        <w:rPr>
          <w:rFonts w:asciiTheme="majorBidi" w:hAnsiTheme="majorBidi" w:cstheme="majorBidi"/>
          <w:lang w:val="en-US"/>
        </w:rPr>
        <w:t>.</w:t>
      </w:r>
      <w:proofErr w:type="gramEnd"/>
      <w:r w:rsidRPr="001B0A62">
        <w:rPr>
          <w:rFonts w:asciiTheme="majorBidi" w:hAnsiTheme="majorBidi" w:cstheme="majorBidi"/>
          <w:lang w:val="en-US"/>
        </w:rPr>
        <w:t xml:space="preserve"> </w:t>
      </w:r>
      <w:proofErr w:type="gramStart"/>
      <w:r w:rsidRPr="001B0A62">
        <w:rPr>
          <w:rFonts w:asciiTheme="majorBidi" w:hAnsiTheme="majorBidi" w:cstheme="majorBidi"/>
          <w:lang w:val="en-US"/>
        </w:rPr>
        <w:t>MIT Press.</w:t>
      </w:r>
      <w:proofErr w:type="gramEnd"/>
      <w:r w:rsidRPr="001B0A62">
        <w:rPr>
          <w:rFonts w:asciiTheme="majorBidi" w:hAnsiTheme="majorBidi" w:cstheme="majorBidi"/>
          <w:lang w:val="en-US"/>
        </w:rPr>
        <w:t xml:space="preserve"> 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  <w:lang w:val="es-AR"/>
        </w:rPr>
      </w:pPr>
      <w:r w:rsidRPr="001B0A62">
        <w:rPr>
          <w:rFonts w:asciiTheme="majorBidi" w:hAnsiTheme="majorBidi" w:cstheme="majorBidi"/>
          <w:lang w:val="es-AR"/>
        </w:rPr>
        <w:t xml:space="preserve">Comisión Económica para América Latina y el Caribe [CEPAL] (2020). COVID-19 y sus impactos en los derechos y la protección social de las personas mayores en la subregión. Recuperado de </w:t>
      </w:r>
      <w:hyperlink r:id="rId15" w:history="1">
        <w:r w:rsidRPr="001B0A62">
          <w:rPr>
            <w:rStyle w:val="Hipervnculo"/>
            <w:rFonts w:asciiTheme="majorBidi" w:hAnsiTheme="majorBidi" w:cstheme="majorBidi"/>
            <w:lang w:val="es-AR"/>
          </w:rPr>
          <w:t>http://hdl.handle.net/11362/46182</w:t>
        </w:r>
      </w:hyperlink>
      <w:r w:rsidRPr="001B0A62">
        <w:rPr>
          <w:rFonts w:asciiTheme="majorBidi" w:hAnsiTheme="majorBidi" w:cstheme="majorBidi"/>
          <w:lang w:val="es-AR"/>
        </w:rPr>
        <w:t xml:space="preserve"> 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  <w:lang w:val="es-AR"/>
        </w:rPr>
      </w:pPr>
      <w:proofErr w:type="spellStart"/>
      <w:r w:rsidRPr="001B0A62">
        <w:rPr>
          <w:rFonts w:asciiTheme="majorBidi" w:hAnsiTheme="majorBidi" w:cstheme="majorBidi"/>
          <w:lang w:val="es-AR"/>
        </w:rPr>
        <w:t>Ceminari</w:t>
      </w:r>
      <w:proofErr w:type="spellEnd"/>
      <w:r w:rsidRPr="001B0A62">
        <w:rPr>
          <w:rFonts w:asciiTheme="majorBidi" w:hAnsiTheme="majorBidi" w:cstheme="majorBidi"/>
          <w:lang w:val="es-AR"/>
        </w:rPr>
        <w:t xml:space="preserve">, </w:t>
      </w:r>
      <w:proofErr w:type="spellStart"/>
      <w:r w:rsidRPr="001B0A62">
        <w:rPr>
          <w:rFonts w:asciiTheme="majorBidi" w:hAnsiTheme="majorBidi" w:cstheme="majorBidi"/>
          <w:lang w:val="es-AR"/>
        </w:rPr>
        <w:t>Yanina</w:t>
      </w:r>
      <w:proofErr w:type="spellEnd"/>
      <w:r w:rsidRPr="001B0A62">
        <w:rPr>
          <w:rFonts w:asciiTheme="majorBidi" w:hAnsiTheme="majorBidi" w:cstheme="majorBidi"/>
          <w:lang w:val="es-AR"/>
        </w:rPr>
        <w:t xml:space="preserve"> y </w:t>
      </w:r>
      <w:proofErr w:type="spellStart"/>
      <w:r w:rsidRPr="001B0A62">
        <w:rPr>
          <w:rFonts w:asciiTheme="majorBidi" w:hAnsiTheme="majorBidi" w:cstheme="majorBidi"/>
          <w:lang w:val="es-AR"/>
        </w:rPr>
        <w:t>Stolkiner</w:t>
      </w:r>
      <w:proofErr w:type="spellEnd"/>
      <w:r w:rsidRPr="001B0A62">
        <w:rPr>
          <w:rFonts w:asciiTheme="majorBidi" w:hAnsiTheme="majorBidi" w:cstheme="majorBidi"/>
          <w:lang w:val="es-AR"/>
        </w:rPr>
        <w:t xml:space="preserve">, Alicia (2018). El cuidado social y la organización social del cuidado como categorías claves para el análisis de políticas públicas. </w:t>
      </w:r>
      <w:r w:rsidRPr="001B0A62">
        <w:rPr>
          <w:rFonts w:asciiTheme="majorBidi" w:hAnsiTheme="majorBidi" w:cstheme="majorBidi"/>
          <w:i/>
          <w:iCs/>
          <w:lang w:val="es-AR"/>
        </w:rPr>
        <w:t>X Congreso Internacional de Investigación y Práctica Profesional en Psicología  XXV Jornadas de Investigación XIV Encuentro de Investigadores en Psicología del MERCOSUR</w:t>
      </w:r>
      <w:r w:rsidRPr="001B0A62">
        <w:rPr>
          <w:rFonts w:asciiTheme="majorBidi" w:hAnsiTheme="majorBidi" w:cstheme="majorBidi"/>
          <w:lang w:val="es-AR"/>
        </w:rPr>
        <w:t>. Facultad de Psicología - Universidad de Buenos Aires, Buenos Aires.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Cerri</w:t>
      </w:r>
      <w:proofErr w:type="spellEnd"/>
      <w:r w:rsidRPr="001B0A62">
        <w:rPr>
          <w:rFonts w:asciiTheme="majorBidi" w:hAnsiTheme="majorBidi" w:cstheme="majorBidi"/>
        </w:rPr>
        <w:t xml:space="preserve">, </w:t>
      </w:r>
      <w:proofErr w:type="spellStart"/>
      <w:r w:rsidRPr="001B0A62">
        <w:rPr>
          <w:rFonts w:asciiTheme="majorBidi" w:hAnsiTheme="majorBidi" w:cstheme="majorBidi"/>
        </w:rPr>
        <w:t>Chiara</w:t>
      </w:r>
      <w:proofErr w:type="spellEnd"/>
      <w:r w:rsidRPr="001B0A62">
        <w:rPr>
          <w:rFonts w:asciiTheme="majorBidi" w:hAnsiTheme="majorBidi" w:cstheme="majorBidi"/>
        </w:rPr>
        <w:t xml:space="preserve"> (2016). Dependencia y autonomía: una aproximación antropológica desde el cuidado de los mayores. </w:t>
      </w:r>
      <w:proofErr w:type="spellStart"/>
      <w:r w:rsidRPr="001B0A62">
        <w:rPr>
          <w:rFonts w:asciiTheme="majorBidi" w:hAnsiTheme="majorBidi" w:cstheme="majorBidi"/>
          <w:i/>
          <w:iCs/>
        </w:rPr>
        <w:t>Athenea</w:t>
      </w:r>
      <w:proofErr w:type="spellEnd"/>
      <w:r w:rsidRPr="001B0A62">
        <w:rPr>
          <w:rFonts w:asciiTheme="majorBidi" w:hAnsiTheme="majorBidi" w:cstheme="majorBidi"/>
          <w:i/>
          <w:iCs/>
        </w:rPr>
        <w:t xml:space="preserve"> Digital, 15</w:t>
      </w:r>
      <w:r w:rsidRPr="001B0A62">
        <w:rPr>
          <w:rFonts w:asciiTheme="majorBidi" w:hAnsiTheme="majorBidi" w:cstheme="majorBidi"/>
        </w:rPr>
        <w:t>(2), 111-140.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t xml:space="preserve">Cirino, Estefanía, </w:t>
      </w:r>
      <w:proofErr w:type="spellStart"/>
      <w:r w:rsidRPr="001B0A62">
        <w:rPr>
          <w:rFonts w:asciiTheme="majorBidi" w:hAnsiTheme="majorBidi" w:cstheme="majorBidi"/>
        </w:rPr>
        <w:t>Lehner</w:t>
      </w:r>
      <w:proofErr w:type="spellEnd"/>
      <w:r w:rsidRPr="001B0A62">
        <w:rPr>
          <w:rFonts w:asciiTheme="majorBidi" w:hAnsiTheme="majorBidi" w:cstheme="majorBidi"/>
        </w:rPr>
        <w:t xml:space="preserve">, Paula y  </w:t>
      </w:r>
      <w:proofErr w:type="spellStart"/>
      <w:r w:rsidRPr="001B0A62">
        <w:rPr>
          <w:rFonts w:asciiTheme="majorBidi" w:hAnsiTheme="majorBidi" w:cstheme="majorBidi"/>
        </w:rPr>
        <w:t>Findling</w:t>
      </w:r>
      <w:proofErr w:type="spellEnd"/>
      <w:r w:rsidRPr="001B0A62">
        <w:rPr>
          <w:rFonts w:asciiTheme="majorBidi" w:hAnsiTheme="majorBidi" w:cstheme="majorBidi"/>
        </w:rPr>
        <w:t xml:space="preserve">, Liliana (2022). Políticas públicas y COVID-19: efectos del aislamiento social en los vínculos de las personas mayores en la Ciudad de Buenos Aires. </w:t>
      </w:r>
      <w:proofErr w:type="spellStart"/>
      <w:r w:rsidRPr="001B0A62">
        <w:rPr>
          <w:rFonts w:asciiTheme="majorBidi" w:hAnsiTheme="majorBidi" w:cstheme="majorBidi"/>
        </w:rPr>
        <w:t>Quaestio</w:t>
      </w:r>
      <w:proofErr w:type="spellEnd"/>
      <w:r w:rsidRPr="001B0A62">
        <w:rPr>
          <w:rFonts w:asciiTheme="majorBidi" w:hAnsiTheme="majorBidi" w:cstheme="majorBidi"/>
        </w:rPr>
        <w:t xml:space="preserve"> Iuris, 15(03), 1633-1660.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Cunzolo</w:t>
      </w:r>
      <w:proofErr w:type="spellEnd"/>
      <w:r w:rsidRPr="001B0A62">
        <w:rPr>
          <w:rFonts w:asciiTheme="majorBidi" w:hAnsiTheme="majorBidi" w:cstheme="majorBidi"/>
        </w:rPr>
        <w:t xml:space="preserve">, Virginia y Rada </w:t>
      </w:r>
      <w:proofErr w:type="spellStart"/>
      <w:r w:rsidRPr="001B0A62">
        <w:rPr>
          <w:rFonts w:asciiTheme="majorBidi" w:hAnsiTheme="majorBidi" w:cstheme="majorBidi"/>
        </w:rPr>
        <w:t>Schultze</w:t>
      </w:r>
      <w:proofErr w:type="spellEnd"/>
      <w:r w:rsidRPr="001B0A62">
        <w:rPr>
          <w:rFonts w:asciiTheme="majorBidi" w:hAnsiTheme="majorBidi" w:cstheme="majorBidi"/>
        </w:rPr>
        <w:t xml:space="preserve">, Fernando (2021). El “riesgo” de envejecer: La salud de las personas mayores en un año de pandemia. </w:t>
      </w:r>
      <w:proofErr w:type="spellStart"/>
      <w:r w:rsidRPr="001B0A62">
        <w:rPr>
          <w:rFonts w:asciiTheme="majorBidi" w:hAnsiTheme="majorBidi" w:cstheme="majorBidi"/>
          <w:i/>
          <w:iCs/>
        </w:rPr>
        <w:t>Ts.</w:t>
      </w:r>
      <w:proofErr w:type="spellEnd"/>
      <w:r w:rsidRPr="001B0A62">
        <w:rPr>
          <w:rFonts w:asciiTheme="majorBidi" w:hAnsiTheme="majorBidi" w:cstheme="majorBidi"/>
          <w:i/>
          <w:iCs/>
        </w:rPr>
        <w:t xml:space="preserve"> Territorios, Revista de Trabajo Social, </w:t>
      </w:r>
      <w:proofErr w:type="gramStart"/>
      <w:r w:rsidRPr="001B0A62">
        <w:rPr>
          <w:rFonts w:asciiTheme="majorBidi" w:hAnsiTheme="majorBidi" w:cstheme="majorBidi"/>
          <w:i/>
          <w:iCs/>
        </w:rPr>
        <w:t>V</w:t>
      </w:r>
      <w:r w:rsidRPr="001B0A62">
        <w:rPr>
          <w:rFonts w:asciiTheme="majorBidi" w:hAnsiTheme="majorBidi" w:cstheme="majorBidi"/>
        </w:rPr>
        <w:t>(</w:t>
      </w:r>
      <w:proofErr w:type="gramEnd"/>
      <w:r w:rsidRPr="001B0A62">
        <w:rPr>
          <w:rFonts w:asciiTheme="majorBidi" w:hAnsiTheme="majorBidi" w:cstheme="majorBidi"/>
        </w:rPr>
        <w:t>5), 33-50.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  <w:lang w:val="en-US"/>
        </w:rPr>
      </w:pPr>
      <w:proofErr w:type="spellStart"/>
      <w:r w:rsidRPr="001B0A62">
        <w:rPr>
          <w:rFonts w:asciiTheme="majorBidi" w:hAnsiTheme="majorBidi" w:cstheme="majorBidi"/>
        </w:rPr>
        <w:t>Gonzálvez</w:t>
      </w:r>
      <w:proofErr w:type="spellEnd"/>
      <w:r w:rsidRPr="001B0A62">
        <w:rPr>
          <w:rFonts w:asciiTheme="majorBidi" w:hAnsiTheme="majorBidi" w:cstheme="majorBidi"/>
        </w:rPr>
        <w:t xml:space="preserve"> </w:t>
      </w:r>
      <w:proofErr w:type="spellStart"/>
      <w:r w:rsidRPr="001B0A62">
        <w:rPr>
          <w:rFonts w:asciiTheme="majorBidi" w:hAnsiTheme="majorBidi" w:cstheme="majorBidi"/>
        </w:rPr>
        <w:t>Torralbo</w:t>
      </w:r>
      <w:proofErr w:type="spellEnd"/>
      <w:r w:rsidRPr="001B0A62">
        <w:rPr>
          <w:rFonts w:asciiTheme="majorBidi" w:hAnsiTheme="majorBidi" w:cstheme="majorBidi"/>
        </w:rPr>
        <w:t xml:space="preserve">, Herminia y </w:t>
      </w:r>
      <w:proofErr w:type="spellStart"/>
      <w:r w:rsidRPr="001B0A62">
        <w:rPr>
          <w:rFonts w:asciiTheme="majorBidi" w:hAnsiTheme="majorBidi" w:cstheme="majorBidi"/>
        </w:rPr>
        <w:t>Lube</w:t>
      </w:r>
      <w:proofErr w:type="spellEnd"/>
      <w:r w:rsidRPr="001B0A62">
        <w:rPr>
          <w:rFonts w:asciiTheme="majorBidi" w:hAnsiTheme="majorBidi" w:cstheme="majorBidi"/>
        </w:rPr>
        <w:t xml:space="preserve"> </w:t>
      </w:r>
      <w:proofErr w:type="spellStart"/>
      <w:r w:rsidRPr="001B0A62">
        <w:rPr>
          <w:rFonts w:asciiTheme="majorBidi" w:hAnsiTheme="majorBidi" w:cstheme="majorBidi"/>
        </w:rPr>
        <w:t>Guizardi</w:t>
      </w:r>
      <w:proofErr w:type="spellEnd"/>
      <w:r w:rsidRPr="001B0A62">
        <w:rPr>
          <w:rFonts w:asciiTheme="majorBidi" w:hAnsiTheme="majorBidi" w:cstheme="majorBidi"/>
        </w:rPr>
        <w:t xml:space="preserve">, Menara (2021). Las mujeres mayores, los cuidados y los clubes: negociaciones intersubjetivas de una etnografía feminista. </w:t>
      </w:r>
      <w:proofErr w:type="spellStart"/>
      <w:r w:rsidRPr="001B0A62">
        <w:rPr>
          <w:rFonts w:asciiTheme="majorBidi" w:hAnsiTheme="majorBidi" w:cstheme="majorBidi"/>
          <w:i/>
          <w:iCs/>
          <w:lang w:val="en-US"/>
        </w:rPr>
        <w:t>Arxiu</w:t>
      </w:r>
      <w:proofErr w:type="spellEnd"/>
      <w:r w:rsidRPr="001B0A62">
        <w:rPr>
          <w:rFonts w:asciiTheme="majorBidi" w:hAnsiTheme="majorBidi" w:cstheme="majorBidi"/>
          <w:i/>
          <w:iCs/>
          <w:lang w:val="en-US"/>
        </w:rPr>
        <w:t xml:space="preserve"> </w:t>
      </w:r>
      <w:proofErr w:type="spellStart"/>
      <w:r w:rsidRPr="001B0A62">
        <w:rPr>
          <w:rFonts w:asciiTheme="majorBidi" w:hAnsiTheme="majorBidi" w:cstheme="majorBidi"/>
          <w:i/>
          <w:iCs/>
          <w:lang w:val="en-US"/>
        </w:rPr>
        <w:t>d’Etnografia</w:t>
      </w:r>
      <w:proofErr w:type="spellEnd"/>
      <w:r w:rsidRPr="001B0A62">
        <w:rPr>
          <w:rFonts w:asciiTheme="majorBidi" w:hAnsiTheme="majorBidi" w:cstheme="majorBidi"/>
          <w:i/>
          <w:iCs/>
          <w:lang w:val="en-US"/>
        </w:rPr>
        <w:t xml:space="preserve"> de </w:t>
      </w:r>
      <w:proofErr w:type="spellStart"/>
      <w:r w:rsidRPr="001B0A62">
        <w:rPr>
          <w:rFonts w:asciiTheme="majorBidi" w:hAnsiTheme="majorBidi" w:cstheme="majorBidi"/>
          <w:i/>
          <w:iCs/>
          <w:lang w:val="en-US"/>
        </w:rPr>
        <w:t>Catalunya</w:t>
      </w:r>
      <w:proofErr w:type="spellEnd"/>
      <w:r w:rsidRPr="001B0A62">
        <w:rPr>
          <w:rFonts w:asciiTheme="majorBidi" w:hAnsiTheme="majorBidi" w:cstheme="majorBidi"/>
          <w:i/>
          <w:iCs/>
          <w:lang w:val="en-US"/>
        </w:rPr>
        <w:t>, 22</w:t>
      </w:r>
      <w:r w:rsidRPr="001B0A62">
        <w:rPr>
          <w:rFonts w:asciiTheme="majorBidi" w:hAnsiTheme="majorBidi" w:cstheme="majorBidi"/>
          <w:lang w:val="en-US"/>
        </w:rPr>
        <w:t>, 61-92.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  <w:lang w:val="en-US"/>
        </w:rPr>
        <w:t>Heid</w:t>
      </w:r>
      <w:proofErr w:type="spellEnd"/>
      <w:r w:rsidRPr="001B0A62">
        <w:rPr>
          <w:rFonts w:asciiTheme="majorBidi" w:hAnsiTheme="majorBidi" w:cstheme="majorBidi"/>
          <w:lang w:val="en-US"/>
        </w:rPr>
        <w:t xml:space="preserve"> Alison., Cartwright Francine, Wilson-</w:t>
      </w:r>
      <w:proofErr w:type="spellStart"/>
      <w:r w:rsidRPr="001B0A62">
        <w:rPr>
          <w:rFonts w:asciiTheme="majorBidi" w:hAnsiTheme="majorBidi" w:cstheme="majorBidi"/>
          <w:lang w:val="en-US"/>
        </w:rPr>
        <w:t>Genderson</w:t>
      </w:r>
      <w:proofErr w:type="spellEnd"/>
      <w:r w:rsidRPr="001B0A62">
        <w:rPr>
          <w:rFonts w:asciiTheme="majorBidi" w:hAnsiTheme="majorBidi" w:cstheme="majorBidi"/>
          <w:lang w:val="en-US"/>
        </w:rPr>
        <w:t xml:space="preserve"> Maureen y </w:t>
      </w:r>
      <w:proofErr w:type="spellStart"/>
      <w:r w:rsidRPr="001B0A62">
        <w:rPr>
          <w:rFonts w:asciiTheme="majorBidi" w:hAnsiTheme="majorBidi" w:cstheme="majorBidi"/>
          <w:lang w:val="en-US"/>
        </w:rPr>
        <w:t>Pruchno</w:t>
      </w:r>
      <w:proofErr w:type="spellEnd"/>
      <w:r w:rsidRPr="001B0A62">
        <w:rPr>
          <w:rFonts w:asciiTheme="majorBidi" w:hAnsiTheme="majorBidi" w:cstheme="majorBidi"/>
          <w:lang w:val="en-US"/>
        </w:rPr>
        <w:t xml:space="preserve"> Rachel (2021). Challenges Experienced by Older People </w:t>
      </w:r>
      <w:proofErr w:type="gramStart"/>
      <w:r w:rsidRPr="001B0A62">
        <w:rPr>
          <w:rFonts w:asciiTheme="majorBidi" w:hAnsiTheme="majorBidi" w:cstheme="majorBidi"/>
          <w:lang w:val="en-US"/>
        </w:rPr>
        <w:t>During</w:t>
      </w:r>
      <w:proofErr w:type="gramEnd"/>
      <w:r w:rsidRPr="001B0A62">
        <w:rPr>
          <w:rFonts w:asciiTheme="majorBidi" w:hAnsiTheme="majorBidi" w:cstheme="majorBidi"/>
          <w:lang w:val="en-US"/>
        </w:rPr>
        <w:t xml:space="preserve"> the Initial Months of the COVID-19 Pandemic. </w:t>
      </w:r>
      <w:proofErr w:type="spellStart"/>
      <w:r w:rsidRPr="001B0A62">
        <w:rPr>
          <w:rFonts w:asciiTheme="majorBidi" w:hAnsiTheme="majorBidi" w:cstheme="majorBidi"/>
          <w:i/>
          <w:iCs/>
        </w:rPr>
        <w:t>Gerontologist</w:t>
      </w:r>
      <w:proofErr w:type="spellEnd"/>
      <w:r w:rsidRPr="001B0A62">
        <w:rPr>
          <w:rFonts w:asciiTheme="majorBidi" w:hAnsiTheme="majorBidi" w:cstheme="majorBidi"/>
        </w:rPr>
        <w:t xml:space="preserve">, </w:t>
      </w:r>
      <w:r w:rsidRPr="001B0A62">
        <w:rPr>
          <w:rFonts w:asciiTheme="majorBidi" w:hAnsiTheme="majorBidi" w:cstheme="majorBidi"/>
          <w:i/>
          <w:iCs/>
        </w:rPr>
        <w:t>61</w:t>
      </w:r>
      <w:r w:rsidRPr="001B0A62">
        <w:rPr>
          <w:rFonts w:asciiTheme="majorBidi" w:hAnsiTheme="majorBidi" w:cstheme="majorBidi"/>
        </w:rPr>
        <w:t xml:space="preserve">(1), 48-58. </w:t>
      </w:r>
      <w:proofErr w:type="spellStart"/>
      <w:proofErr w:type="gramStart"/>
      <w:r w:rsidRPr="001B0A62">
        <w:rPr>
          <w:rFonts w:asciiTheme="majorBidi" w:hAnsiTheme="majorBidi" w:cstheme="majorBidi"/>
        </w:rPr>
        <w:t>doi</w:t>
      </w:r>
      <w:proofErr w:type="spellEnd"/>
      <w:proofErr w:type="gramEnd"/>
      <w:r w:rsidRPr="001B0A62">
        <w:rPr>
          <w:rFonts w:asciiTheme="majorBidi" w:hAnsiTheme="majorBidi" w:cstheme="majorBidi"/>
        </w:rPr>
        <w:t>: 10.1093/</w:t>
      </w:r>
      <w:proofErr w:type="spellStart"/>
      <w:r w:rsidRPr="001B0A62">
        <w:rPr>
          <w:rFonts w:asciiTheme="majorBidi" w:hAnsiTheme="majorBidi" w:cstheme="majorBidi"/>
        </w:rPr>
        <w:t>geront</w:t>
      </w:r>
      <w:proofErr w:type="spellEnd"/>
      <w:r w:rsidRPr="001B0A62">
        <w:rPr>
          <w:rFonts w:asciiTheme="majorBidi" w:hAnsiTheme="majorBidi" w:cstheme="majorBidi"/>
        </w:rPr>
        <w:t xml:space="preserve">/gnaa138. 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Iacub</w:t>
      </w:r>
      <w:proofErr w:type="spellEnd"/>
      <w:r w:rsidRPr="001B0A62">
        <w:rPr>
          <w:rFonts w:asciiTheme="majorBidi" w:hAnsiTheme="majorBidi" w:cstheme="majorBidi"/>
        </w:rPr>
        <w:t xml:space="preserve">, Ricardo (2017). </w:t>
      </w:r>
      <w:r w:rsidRPr="001B0A62">
        <w:rPr>
          <w:rFonts w:asciiTheme="majorBidi" w:hAnsiTheme="majorBidi" w:cstheme="majorBidi"/>
          <w:i/>
          <w:iCs/>
        </w:rPr>
        <w:t xml:space="preserve">¿Es posible ser varón en la vejez? </w:t>
      </w:r>
      <w:r w:rsidRPr="001B0A62">
        <w:rPr>
          <w:rFonts w:asciiTheme="majorBidi" w:hAnsiTheme="majorBidi" w:cstheme="majorBidi"/>
        </w:rPr>
        <w:t>Red Latinoamericana de Gerontología.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t xml:space="preserve">López, Elsa y </w:t>
      </w:r>
      <w:proofErr w:type="spellStart"/>
      <w:r w:rsidRPr="001B0A62">
        <w:rPr>
          <w:rFonts w:asciiTheme="majorBidi" w:hAnsiTheme="majorBidi" w:cstheme="majorBidi"/>
        </w:rPr>
        <w:t>Findling</w:t>
      </w:r>
      <w:proofErr w:type="spellEnd"/>
      <w:r w:rsidRPr="001B0A62">
        <w:rPr>
          <w:rFonts w:asciiTheme="majorBidi" w:hAnsiTheme="majorBidi" w:cstheme="majorBidi"/>
        </w:rPr>
        <w:t>, Liliana (</w:t>
      </w:r>
      <w:proofErr w:type="spellStart"/>
      <w:r w:rsidRPr="001B0A62">
        <w:rPr>
          <w:rFonts w:asciiTheme="majorBidi" w:hAnsiTheme="majorBidi" w:cstheme="majorBidi"/>
        </w:rPr>
        <w:t>comps</w:t>
      </w:r>
      <w:proofErr w:type="spellEnd"/>
      <w:r w:rsidRPr="001B0A62">
        <w:rPr>
          <w:rFonts w:asciiTheme="majorBidi" w:hAnsiTheme="majorBidi" w:cstheme="majorBidi"/>
        </w:rPr>
        <w:t xml:space="preserve">.) (2009). </w:t>
      </w:r>
      <w:r w:rsidRPr="001B0A62">
        <w:rPr>
          <w:rFonts w:asciiTheme="majorBidi" w:hAnsiTheme="majorBidi" w:cstheme="majorBidi"/>
          <w:i/>
          <w:iCs/>
        </w:rPr>
        <w:t>Salud, familias y vínculos: el mundo de los adultos mayores.</w:t>
      </w:r>
      <w:r w:rsidRPr="001B0A62">
        <w:rPr>
          <w:rFonts w:asciiTheme="majorBidi" w:hAnsiTheme="majorBidi" w:cstheme="majorBidi"/>
        </w:rPr>
        <w:t xml:space="preserve"> </w:t>
      </w:r>
      <w:proofErr w:type="spellStart"/>
      <w:r w:rsidRPr="001B0A62">
        <w:rPr>
          <w:rFonts w:asciiTheme="majorBidi" w:hAnsiTheme="majorBidi" w:cstheme="majorBidi"/>
        </w:rPr>
        <w:t>Eudeba</w:t>
      </w:r>
      <w:proofErr w:type="spellEnd"/>
      <w:r w:rsidRPr="001B0A62">
        <w:rPr>
          <w:rFonts w:asciiTheme="majorBidi" w:hAnsiTheme="majorBidi" w:cstheme="majorBidi"/>
        </w:rPr>
        <w:t xml:space="preserve">. 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</w:rPr>
        <w:t xml:space="preserve">Ministerio de Salud. (2021). Boletín integrado de vigilancia, (582), SE52. </w:t>
      </w:r>
    </w:p>
    <w:p w:rsidR="00B6054A" w:rsidRPr="001B0A62" w:rsidRDefault="00B6054A" w:rsidP="00B6054A">
      <w:p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Theme="majorBidi" w:hAnsiTheme="majorBidi" w:cstheme="majorBidi"/>
          <w:lang w:val="es-AR"/>
        </w:rPr>
      </w:pPr>
      <w:proofErr w:type="spellStart"/>
      <w:r w:rsidRPr="001B0A62">
        <w:rPr>
          <w:rFonts w:asciiTheme="majorBidi" w:hAnsiTheme="majorBidi" w:cstheme="majorBidi"/>
        </w:rPr>
        <w:t>Moguillansky</w:t>
      </w:r>
      <w:proofErr w:type="spellEnd"/>
      <w:r w:rsidRPr="001B0A62">
        <w:rPr>
          <w:rFonts w:asciiTheme="majorBidi" w:hAnsiTheme="majorBidi" w:cstheme="majorBidi"/>
        </w:rPr>
        <w:t xml:space="preserve"> Marina y </w:t>
      </w:r>
      <w:proofErr w:type="spellStart"/>
      <w:r w:rsidRPr="001B0A62">
        <w:rPr>
          <w:rFonts w:asciiTheme="majorBidi" w:hAnsiTheme="majorBidi" w:cstheme="majorBidi"/>
        </w:rPr>
        <w:t>Duek</w:t>
      </w:r>
      <w:proofErr w:type="spellEnd"/>
      <w:r w:rsidRPr="001B0A62">
        <w:rPr>
          <w:rFonts w:asciiTheme="majorBidi" w:hAnsiTheme="majorBidi" w:cstheme="majorBidi"/>
        </w:rPr>
        <w:t xml:space="preserve"> Carolina (2024). La crisis de cuidados en primera persona. Un estudio con mujeres cuidadoras de sectores populares del Área Metropolitana de Buenos Aires (AMBA), Argentina. </w:t>
      </w:r>
      <w:r w:rsidRPr="001B0A62">
        <w:rPr>
          <w:rFonts w:asciiTheme="majorBidi" w:hAnsiTheme="majorBidi" w:cstheme="majorBidi"/>
          <w:i/>
          <w:iCs/>
          <w:lang w:val="es-AR"/>
        </w:rPr>
        <w:t>Interface, 28</w:t>
      </w:r>
      <w:r w:rsidRPr="001B0A62">
        <w:rPr>
          <w:rFonts w:asciiTheme="majorBidi" w:hAnsiTheme="majorBidi" w:cstheme="majorBidi"/>
          <w:lang w:val="es-AR"/>
        </w:rPr>
        <w:t>, e230256.</w:t>
      </w:r>
    </w:p>
    <w:p w:rsidR="00B6054A" w:rsidRPr="001B0A62" w:rsidRDefault="00B6054A" w:rsidP="00B6054A">
      <w:p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Theme="majorBidi" w:hAnsiTheme="majorBidi" w:cstheme="majorBidi"/>
          <w:lang w:val="en-US"/>
        </w:rPr>
      </w:pPr>
      <w:r w:rsidRPr="001B0A62">
        <w:rPr>
          <w:rFonts w:asciiTheme="majorBidi" w:hAnsiTheme="majorBidi" w:cstheme="majorBidi"/>
          <w:lang w:val="es-AR"/>
        </w:rPr>
        <w:lastRenderedPageBreak/>
        <w:t xml:space="preserve">Rico, María Nieves y Robes, Claudia (2016). </w:t>
      </w:r>
      <w:r w:rsidRPr="001B0A62">
        <w:rPr>
          <w:rFonts w:asciiTheme="majorBidi" w:hAnsiTheme="majorBidi" w:cstheme="majorBidi"/>
          <w:i/>
          <w:iCs/>
          <w:lang w:val="es-AR"/>
        </w:rPr>
        <w:t>Políticas de cuidado en América Latina: forjando la igualdad</w:t>
      </w:r>
      <w:r w:rsidRPr="001B0A62">
        <w:rPr>
          <w:rFonts w:asciiTheme="majorBidi" w:hAnsiTheme="majorBidi" w:cstheme="majorBidi"/>
          <w:lang w:val="es-AR"/>
        </w:rPr>
        <w:t xml:space="preserve">. </w:t>
      </w:r>
      <w:proofErr w:type="gramStart"/>
      <w:r w:rsidRPr="001B0A62">
        <w:rPr>
          <w:rFonts w:asciiTheme="majorBidi" w:hAnsiTheme="majorBidi" w:cstheme="majorBidi"/>
          <w:lang w:val="en-US"/>
        </w:rPr>
        <w:t xml:space="preserve">CEPAL, </w:t>
      </w:r>
      <w:proofErr w:type="spellStart"/>
      <w:r w:rsidRPr="001B0A62">
        <w:rPr>
          <w:rFonts w:asciiTheme="majorBidi" w:hAnsiTheme="majorBidi" w:cstheme="majorBidi"/>
          <w:lang w:val="en-US"/>
        </w:rPr>
        <w:t>Serie</w:t>
      </w:r>
      <w:proofErr w:type="spellEnd"/>
      <w:r w:rsidRPr="001B0A62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1B0A62">
        <w:rPr>
          <w:rFonts w:asciiTheme="majorBidi" w:hAnsiTheme="majorBidi" w:cstheme="majorBidi"/>
          <w:lang w:val="en-US"/>
        </w:rPr>
        <w:t>Asuntos</w:t>
      </w:r>
      <w:proofErr w:type="spellEnd"/>
      <w:r w:rsidRPr="001B0A62">
        <w:rPr>
          <w:rFonts w:asciiTheme="majorBidi" w:hAnsiTheme="majorBidi" w:cstheme="majorBidi"/>
          <w:lang w:val="en-US"/>
        </w:rPr>
        <w:t xml:space="preserve"> de </w:t>
      </w:r>
      <w:proofErr w:type="spellStart"/>
      <w:r w:rsidRPr="001B0A62">
        <w:rPr>
          <w:rFonts w:asciiTheme="majorBidi" w:hAnsiTheme="majorBidi" w:cstheme="majorBidi"/>
          <w:lang w:val="en-US"/>
        </w:rPr>
        <w:t>Género</w:t>
      </w:r>
      <w:proofErr w:type="spellEnd"/>
      <w:r w:rsidRPr="001B0A62">
        <w:rPr>
          <w:rFonts w:asciiTheme="majorBidi" w:hAnsiTheme="majorBidi" w:cstheme="majorBidi"/>
          <w:lang w:val="en-US"/>
        </w:rPr>
        <w:t>, (140).</w:t>
      </w:r>
      <w:proofErr w:type="gramEnd"/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  <w:lang w:val="en-US"/>
        </w:rPr>
      </w:pPr>
      <w:proofErr w:type="gramStart"/>
      <w:r w:rsidRPr="001B0A62">
        <w:rPr>
          <w:rFonts w:asciiTheme="majorBidi" w:hAnsiTheme="majorBidi" w:cstheme="majorBidi"/>
          <w:lang w:val="en-US"/>
        </w:rPr>
        <w:t xml:space="preserve">Smith, James, </w:t>
      </w:r>
      <w:proofErr w:type="spellStart"/>
      <w:r w:rsidRPr="001B0A62">
        <w:rPr>
          <w:rFonts w:asciiTheme="majorBidi" w:hAnsiTheme="majorBidi" w:cstheme="majorBidi"/>
          <w:lang w:val="en-US"/>
        </w:rPr>
        <w:t>Braunack</w:t>
      </w:r>
      <w:proofErr w:type="spellEnd"/>
      <w:r w:rsidRPr="001B0A62">
        <w:rPr>
          <w:rFonts w:asciiTheme="majorBidi" w:hAnsiTheme="majorBidi" w:cstheme="majorBidi"/>
          <w:lang w:val="en-US"/>
        </w:rPr>
        <w:t xml:space="preserve">-Mayer, Annette, </w:t>
      </w:r>
      <w:proofErr w:type="spellStart"/>
      <w:r w:rsidRPr="001B0A62">
        <w:rPr>
          <w:rFonts w:asciiTheme="majorBidi" w:hAnsiTheme="majorBidi" w:cstheme="majorBidi"/>
          <w:lang w:val="en-US"/>
        </w:rPr>
        <w:t>Wittert</w:t>
      </w:r>
      <w:proofErr w:type="spellEnd"/>
      <w:r w:rsidRPr="001B0A62">
        <w:rPr>
          <w:rFonts w:asciiTheme="majorBidi" w:hAnsiTheme="majorBidi" w:cstheme="majorBidi"/>
          <w:lang w:val="en-US"/>
        </w:rPr>
        <w:t xml:space="preserve">, Gary y </w:t>
      </w:r>
      <w:proofErr w:type="spellStart"/>
      <w:r w:rsidRPr="001B0A62">
        <w:rPr>
          <w:rFonts w:asciiTheme="majorBidi" w:hAnsiTheme="majorBidi" w:cstheme="majorBidi"/>
          <w:lang w:val="en-US"/>
        </w:rPr>
        <w:t>Warin</w:t>
      </w:r>
      <w:proofErr w:type="spellEnd"/>
      <w:r w:rsidRPr="001B0A62">
        <w:rPr>
          <w:rFonts w:asciiTheme="majorBidi" w:hAnsiTheme="majorBidi" w:cstheme="majorBidi"/>
          <w:lang w:val="en-US"/>
        </w:rPr>
        <w:t>, Megan (2007).</w:t>
      </w:r>
      <w:proofErr w:type="gramEnd"/>
      <w:r w:rsidRPr="001B0A62">
        <w:rPr>
          <w:rFonts w:asciiTheme="majorBidi" w:hAnsiTheme="majorBidi" w:cstheme="majorBidi"/>
          <w:lang w:val="en-US"/>
        </w:rPr>
        <w:t xml:space="preserve"> “I've been independent for so damn long!</w:t>
      </w:r>
      <w:proofErr w:type="gramStart"/>
      <w:r w:rsidRPr="001B0A62">
        <w:rPr>
          <w:rFonts w:asciiTheme="majorBidi" w:hAnsiTheme="majorBidi" w:cstheme="majorBidi"/>
          <w:lang w:val="en-US"/>
        </w:rPr>
        <w:t>”:</w:t>
      </w:r>
      <w:proofErr w:type="gramEnd"/>
      <w:r w:rsidRPr="001B0A62">
        <w:rPr>
          <w:rFonts w:asciiTheme="majorBidi" w:hAnsiTheme="majorBidi" w:cstheme="majorBidi"/>
          <w:lang w:val="en-US"/>
        </w:rPr>
        <w:t xml:space="preserve"> Independence, masculinity and aging in a help seeking context. </w:t>
      </w:r>
      <w:r w:rsidRPr="001B0A62">
        <w:rPr>
          <w:rFonts w:asciiTheme="majorBidi" w:hAnsiTheme="majorBidi" w:cstheme="majorBidi"/>
          <w:i/>
          <w:iCs/>
          <w:lang w:val="en-US"/>
        </w:rPr>
        <w:t>Journal of Aging Studies, 21</w:t>
      </w:r>
      <w:r w:rsidRPr="001B0A62">
        <w:rPr>
          <w:rFonts w:asciiTheme="majorBidi" w:hAnsiTheme="majorBidi" w:cstheme="majorBidi"/>
          <w:lang w:val="en-US"/>
        </w:rPr>
        <w:t>, 325–335.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r w:rsidRPr="001B0A62">
        <w:rPr>
          <w:rFonts w:asciiTheme="majorBidi" w:hAnsiTheme="majorBidi" w:cstheme="majorBidi"/>
          <w:lang w:val="es-AR"/>
        </w:rPr>
        <w:t xml:space="preserve">Vega-Solís, Cristina y Martínez-Buján, Raquel (2017). </w:t>
      </w:r>
      <w:r w:rsidRPr="001B0A62">
        <w:rPr>
          <w:rFonts w:asciiTheme="majorBidi" w:hAnsiTheme="majorBidi" w:cstheme="majorBidi"/>
        </w:rPr>
        <w:t xml:space="preserve">Explorando el lugar de lo comunitario en los estudios de género sobre sostenibilidad, reproducción y cuidados. </w:t>
      </w:r>
      <w:proofErr w:type="spellStart"/>
      <w:r w:rsidRPr="001B0A62">
        <w:rPr>
          <w:rFonts w:asciiTheme="majorBidi" w:hAnsiTheme="majorBidi" w:cstheme="majorBidi"/>
          <w:i/>
          <w:iCs/>
        </w:rPr>
        <w:t>QuAderns</w:t>
      </w:r>
      <w:proofErr w:type="spellEnd"/>
      <w:r w:rsidRPr="001B0A62">
        <w:rPr>
          <w:rFonts w:asciiTheme="majorBidi" w:hAnsiTheme="majorBidi" w:cstheme="majorBidi"/>
          <w:i/>
          <w:iCs/>
        </w:rPr>
        <w:t>-e</w:t>
      </w:r>
      <w:r w:rsidRPr="001B0A62">
        <w:rPr>
          <w:rFonts w:asciiTheme="majorBidi" w:hAnsiTheme="majorBidi" w:cstheme="majorBidi"/>
        </w:rPr>
        <w:t>,</w:t>
      </w:r>
      <w:r w:rsidRPr="001B0A62">
        <w:rPr>
          <w:rFonts w:asciiTheme="majorBidi" w:hAnsiTheme="majorBidi" w:cstheme="majorBidi"/>
          <w:i/>
          <w:iCs/>
        </w:rPr>
        <w:t xml:space="preserve"> 22</w:t>
      </w:r>
      <w:r w:rsidRPr="001B0A62">
        <w:rPr>
          <w:rFonts w:asciiTheme="majorBidi" w:hAnsiTheme="majorBidi" w:cstheme="majorBidi"/>
        </w:rPr>
        <w:t>(2), 65-81.</w:t>
      </w:r>
    </w:p>
    <w:p w:rsidR="00B6054A" w:rsidRPr="001B0A62" w:rsidRDefault="00B6054A" w:rsidP="00B6054A">
      <w:pPr>
        <w:spacing w:line="360" w:lineRule="auto"/>
        <w:ind w:left="567" w:hanging="567"/>
        <w:jc w:val="both"/>
        <w:rPr>
          <w:rFonts w:asciiTheme="majorBidi" w:hAnsiTheme="majorBidi" w:cstheme="majorBidi"/>
        </w:rPr>
      </w:pPr>
      <w:proofErr w:type="spellStart"/>
      <w:r w:rsidRPr="001B0A62">
        <w:rPr>
          <w:rFonts w:asciiTheme="majorBidi" w:hAnsiTheme="majorBidi" w:cstheme="majorBidi"/>
        </w:rPr>
        <w:t>Venturiello</w:t>
      </w:r>
      <w:proofErr w:type="spellEnd"/>
      <w:r w:rsidRPr="001B0A62">
        <w:rPr>
          <w:rFonts w:asciiTheme="majorBidi" w:hAnsiTheme="majorBidi" w:cstheme="majorBidi"/>
        </w:rPr>
        <w:t xml:space="preserve">, María Pía, Cirino, Estefanía y Palermo, María Cecilia (2023). Políticas sociales y cuidados para personas mayores y personas con discapacidad en Argentina (2016-2023). En L. </w:t>
      </w:r>
      <w:proofErr w:type="spellStart"/>
      <w:r w:rsidRPr="001B0A62">
        <w:rPr>
          <w:rFonts w:asciiTheme="majorBidi" w:hAnsiTheme="majorBidi" w:cstheme="majorBidi"/>
        </w:rPr>
        <w:t>Findling</w:t>
      </w:r>
      <w:proofErr w:type="spellEnd"/>
      <w:r w:rsidRPr="001B0A62">
        <w:rPr>
          <w:rFonts w:asciiTheme="majorBidi" w:hAnsiTheme="majorBidi" w:cstheme="majorBidi"/>
        </w:rPr>
        <w:t xml:space="preserve">, M.P. </w:t>
      </w:r>
      <w:proofErr w:type="spellStart"/>
      <w:r w:rsidRPr="001B0A62">
        <w:rPr>
          <w:rFonts w:asciiTheme="majorBidi" w:hAnsiTheme="majorBidi" w:cstheme="majorBidi"/>
        </w:rPr>
        <w:t>Lehner</w:t>
      </w:r>
      <w:proofErr w:type="spellEnd"/>
      <w:r w:rsidRPr="001B0A62">
        <w:rPr>
          <w:rFonts w:asciiTheme="majorBidi" w:hAnsiTheme="majorBidi" w:cstheme="majorBidi"/>
        </w:rPr>
        <w:t xml:space="preserve">, E. Cirino y M.P. </w:t>
      </w:r>
      <w:proofErr w:type="spellStart"/>
      <w:r w:rsidRPr="001B0A62">
        <w:rPr>
          <w:rFonts w:asciiTheme="majorBidi" w:hAnsiTheme="majorBidi" w:cstheme="majorBidi"/>
        </w:rPr>
        <w:t>Venturiello</w:t>
      </w:r>
      <w:proofErr w:type="spellEnd"/>
      <w:r w:rsidRPr="001B0A62">
        <w:rPr>
          <w:rFonts w:asciiTheme="majorBidi" w:hAnsiTheme="majorBidi" w:cstheme="majorBidi"/>
        </w:rPr>
        <w:t xml:space="preserve"> (</w:t>
      </w:r>
      <w:proofErr w:type="spellStart"/>
      <w:r w:rsidRPr="001B0A62">
        <w:rPr>
          <w:rFonts w:asciiTheme="majorBidi" w:hAnsiTheme="majorBidi" w:cstheme="majorBidi"/>
        </w:rPr>
        <w:t>Comps</w:t>
      </w:r>
      <w:proofErr w:type="spellEnd"/>
      <w:r w:rsidRPr="001B0A62">
        <w:rPr>
          <w:rFonts w:asciiTheme="majorBidi" w:hAnsiTheme="majorBidi" w:cstheme="majorBidi"/>
        </w:rPr>
        <w:t xml:space="preserve">.). </w:t>
      </w:r>
      <w:r w:rsidRPr="001B0A62">
        <w:rPr>
          <w:rFonts w:asciiTheme="majorBidi" w:hAnsiTheme="majorBidi" w:cstheme="majorBidi"/>
          <w:i/>
          <w:iCs/>
        </w:rPr>
        <w:t xml:space="preserve">Vejeces en pandemia y </w:t>
      </w:r>
      <w:proofErr w:type="spellStart"/>
      <w:r w:rsidRPr="001B0A62">
        <w:rPr>
          <w:rFonts w:asciiTheme="majorBidi" w:hAnsiTheme="majorBidi" w:cstheme="majorBidi"/>
          <w:i/>
          <w:iCs/>
        </w:rPr>
        <w:t>pospandemia</w:t>
      </w:r>
      <w:proofErr w:type="spellEnd"/>
      <w:r w:rsidRPr="001B0A62">
        <w:rPr>
          <w:rFonts w:asciiTheme="majorBidi" w:hAnsiTheme="majorBidi" w:cstheme="majorBidi"/>
          <w:i/>
          <w:iCs/>
        </w:rPr>
        <w:t>: políticas sociales, cuidados y calidad de vida</w:t>
      </w:r>
      <w:r w:rsidRPr="001B0A62">
        <w:rPr>
          <w:rFonts w:asciiTheme="majorBidi" w:hAnsiTheme="majorBidi" w:cstheme="majorBidi"/>
        </w:rPr>
        <w:t xml:space="preserve"> (19-37). La bicicleta ediciones.</w:t>
      </w:r>
    </w:p>
    <w:p w:rsidR="00B6054A" w:rsidRPr="00B6054A" w:rsidRDefault="00B6054A" w:rsidP="00B6054A">
      <w:pPr>
        <w:ind w:left="567" w:hanging="567"/>
        <w:jc w:val="both"/>
        <w:rPr>
          <w:rFonts w:ascii="Times New Roman" w:eastAsia="Times New Roman" w:hAnsi="Times New Roman" w:cs="Times New Roman"/>
          <w:b/>
          <w:lang w:val="es-AR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D483B" w:rsidRPr="00B6054A" w:rsidRDefault="00B6054A" w:rsidP="00B6054A">
      <w:pPr>
        <w:pStyle w:val="Cuerpo"/>
        <w:spacing w:line="360" w:lineRule="auto"/>
        <w:rPr>
          <w:b/>
          <w:bCs/>
          <w:lang w:val="es-ES_tradnl"/>
        </w:rPr>
      </w:pPr>
      <w:r w:rsidRPr="00B6054A">
        <w:rPr>
          <w:rFonts w:cs="Times New Roman"/>
          <w:b/>
        </w:rPr>
        <w:lastRenderedPageBreak/>
        <w:br w:type="page"/>
      </w:r>
      <w:r w:rsidR="00BD483B" w:rsidRPr="00B6054A">
        <w:rPr>
          <w:b/>
        </w:rPr>
        <w:lastRenderedPageBreak/>
        <w:br w:type="page"/>
      </w:r>
    </w:p>
    <w:p w:rsidR="00BD483B" w:rsidRDefault="00BD483B" w:rsidP="00BD483B">
      <w:pPr>
        <w:pStyle w:val="Cuerpo"/>
        <w:spacing w:line="360" w:lineRule="auto"/>
        <w:rPr>
          <w:b/>
          <w:bCs/>
          <w:lang w:val="es-ES_tradnl"/>
        </w:rPr>
      </w:pPr>
    </w:p>
    <w:p w:rsidR="00BD483B" w:rsidRDefault="00BD483B" w:rsidP="00BD483B">
      <w:pPr>
        <w:pStyle w:val="Cuerpo"/>
        <w:spacing w:line="360" w:lineRule="auto"/>
        <w:rPr>
          <w:b/>
          <w:bCs/>
          <w:lang w:val="es-ES_tradnl"/>
        </w:rPr>
      </w:pPr>
    </w:p>
    <w:p w:rsidR="00BD483B" w:rsidRPr="001B0A62" w:rsidRDefault="00BD483B" w:rsidP="00BD483B">
      <w:pPr>
        <w:spacing w:line="360" w:lineRule="auto"/>
        <w:jc w:val="both"/>
        <w:rPr>
          <w:rFonts w:ascii="Times New Roman" w:hAnsi="Times New Roman" w:cs="Times New Roman"/>
        </w:rPr>
      </w:pPr>
    </w:p>
    <w:p w:rsidR="00BD483B" w:rsidRDefault="00BD483B" w:rsidP="00BD483B">
      <w:pPr>
        <w:pStyle w:val="Cuerpo"/>
        <w:spacing w:line="360" w:lineRule="auto"/>
        <w:jc w:val="center"/>
        <w:rPr>
          <w:rStyle w:val="Ninguno"/>
          <w:b/>
          <w:bCs/>
        </w:rPr>
      </w:pPr>
    </w:p>
    <w:p w:rsidR="00BD483B" w:rsidRDefault="00BD483B" w:rsidP="00BD483B">
      <w:pPr>
        <w:pStyle w:val="Cuerpo"/>
        <w:spacing w:line="360" w:lineRule="auto"/>
        <w:jc w:val="center"/>
        <w:rPr>
          <w:rStyle w:val="Ninguno"/>
          <w:b/>
          <w:bCs/>
        </w:rPr>
      </w:pPr>
    </w:p>
    <w:p w:rsidR="00BD483B" w:rsidRDefault="00BD483B" w:rsidP="00BD483B">
      <w:pPr>
        <w:rPr>
          <w:rStyle w:val="Ninguno"/>
          <w:rFonts w:ascii="Times New Roman" w:eastAsia="Arial Unicode MS" w:hAnsi="Times New Roman" w:cs="Arial Unicode MS"/>
          <w:b/>
          <w:bCs/>
          <w:color w:val="000000"/>
          <w:sz w:val="24"/>
          <w:szCs w:val="24"/>
          <w:u w:color="000000"/>
          <w:bdr w:val="nil"/>
        </w:rPr>
      </w:pPr>
      <w:r>
        <w:rPr>
          <w:rStyle w:val="Ninguno"/>
          <w:b/>
          <w:bCs/>
        </w:rPr>
        <w:br w:type="page"/>
      </w:r>
    </w:p>
    <w:p w:rsidR="00BD483B" w:rsidRDefault="00BD483B" w:rsidP="0054070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540707" w:rsidRPr="00540707" w:rsidRDefault="00540707" w:rsidP="00540707">
      <w:pPr>
        <w:spacing w:line="360" w:lineRule="auto"/>
        <w:ind w:left="567" w:hanging="567"/>
        <w:jc w:val="both"/>
        <w:rPr>
          <w:rFonts w:ascii="Times New Roman" w:hAnsi="Times New Roman" w:cs="Times New Roman"/>
          <w:b/>
          <w:lang w:val="es-AR"/>
        </w:rPr>
      </w:pPr>
    </w:p>
    <w:p w:rsidR="00540707" w:rsidRDefault="00540707" w:rsidP="00540707">
      <w:pPr>
        <w:spacing w:line="360" w:lineRule="auto"/>
        <w:ind w:left="567" w:hanging="567"/>
        <w:jc w:val="both"/>
        <w:rPr>
          <w:rFonts w:ascii="Times New Roman" w:hAnsi="Times New Roman" w:cs="Times New Roman"/>
          <w:lang w:val="es-AR"/>
        </w:rPr>
      </w:pPr>
    </w:p>
    <w:p w:rsidR="00540707" w:rsidRPr="0003678D" w:rsidRDefault="00540707" w:rsidP="00540707">
      <w:pPr>
        <w:spacing w:line="360" w:lineRule="auto"/>
        <w:ind w:left="567" w:hanging="567"/>
        <w:jc w:val="both"/>
        <w:rPr>
          <w:rFonts w:ascii="Calibri" w:eastAsia="Calibri" w:hAnsi="Calibri" w:cs="Calibri"/>
        </w:rPr>
      </w:pPr>
    </w:p>
    <w:p w:rsidR="00540707" w:rsidRPr="00597070" w:rsidRDefault="00540707" w:rsidP="005407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73802" w:rsidRDefault="00673802" w:rsidP="001A0B02"/>
    <w:sectPr w:rsidR="00673802" w:rsidSect="006738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1A0B02"/>
    <w:rsid w:val="001A0B02"/>
    <w:rsid w:val="0042124E"/>
    <w:rsid w:val="00540707"/>
    <w:rsid w:val="00673802"/>
    <w:rsid w:val="0071448C"/>
    <w:rsid w:val="00765905"/>
    <w:rsid w:val="00B6054A"/>
    <w:rsid w:val="00BD483B"/>
    <w:rsid w:val="00F416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B02"/>
    <w:pPr>
      <w:spacing w:after="0"/>
    </w:pPr>
    <w:rPr>
      <w:rFonts w:ascii="Arial" w:eastAsia="Arial" w:hAnsi="Arial" w:cs="Arial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0B02"/>
    <w:rPr>
      <w:color w:val="0000FF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1A0B02"/>
    <w:rPr>
      <w:i/>
      <w:iCs/>
    </w:rPr>
  </w:style>
  <w:style w:type="character" w:customStyle="1" w:styleId="Ninguno">
    <w:name w:val="Ninguno"/>
    <w:rsid w:val="00BD483B"/>
    <w:rPr>
      <w:lang w:val="es-ES_tradnl"/>
    </w:rPr>
  </w:style>
  <w:style w:type="paragraph" w:customStyle="1" w:styleId="Cuerpo">
    <w:name w:val="Cuerpo"/>
    <w:rsid w:val="00BD483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s-AR" w:eastAsia="es-AR"/>
    </w:rPr>
  </w:style>
  <w:style w:type="paragraph" w:styleId="Textocomentario">
    <w:name w:val="annotation text"/>
    <w:basedOn w:val="Normal"/>
    <w:link w:val="TextocomentarioCar"/>
    <w:uiPriority w:val="99"/>
    <w:unhideWhenUsed/>
    <w:rsid w:val="00BD483B"/>
    <w:pPr>
      <w:spacing w:line="240" w:lineRule="auto"/>
    </w:pPr>
    <w:rPr>
      <w:sz w:val="20"/>
      <w:szCs w:val="20"/>
      <w:lang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D483B"/>
    <w:rPr>
      <w:rFonts w:ascii="Arial" w:eastAsia="Arial" w:hAnsi="Arial" w:cs="Arial"/>
      <w:sz w:val="20"/>
      <w:szCs w:val="20"/>
      <w:lang w:eastAsia="es-AR"/>
    </w:rPr>
  </w:style>
  <w:style w:type="character" w:customStyle="1" w:styleId="Hyperlink0">
    <w:name w:val="Hyperlink.0"/>
    <w:basedOn w:val="Ninguno"/>
    <w:rsid w:val="00BD483B"/>
    <w:rPr>
      <w:u w:val="single"/>
    </w:rPr>
  </w:style>
  <w:style w:type="character" w:customStyle="1" w:styleId="Hyperlink1">
    <w:name w:val="Hyperlink.1"/>
    <w:basedOn w:val="Ninguno"/>
    <w:rsid w:val="00BD483B"/>
    <w:rPr>
      <w:color w:val="0000EE"/>
      <w:u w:val="single"/>
    </w:rPr>
  </w:style>
  <w:style w:type="character" w:customStyle="1" w:styleId="Hyperlink2">
    <w:name w:val="Hyperlink.2"/>
    <w:basedOn w:val="Fuentedeprrafopredeter"/>
    <w:rsid w:val="00BD483B"/>
    <w:rPr>
      <w:color w:val="000000"/>
      <w:u w:val="single" w:color="0000F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5305/revistairice.vi40.1391" TargetMode="External"/><Relationship Id="rId13" Type="http://schemas.openxmlformats.org/officeDocument/2006/relationships/hyperlink" Target="http://dx.doi.org/10.19137/pys-2023-30010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diateca.ctera.org.ar/files/original/423f0d6c43c2a7bca5c1475e2a96630d.pdf" TargetMode="External"/><Relationship Id="rId12" Type="http://schemas.openxmlformats.org/officeDocument/2006/relationships/hyperlink" Target="https://doi.org/10.15332/2422409X.9265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revistas.unlp.edu.ar/TrayectoriasUniversitarias" TargetMode="External"/><Relationship Id="rId11" Type="http://schemas.openxmlformats.org/officeDocument/2006/relationships/hyperlink" Target="https://doi.org/10.24215/23468904e134" TargetMode="External"/><Relationship Id="rId5" Type="http://schemas.openxmlformats.org/officeDocument/2006/relationships/hyperlink" Target="https://www.lanacion.com.ar/opinion/biografiarita-segato-es-un-equivoco-pensar-que-la-distancia-fisica-no-es-una-distancia-social-nid2360208/" TargetMode="External"/><Relationship Id="rId15" Type="http://schemas.openxmlformats.org/officeDocument/2006/relationships/hyperlink" Target="http://hdl.handle.net/11362/46182" TargetMode="External"/><Relationship Id="rId10" Type="http://schemas.openxmlformats.org/officeDocument/2006/relationships/hyperlink" Target="https://doi.org/10.60020/1853-6530.v13.n24.36311" TargetMode="External"/><Relationship Id="rId4" Type="http://schemas.openxmlformats.org/officeDocument/2006/relationships/hyperlink" Target="https://doi.org/10.1177/23328584211058471" TargetMode="External"/><Relationship Id="rId9" Type="http://schemas.openxmlformats.org/officeDocument/2006/relationships/hyperlink" Target="https://doi.org/10.32870/punto.v1i17.171" TargetMode="External"/><Relationship Id="rId14" Type="http://schemas.openxmlformats.org/officeDocument/2006/relationships/hyperlink" Target="https://camaradepracticaje.com.ar/nota/103-El-practico-de-puerto-una-profesion-indispensabl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4000</Words>
  <Characters>22000</Characters>
  <Application>Microsoft Office Word</Application>
  <DocSecurity>0</DocSecurity>
  <Lines>183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Alejandro</cp:lastModifiedBy>
  <cp:revision>3</cp:revision>
  <dcterms:created xsi:type="dcterms:W3CDTF">2026-05-07T15:42:00Z</dcterms:created>
  <dcterms:modified xsi:type="dcterms:W3CDTF">2026-06-08T18:38:00Z</dcterms:modified>
</cp:coreProperties>
</file>