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7.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8.jpeg" ContentType="image/jpeg"/>
  <Override PartName="/word/media/image9.png" ContentType="image/pn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240" w:after="240"/>
        <w:rPr/>
      </w:pPr>
      <w:r>
        <w:rPr/>
      </w:r>
    </w:p>
    <w:p>
      <w:pPr>
        <w:pStyle w:val="Normal"/>
        <w:widowControl w:val="false"/>
        <w:spacing w:lineRule="auto" w:line="240" w:before="14" w:after="240"/>
        <w:jc w:val="center"/>
        <w:rPr>
          <w:b/>
          <w:sz w:val="28"/>
          <w:szCs w:val="28"/>
        </w:rPr>
      </w:pPr>
      <w:r>
        <w:rPr>
          <w:b/>
          <w:sz w:val="28"/>
          <w:szCs w:val="28"/>
        </w:rPr>
        <w:t>Documentación</w:t>
      </w:r>
    </w:p>
    <w:p>
      <w:pPr>
        <w:pStyle w:val="Normal"/>
        <w:spacing w:lineRule="auto" w:line="360" w:before="240" w:after="160"/>
        <w:jc w:val="center"/>
        <w:rPr>
          <w:b/>
          <w:sz w:val="36"/>
          <w:szCs w:val="36"/>
        </w:rPr>
      </w:pPr>
      <w:r>
        <w:rPr>
          <w:b/>
          <w:sz w:val="36"/>
          <w:szCs w:val="36"/>
        </w:rPr>
      </w:r>
    </w:p>
    <w:p>
      <w:pPr>
        <w:pStyle w:val="Normal"/>
        <w:spacing w:before="240" w:after="240"/>
        <w:jc w:val="center"/>
        <w:rPr>
          <w:sz w:val="36"/>
          <w:szCs w:val="36"/>
        </w:rPr>
      </w:pPr>
      <w:r>
        <w:rPr>
          <w:sz w:val="36"/>
          <w:szCs w:val="36"/>
        </w:rPr>
        <w:t>Prototipo Físico</w:t>
      </w:r>
    </w:p>
    <w:p>
      <w:pPr>
        <w:pStyle w:val="Normal"/>
        <w:spacing w:before="240" w:after="240"/>
        <w:jc w:val="center"/>
        <w:rPr>
          <w:sz w:val="28"/>
          <w:szCs w:val="28"/>
        </w:rPr>
      </w:pPr>
      <w:r>
        <w:rPr>
          <w:sz w:val="36"/>
          <w:szCs w:val="36"/>
        </w:rPr>
        <w:t>Proyecto - RECOVGLOX</w:t>
      </w:r>
    </w:p>
    <w:p>
      <w:pPr>
        <w:pStyle w:val="Normal"/>
        <w:spacing w:lineRule="auto" w:line="360" w:before="240" w:after="160"/>
        <w:jc w:val="center"/>
        <w:rPr>
          <w:sz w:val="28"/>
          <w:szCs w:val="28"/>
        </w:rPr>
      </w:pPr>
      <w:r>
        <w:rPr>
          <w:sz w:val="28"/>
          <w:szCs w:val="28"/>
        </w:rPr>
      </w:r>
    </w:p>
    <w:p>
      <w:pPr>
        <w:pStyle w:val="Normal"/>
        <w:spacing w:lineRule="auto" w:line="360" w:before="240" w:after="160"/>
        <w:jc w:val="center"/>
        <w:rPr>
          <w:b/>
          <w:sz w:val="32"/>
          <w:szCs w:val="32"/>
        </w:rPr>
      </w:pPr>
      <w:r>
        <w:rPr>
          <w:b/>
          <w:sz w:val="32"/>
          <w:szCs w:val="32"/>
        </w:rPr>
        <w:t>Estudiantes:</w:t>
        <w:br/>
        <w:t>Barreto Ocampo Santiago</w:t>
      </w:r>
    </w:p>
    <w:p>
      <w:pPr>
        <w:pStyle w:val="Normal"/>
        <w:spacing w:lineRule="auto" w:line="360" w:before="240" w:after="160"/>
        <w:jc w:val="center"/>
        <w:rPr>
          <w:b/>
          <w:sz w:val="32"/>
          <w:szCs w:val="32"/>
        </w:rPr>
      </w:pPr>
      <w:r>
        <w:rPr>
          <w:b/>
          <w:sz w:val="32"/>
          <w:szCs w:val="32"/>
        </w:rPr>
        <w:t>Ojeda Hernandez Mario Alberto</w:t>
      </w:r>
    </w:p>
    <w:p>
      <w:pPr>
        <w:pStyle w:val="Normal"/>
        <w:spacing w:lineRule="auto" w:line="360" w:before="240" w:after="160"/>
        <w:rPr>
          <w:b/>
          <w:sz w:val="32"/>
          <w:szCs w:val="32"/>
        </w:rPr>
      </w:pPr>
      <w:r>
        <w:rPr>
          <w:b/>
          <w:sz w:val="32"/>
          <w:szCs w:val="32"/>
        </w:rPr>
      </w:r>
    </w:p>
    <w:p>
      <w:pPr>
        <w:pStyle w:val="Normal"/>
        <w:spacing w:lineRule="auto" w:line="360" w:before="240" w:after="160"/>
        <w:jc w:val="center"/>
        <w:rPr>
          <w:b/>
          <w:sz w:val="32"/>
          <w:szCs w:val="32"/>
        </w:rPr>
      </w:pPr>
      <w:r>
        <w:rPr>
          <w:b/>
          <w:sz w:val="32"/>
          <w:szCs w:val="32"/>
        </w:rPr>
        <w:t>Sexto cuatrimestre</w:t>
      </w:r>
    </w:p>
    <w:p>
      <w:pPr>
        <w:pStyle w:val="Normal"/>
        <w:spacing w:lineRule="auto" w:line="360" w:before="240" w:after="160"/>
        <w:jc w:val="center"/>
        <w:rPr>
          <w:b/>
          <w:sz w:val="32"/>
          <w:szCs w:val="32"/>
        </w:rPr>
      </w:pPr>
      <w:r>
        <w:rPr>
          <w:b/>
          <w:sz w:val="32"/>
          <w:szCs w:val="32"/>
        </w:rPr>
      </w:r>
    </w:p>
    <w:p>
      <w:pPr>
        <w:pStyle w:val="Normal"/>
        <w:spacing w:lineRule="auto" w:line="360" w:before="240" w:after="160"/>
        <w:rPr>
          <w:b/>
          <w:sz w:val="32"/>
          <w:szCs w:val="32"/>
        </w:rPr>
      </w:pPr>
      <w:r>
        <w:rPr>
          <w:b/>
          <w:sz w:val="32"/>
          <w:szCs w:val="32"/>
        </w:rPr>
      </w:r>
      <w:bookmarkStart w:id="0" w:name="_GoBack"/>
      <w:bookmarkStart w:id="1" w:name="_GoBack"/>
      <w:bookmarkEnd w:id="1"/>
    </w:p>
    <w:p>
      <w:pPr>
        <w:pStyle w:val="Normal"/>
        <w:spacing w:lineRule="auto" w:line="360" w:before="240" w:after="160"/>
        <w:jc w:val="center"/>
        <w:rPr>
          <w:b/>
          <w:sz w:val="32"/>
          <w:szCs w:val="32"/>
        </w:rPr>
      </w:pPr>
      <w:r>
        <w:rPr>
          <w:b/>
          <w:sz w:val="32"/>
          <w:szCs w:val="32"/>
        </w:rPr>
        <w:t>Maestras:</w:t>
      </w:r>
    </w:p>
    <w:p>
      <w:pPr>
        <w:pStyle w:val="Normal"/>
        <w:spacing w:lineRule="auto" w:line="360" w:before="240" w:after="160"/>
        <w:jc w:val="center"/>
        <w:rPr>
          <w:b/>
          <w:sz w:val="32"/>
          <w:szCs w:val="32"/>
        </w:rPr>
      </w:pPr>
      <w:r>
        <w:rPr>
          <w:b/>
          <w:sz w:val="32"/>
          <w:szCs w:val="32"/>
        </w:rPr>
        <w:t>Dra. Brenda Juarez Santiago</w:t>
      </w:r>
    </w:p>
    <w:p>
      <w:pPr>
        <w:pStyle w:val="Normal"/>
        <w:spacing w:lineRule="auto" w:line="360" w:before="240" w:after="160"/>
        <w:jc w:val="center"/>
        <w:rPr>
          <w:b/>
          <w:sz w:val="32"/>
          <w:szCs w:val="32"/>
        </w:rPr>
      </w:pPr>
      <w:r>
        <w:rPr>
          <w:b/>
          <w:sz w:val="32"/>
          <w:szCs w:val="32"/>
        </w:rPr>
        <w:t>Dr. Norma Alejandra Ledesma Uribe</w:t>
      </w:r>
    </w:p>
    <w:p>
      <w:pPr>
        <w:pStyle w:val="Normal"/>
        <w:spacing w:lineRule="auto" w:line="360" w:before="240" w:after="160"/>
        <w:rPr>
          <w:b/>
          <w:sz w:val="32"/>
          <w:szCs w:val="32"/>
        </w:rPr>
      </w:pPr>
      <w:r>
        <w:rPr>
          <w:b/>
          <w:sz w:val="32"/>
          <w:szCs w:val="32"/>
        </w:rPr>
      </w:r>
    </w:p>
    <w:p>
      <w:pPr>
        <w:pStyle w:val="Heading2"/>
        <w:rPr/>
      </w:pPr>
      <w:bookmarkStart w:id="2" w:name="_ts1eb01vai22"/>
      <w:bookmarkEnd w:id="2"/>
      <w:r>
        <w:rPr/>
        <w:t>San Juan del Río, Qro.</w:t>
        <w:tab/>
        <w:tab/>
        <w:tab/>
        <w:tab/>
        <w:tab/>
        <w:t>Julio, 2025</w:t>
      </w:r>
      <w:r>
        <w:br w:type="page"/>
      </w:r>
    </w:p>
    <w:p>
      <w:pPr>
        <w:pStyle w:val="Heading2"/>
        <w:spacing w:before="0" w:after="120"/>
        <w:rPr/>
      </w:pPr>
      <w:bookmarkStart w:id="3" w:name="_avexu0nkhzjq"/>
      <w:bookmarkEnd w:id="3"/>
      <w:r>
        <w:rPr/>
        <w:t>1. Introducción</w:t>
      </w:r>
    </w:p>
    <w:p>
      <w:pPr>
        <w:pStyle w:val="Heading3"/>
        <w:rPr/>
      </w:pPr>
      <w:bookmarkStart w:id="4" w:name="_7hhqkj86dju6"/>
      <w:bookmarkEnd w:id="4"/>
      <w:r>
        <w:rPr/>
        <w:t>Breve descripción del prototipo</w:t>
      </w:r>
    </w:p>
    <w:p>
      <w:pPr>
        <w:pStyle w:val="Normal"/>
        <w:rPr/>
      </w:pPr>
      <w:r>
        <w:rPr/>
        <w:t>Este prototipo es un guante IoT diseñado para la rehabilitación de la mano en pacientes con problemas de movilidad.</w:t>
      </w:r>
    </w:p>
    <w:p>
      <w:pPr>
        <w:pStyle w:val="Heading3"/>
        <w:rPr/>
      </w:pPr>
      <w:bookmarkStart w:id="5" w:name="_f345823cwdkj"/>
      <w:bookmarkEnd w:id="5"/>
      <w:r>
        <w:rPr/>
        <w:t>Propósito y objetivos del diseño</w:t>
      </w:r>
    </w:p>
    <w:p>
      <w:pPr>
        <w:pStyle w:val="Normal"/>
        <w:rPr/>
      </w:pPr>
      <w:r>
        <w:rPr/>
        <w:t>El propósito del diseño es asistir a las personas que han sufrido lesiones en la mano, facilitando la recuperación de la movilidad. Además, permite a los médicos monitorear en tiempo real el estado de la mano del paciente.</w:t>
      </w:r>
    </w:p>
    <w:p>
      <w:pPr>
        <w:pStyle w:val="Heading3"/>
        <w:rPr/>
      </w:pPr>
      <w:bookmarkStart w:id="6" w:name="_b1qj3enmct8o"/>
      <w:bookmarkEnd w:id="6"/>
      <w:r>
        <w:rPr/>
        <w:t>Problema que soluciona o necesidad que cubre</w:t>
      </w:r>
    </w:p>
    <w:p>
      <w:pPr>
        <w:pStyle w:val="Normal"/>
        <w:rPr/>
      </w:pPr>
      <w:r>
        <w:rPr/>
        <w:t>Este prototipo está diseñado para ayudar tanto a los médicos como a los pacientes a visualizar el progreso en la rehabilitación de la mano. Utiliza sensores flexibles y un giroscopio para monitorizar la posición y el movimiento de la mano.</w:t>
      </w:r>
    </w:p>
    <w:p>
      <w:pPr>
        <w:pStyle w:val="Heading2"/>
        <w:rPr/>
      </w:pPr>
      <w:bookmarkStart w:id="7" w:name="_pvcxn2ymjh90"/>
      <w:bookmarkEnd w:id="7"/>
      <w:r>
        <w:rPr/>
        <w:t>2. Especificaciones Técnicas</w:t>
      </w:r>
    </w:p>
    <w:p>
      <w:pPr>
        <w:pStyle w:val="Heading3"/>
        <w:rPr/>
      </w:pPr>
      <w:bookmarkStart w:id="8" w:name="_ro2u8lcibue6"/>
      <w:bookmarkEnd w:id="8"/>
      <w:r>
        <w:rPr/>
        <w:t>Dimensiones físicas</w:t>
      </w:r>
    </w:p>
    <w:p>
      <w:pPr>
        <w:pStyle w:val="Normal"/>
        <w:rPr/>
      </w:pPr>
      <w:r>
        <w:rPr/>
        <w:t>20 de largo x 16 de ancho x 8.5 de alto</w:t>
      </w:r>
    </w:p>
    <w:p>
      <w:pPr>
        <w:pStyle w:val="Heading3"/>
        <w:rPr/>
      </w:pPr>
      <w:bookmarkStart w:id="9" w:name="_9tr16yn2czt0"/>
      <w:bookmarkEnd w:id="9"/>
      <w:r>
        <w:rPr/>
        <w:t>Materiales utilizados</w:t>
      </w:r>
    </w:p>
    <w:p>
      <w:pPr>
        <w:pStyle w:val="Normal"/>
        <w:numPr>
          <w:ilvl w:val="0"/>
          <w:numId w:val="4"/>
        </w:numPr>
        <w:jc w:val="left"/>
        <w:rPr/>
      </w:pPr>
      <w:r>
        <w:rPr/>
        <w:t>Filamento PLA de 0.5 mm, color negro.</w:t>
        <w:br/>
      </w:r>
    </w:p>
    <w:p>
      <w:pPr>
        <w:pStyle w:val="Normal"/>
        <w:numPr>
          <w:ilvl w:val="0"/>
          <w:numId w:val="4"/>
        </w:numPr>
        <w:jc w:val="left"/>
        <w:rPr/>
      </w:pPr>
      <w:r>
        <w:rPr/>
        <w:t>Guante de motociclista.</w:t>
        <w:br/>
      </w:r>
    </w:p>
    <w:p>
      <w:pPr>
        <w:pStyle w:val="Normal"/>
        <w:numPr>
          <w:ilvl w:val="0"/>
          <w:numId w:val="4"/>
        </w:numPr>
        <w:jc w:val="left"/>
        <w:rPr/>
      </w:pPr>
      <w:r>
        <w:rPr/>
        <w:t>Hilo de caña.</w:t>
        <w:br/>
      </w:r>
    </w:p>
    <w:p>
      <w:pPr>
        <w:pStyle w:val="Normal"/>
        <w:numPr>
          <w:ilvl w:val="0"/>
          <w:numId w:val="4"/>
        </w:numPr>
        <w:jc w:val="left"/>
        <w:rPr/>
      </w:pPr>
      <w:r>
        <w:rPr/>
        <w:t>2 Resistencias de 10 ohms.</w:t>
        <w:br/>
      </w:r>
    </w:p>
    <w:p>
      <w:pPr>
        <w:pStyle w:val="Heading3"/>
        <w:jc w:val="left"/>
        <w:rPr/>
      </w:pPr>
      <w:bookmarkStart w:id="10" w:name="_l99fb4u9e9wm"/>
      <w:bookmarkEnd w:id="10"/>
      <w:r>
        <w:rPr/>
        <w:t>Componentes electrónicos</w:t>
      </w:r>
    </w:p>
    <w:p>
      <w:pPr>
        <w:pStyle w:val="Normal"/>
        <w:numPr>
          <w:ilvl w:val="0"/>
          <w:numId w:val="5"/>
        </w:numPr>
        <w:jc w:val="left"/>
        <w:rPr/>
      </w:pPr>
      <w:r>
        <w:rPr/>
        <w:t>4 Sensores flexibles.</w:t>
        <w:br/>
      </w:r>
    </w:p>
    <w:p>
      <w:pPr>
        <w:pStyle w:val="Normal"/>
        <w:numPr>
          <w:ilvl w:val="0"/>
          <w:numId w:val="5"/>
        </w:numPr>
        <w:jc w:val="left"/>
        <w:rPr/>
      </w:pPr>
      <w:r>
        <w:rPr/>
        <w:t>1 Servomotor.</w:t>
        <w:br/>
      </w:r>
    </w:p>
    <w:p>
      <w:pPr>
        <w:pStyle w:val="Normal"/>
        <w:numPr>
          <w:ilvl w:val="0"/>
          <w:numId w:val="5"/>
        </w:numPr>
        <w:jc w:val="left"/>
        <w:rPr/>
      </w:pPr>
      <w:r>
        <w:rPr/>
        <w:t>1 Acelerómetro con giroscopio.</w:t>
        <w:br/>
      </w:r>
    </w:p>
    <w:p>
      <w:pPr>
        <w:pStyle w:val="Normal"/>
        <w:numPr>
          <w:ilvl w:val="0"/>
          <w:numId w:val="5"/>
        </w:numPr>
        <w:jc w:val="left"/>
        <w:rPr/>
      </w:pPr>
      <w:r>
        <w:rPr/>
        <w:t>1 Arduino Uno.</w:t>
        <w:br/>
      </w:r>
    </w:p>
    <w:p>
      <w:pPr>
        <w:pStyle w:val="Heading3"/>
        <w:rPr/>
      </w:pPr>
      <w:bookmarkStart w:id="11" w:name="_8u14btl1gls"/>
      <w:bookmarkEnd w:id="11"/>
      <w:r>
        <w:rPr/>
        <w:t>Fuentes de alimentación</w:t>
      </w:r>
    </w:p>
    <w:p>
      <w:pPr>
        <w:pStyle w:val="Normal"/>
        <w:numPr>
          <w:ilvl w:val="0"/>
          <w:numId w:val="1"/>
        </w:numPr>
        <w:rPr/>
      </w:pPr>
      <w:r>
        <w:rPr/>
        <w:t>Alimentación de 5V a través del Arduino.</w:t>
        <w:br/>
      </w:r>
    </w:p>
    <w:p>
      <w:pPr>
        <w:pStyle w:val="Heading3"/>
        <w:rPr/>
      </w:pPr>
      <w:bookmarkStart w:id="12" w:name="_cgu0p6p0udi"/>
      <w:bookmarkEnd w:id="12"/>
      <w:r>
        <w:rPr/>
        <w:t>Protocolos de comunicación</w:t>
      </w:r>
    </w:p>
    <w:p>
      <w:pPr>
        <w:pStyle w:val="Normal"/>
        <w:rPr/>
      </w:pPr>
      <w:r>
        <w:rPr/>
        <w:t>La comunicación entre el Arduino y la laptop se realiza a través de comandos Python. El Arduino está conectado a la laptop mediante un cable USB, y Python se utiliza para enviar y recibir los datos generados por el prototipo. Los datos también se transmiten a una base de datos, desde donde se visualizan tanto en la aplicación móvil como en la página web, permitiendo el seguimiento en tiempo real del progreso de la rehabilitación.</w:t>
      </w:r>
    </w:p>
    <w:p>
      <w:pPr>
        <w:pStyle w:val="Heading2"/>
        <w:rPr/>
      </w:pPr>
      <w:bookmarkStart w:id="13" w:name="_lvyuv29updz9"/>
      <w:bookmarkEnd w:id="13"/>
      <w:r>
        <w:rPr/>
        <w:t>3. Diseño y Construcción</w:t>
      </w:r>
    </w:p>
    <w:p>
      <w:pPr>
        <w:pStyle w:val="Heading3"/>
        <w:rPr/>
      </w:pPr>
      <w:bookmarkStart w:id="14" w:name="_h5gcds1e8b15"/>
      <w:bookmarkEnd w:id="14"/>
      <w:r>
        <w:rPr/>
        <w:t>Bocetos y diagramas</w:t>
      </w:r>
    </w:p>
    <w:p>
      <w:pPr>
        <w:pStyle w:val="Normal"/>
        <w:rPr/>
      </w:pPr>
      <w:r>
        <w:rPr/>
        <w:drawing>
          <wp:inline distT="0" distB="0" distL="0" distR="0">
            <wp:extent cx="5731510" cy="3822700"/>
            <wp:effectExtent l="0" t="0" r="0" b="0"/>
            <wp:docPr id="1"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png" descr=""/>
                    <pic:cNvPicPr>
                      <a:picLocks noChangeAspect="1" noChangeArrowheads="1"/>
                    </pic:cNvPicPr>
                  </pic:nvPicPr>
                  <pic:blipFill>
                    <a:blip r:embed="rId2"/>
                    <a:stretch>
                      <a:fillRect/>
                    </a:stretch>
                  </pic:blipFill>
                  <pic:spPr bwMode="auto">
                    <a:xfrm>
                      <a:off x="0" y="0"/>
                      <a:ext cx="5731510" cy="3822700"/>
                    </a:xfrm>
                    <a:prstGeom prst="rect">
                      <a:avLst/>
                    </a:prstGeom>
                    <a:noFill/>
                  </pic:spPr>
                </pic:pic>
              </a:graphicData>
            </a:graphic>
          </wp:inline>
        </w:drawing>
      </w:r>
    </w:p>
    <w:p>
      <w:pPr>
        <w:pStyle w:val="Normal"/>
        <w:rPr/>
      </w:pPr>
      <w:r>
        <w:rPr/>
        <w:drawing>
          <wp:inline distT="0" distB="0" distL="0" distR="0">
            <wp:extent cx="5731510" cy="3213100"/>
            <wp:effectExtent l="0" t="0" r="0" b="0"/>
            <wp:docPr id="2"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
                    <pic:cNvPicPr>
                      <a:picLocks noChangeAspect="1" noChangeArrowheads="1"/>
                    </pic:cNvPicPr>
                  </pic:nvPicPr>
                  <pic:blipFill>
                    <a:blip r:embed="rId3"/>
                    <a:stretch>
                      <a:fillRect/>
                    </a:stretch>
                  </pic:blipFill>
                  <pic:spPr bwMode="auto">
                    <a:xfrm>
                      <a:off x="0" y="0"/>
                      <a:ext cx="5731510" cy="3213100"/>
                    </a:xfrm>
                    <a:prstGeom prst="rect">
                      <a:avLst/>
                    </a:prstGeom>
                    <a:noFill/>
                  </pic:spPr>
                </pic:pic>
              </a:graphicData>
            </a:graphic>
          </wp:inline>
        </w:drawing>
      </w:r>
    </w:p>
    <w:p>
      <w:pPr>
        <w:pStyle w:val="Heading3"/>
        <w:rPr/>
      </w:pPr>
      <w:bookmarkStart w:id="15" w:name="_ratzfojfkkvk"/>
      <w:bookmarkEnd w:id="15"/>
      <w:r>
        <w:rPr/>
        <w:t>Pasos del ensamblaje</w:t>
      </w:r>
    </w:p>
    <w:p>
      <w:pPr>
        <w:pStyle w:val="Normal"/>
        <w:numPr>
          <w:ilvl w:val="0"/>
          <w:numId w:val="3"/>
        </w:numPr>
        <w:rPr/>
      </w:pPr>
      <w:r>
        <w:rPr/>
        <w:t>Colocar los sensores flexibles en el guante.</w:t>
      </w:r>
    </w:p>
    <w:p>
      <w:pPr>
        <w:pStyle w:val="Normal"/>
        <w:ind w:left="720"/>
        <w:rPr/>
      </w:pPr>
      <w:r>
        <w:rPr/>
        <w:drawing>
          <wp:inline distT="0" distB="0" distL="0" distR="0">
            <wp:extent cx="3636010" cy="3599815"/>
            <wp:effectExtent l="0" t="0" r="0" b="0"/>
            <wp:docPr id="3" name="image5.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jpg" descr=""/>
                    <pic:cNvPicPr>
                      <a:picLocks noChangeAspect="1" noChangeArrowheads="1"/>
                    </pic:cNvPicPr>
                  </pic:nvPicPr>
                  <pic:blipFill>
                    <a:blip r:embed="rId4"/>
                    <a:srcRect l="0" t="48073" r="29902" b="0"/>
                    <a:stretch>
                      <a:fillRect/>
                    </a:stretch>
                  </pic:blipFill>
                  <pic:spPr bwMode="auto">
                    <a:xfrm>
                      <a:off x="0" y="0"/>
                      <a:ext cx="3636010" cy="3599815"/>
                    </a:xfrm>
                    <a:prstGeom prst="rect">
                      <a:avLst/>
                    </a:prstGeom>
                    <a:noFill/>
                  </pic:spPr>
                </pic:pic>
              </a:graphicData>
            </a:graphic>
          </wp:inline>
        </w:drawing>
      </w:r>
    </w:p>
    <w:p>
      <w:pPr>
        <w:pStyle w:val="Normal"/>
        <w:numPr>
          <w:ilvl w:val="0"/>
          <w:numId w:val="3"/>
        </w:numPr>
        <w:rPr/>
      </w:pPr>
      <w:r>
        <w:rPr/>
        <w:t>Soldar los cables de conexión de los sensores flexibles.</w:t>
      </w:r>
    </w:p>
    <w:p>
      <w:pPr>
        <w:pStyle w:val="Normal"/>
        <w:ind w:left="720"/>
        <w:rPr/>
      </w:pPr>
      <w:r>
        <w:rPr/>
        <w:drawing>
          <wp:inline distT="0" distB="0" distL="0" distR="0">
            <wp:extent cx="2689225" cy="2012315"/>
            <wp:effectExtent l="0" t="0" r="0" b="0"/>
            <wp:docPr id="4" name="image4.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g" descr=""/>
                    <pic:cNvPicPr>
                      <a:picLocks noChangeAspect="1" noChangeArrowheads="1"/>
                    </pic:cNvPicPr>
                  </pic:nvPicPr>
                  <pic:blipFill>
                    <a:blip r:embed="rId5"/>
                    <a:stretch>
                      <a:fillRect/>
                    </a:stretch>
                  </pic:blipFill>
                  <pic:spPr bwMode="auto">
                    <a:xfrm>
                      <a:off x="0" y="0"/>
                      <a:ext cx="2689225" cy="2012315"/>
                    </a:xfrm>
                    <a:prstGeom prst="rect">
                      <a:avLst/>
                    </a:prstGeom>
                    <a:noFill/>
                  </pic:spPr>
                </pic:pic>
              </a:graphicData>
            </a:graphic>
          </wp:inline>
        </w:drawing>
      </w:r>
    </w:p>
    <w:p>
      <w:pPr>
        <w:pStyle w:val="Normal"/>
        <w:numPr>
          <w:ilvl w:val="0"/>
          <w:numId w:val="3"/>
        </w:numPr>
        <w:rPr/>
      </w:pPr>
      <w:r>
        <w:rPr/>
        <w:t>Soldar los cables a una placa PCB.</w:t>
      </w:r>
    </w:p>
    <w:p>
      <w:pPr>
        <w:pStyle w:val="Normal"/>
        <w:ind w:left="720"/>
        <w:rPr/>
      </w:pPr>
      <w:r>
        <w:rPr/>
        <w:drawing>
          <wp:inline distT="0" distB="0" distL="0" distR="0">
            <wp:extent cx="2689225" cy="2012315"/>
            <wp:effectExtent l="0" t="0" r="0" b="0"/>
            <wp:docPr id="5"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g" descr=""/>
                    <pic:cNvPicPr>
                      <a:picLocks noChangeAspect="1" noChangeArrowheads="1"/>
                    </pic:cNvPicPr>
                  </pic:nvPicPr>
                  <pic:blipFill>
                    <a:blip r:embed="rId6"/>
                    <a:stretch>
                      <a:fillRect/>
                    </a:stretch>
                  </pic:blipFill>
                  <pic:spPr bwMode="auto">
                    <a:xfrm>
                      <a:off x="0" y="0"/>
                      <a:ext cx="2689225" cy="2012315"/>
                    </a:xfrm>
                    <a:prstGeom prst="rect">
                      <a:avLst/>
                    </a:prstGeom>
                    <a:noFill/>
                  </pic:spPr>
                </pic:pic>
              </a:graphicData>
            </a:graphic>
          </wp:inline>
        </w:drawing>
      </w:r>
    </w:p>
    <w:p>
      <w:pPr>
        <w:pStyle w:val="Normal"/>
        <w:numPr>
          <w:ilvl w:val="0"/>
          <w:numId w:val="3"/>
        </w:numPr>
        <w:rPr/>
      </w:pPr>
      <w:r>
        <w:rPr/>
        <w:t>Colocar tubos protectores sobre los sensores flexibles.</w:t>
      </w:r>
    </w:p>
    <w:p>
      <w:pPr>
        <w:pStyle w:val="Normal"/>
        <w:ind w:left="720"/>
        <w:rPr/>
      </w:pPr>
      <w:r>
        <w:rPr/>
        <w:drawing>
          <wp:inline distT="0" distB="0" distL="0" distR="0">
            <wp:extent cx="2689225" cy="2012315"/>
            <wp:effectExtent l="0" t="0" r="0" b="0"/>
            <wp:docPr id="6" name="image6.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jpg" descr=""/>
                    <pic:cNvPicPr>
                      <a:picLocks noChangeAspect="1" noChangeArrowheads="1"/>
                    </pic:cNvPicPr>
                  </pic:nvPicPr>
                  <pic:blipFill>
                    <a:blip r:embed="rId7"/>
                    <a:stretch>
                      <a:fillRect/>
                    </a:stretch>
                  </pic:blipFill>
                  <pic:spPr bwMode="auto">
                    <a:xfrm>
                      <a:off x="0" y="0"/>
                      <a:ext cx="2689225" cy="2012315"/>
                    </a:xfrm>
                    <a:prstGeom prst="rect">
                      <a:avLst/>
                    </a:prstGeom>
                    <a:noFill/>
                  </pic:spPr>
                </pic:pic>
              </a:graphicData>
            </a:graphic>
          </wp:inline>
        </w:drawing>
      </w:r>
    </w:p>
    <w:p>
      <w:pPr>
        <w:pStyle w:val="Normal"/>
        <w:numPr>
          <w:ilvl w:val="0"/>
          <w:numId w:val="3"/>
        </w:numPr>
        <w:rPr/>
      </w:pPr>
      <w:r>
        <w:rPr/>
        <w:t>Imprimir los anillos para las falanges.</w:t>
      </w:r>
    </w:p>
    <w:p>
      <w:pPr>
        <w:pStyle w:val="Normal"/>
        <w:ind w:left="720"/>
        <w:rPr/>
      </w:pPr>
      <w:r>
        <w:rPr/>
        <w:drawing>
          <wp:inline distT="0" distB="0" distL="0" distR="0">
            <wp:extent cx="2700020" cy="3599815"/>
            <wp:effectExtent l="0" t="0" r="0" b="0"/>
            <wp:docPr id="7" name="image7.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jpg" descr=""/>
                    <pic:cNvPicPr>
                      <a:picLocks noChangeAspect="1" noChangeArrowheads="1"/>
                    </pic:cNvPicPr>
                  </pic:nvPicPr>
                  <pic:blipFill>
                    <a:blip r:embed="rId8"/>
                    <a:stretch>
                      <a:fillRect/>
                    </a:stretch>
                  </pic:blipFill>
                  <pic:spPr bwMode="auto">
                    <a:xfrm>
                      <a:off x="0" y="0"/>
                      <a:ext cx="2700020" cy="3599815"/>
                    </a:xfrm>
                    <a:prstGeom prst="rect">
                      <a:avLst/>
                    </a:prstGeom>
                    <a:noFill/>
                  </pic:spPr>
                </pic:pic>
              </a:graphicData>
            </a:graphic>
          </wp:inline>
        </w:drawing>
      </w:r>
    </w:p>
    <w:p>
      <w:pPr>
        <w:pStyle w:val="Normal"/>
        <w:numPr>
          <w:ilvl w:val="0"/>
          <w:numId w:val="3"/>
        </w:numPr>
        <w:rPr/>
      </w:pPr>
      <w:r>
        <w:rPr/>
        <w:t>Instalar los anillos impresos en 3D en cada dedo.</w:t>
      </w:r>
    </w:p>
    <w:p>
      <w:pPr>
        <w:pStyle w:val="Normal"/>
        <w:ind w:left="720"/>
        <w:rPr/>
      </w:pPr>
      <w:r>
        <w:rPr/>
        <w:drawing>
          <wp:inline distT="0" distB="0" distL="0" distR="0">
            <wp:extent cx="2680970" cy="2011045"/>
            <wp:effectExtent l="0" t="0" r="0" b="0"/>
            <wp:docPr id="8" name="image3.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jpg" descr=""/>
                    <pic:cNvPicPr>
                      <a:picLocks noChangeAspect="1" noChangeArrowheads="1"/>
                    </pic:cNvPicPr>
                  </pic:nvPicPr>
                  <pic:blipFill>
                    <a:blip r:embed="rId9"/>
                    <a:stretch>
                      <a:fillRect/>
                    </a:stretch>
                  </pic:blipFill>
                  <pic:spPr bwMode="auto">
                    <a:xfrm>
                      <a:off x="0" y="0"/>
                      <a:ext cx="2680970" cy="2011045"/>
                    </a:xfrm>
                    <a:prstGeom prst="rect">
                      <a:avLst/>
                    </a:prstGeom>
                    <a:noFill/>
                  </pic:spPr>
                </pic:pic>
              </a:graphicData>
            </a:graphic>
          </wp:inline>
        </w:drawing>
      </w:r>
    </w:p>
    <w:p>
      <w:pPr>
        <w:pStyle w:val="Normal"/>
        <w:numPr>
          <w:ilvl w:val="0"/>
          <w:numId w:val="3"/>
        </w:numPr>
        <w:rPr/>
      </w:pPr>
      <w:r>
        <w:rPr/>
        <w:t>Soldar los cables para conectar el giroscopio.</w:t>
      </w:r>
    </w:p>
    <w:p>
      <w:pPr>
        <w:pStyle w:val="Normal"/>
        <w:ind w:left="720"/>
        <w:rPr/>
      </w:pPr>
      <w:r>
        <w:rPr/>
      </w:r>
    </w:p>
    <w:p>
      <w:pPr>
        <w:pStyle w:val="Normal"/>
        <w:numPr>
          <w:ilvl w:val="0"/>
          <w:numId w:val="3"/>
        </w:numPr>
        <w:rPr/>
      </w:pPr>
      <w:r>
        <w:rPr/>
        <w:t>Asegurar el giroscopio a una tapa protectora que cubra los cables del circuito.</w:t>
      </w:r>
    </w:p>
    <w:p>
      <w:pPr>
        <w:pStyle w:val="Normal"/>
        <w:ind w:left="720"/>
        <w:rPr/>
      </w:pPr>
      <w:r>
        <w:rPr/>
      </w:r>
    </w:p>
    <w:p>
      <w:pPr>
        <w:pStyle w:val="Normal"/>
        <w:numPr>
          <w:ilvl w:val="0"/>
          <w:numId w:val="3"/>
        </w:numPr>
        <w:rPr/>
      </w:pPr>
      <w:r>
        <w:rPr/>
        <w:t>Integrar el servomotor en el prototipo.</w:t>
      </w:r>
    </w:p>
    <w:p>
      <w:pPr>
        <w:pStyle w:val="Normal"/>
        <w:ind w:left="720"/>
        <w:rPr/>
      </w:pPr>
      <w:r>
        <w:rPr/>
      </w:r>
    </w:p>
    <w:p>
      <w:pPr>
        <w:pStyle w:val="Normal"/>
        <w:numPr>
          <w:ilvl w:val="0"/>
          <w:numId w:val="3"/>
        </w:numPr>
        <w:rPr/>
      </w:pPr>
      <w:r>
        <w:rPr/>
        <w:t>Colocar los hilos de caña conectando los anillos de los dedos con el servomotor.</w:t>
      </w:r>
    </w:p>
    <w:p>
      <w:pPr>
        <w:pStyle w:val="Heading3"/>
        <w:rPr/>
      </w:pPr>
      <w:bookmarkStart w:id="16" w:name="_ja74qso0866m"/>
      <w:bookmarkEnd w:id="16"/>
      <w:r>
        <w:rPr/>
        <w:t>Herramientas y técnicas empleadas</w:t>
      </w:r>
    </w:p>
    <w:p>
      <w:pPr>
        <w:pStyle w:val="Normal"/>
        <w:numPr>
          <w:ilvl w:val="0"/>
          <w:numId w:val="6"/>
        </w:numPr>
        <w:rPr/>
      </w:pPr>
      <w:r>
        <w:rPr/>
        <w:t>Impresora 3D Ender 3 Pro: Utilizada para la impresión de piezas como los anillos y las carcasas para cubrir los circuitos.</w:t>
      </w:r>
    </w:p>
    <w:p>
      <w:pPr>
        <w:pStyle w:val="Normal"/>
        <w:numPr>
          <w:ilvl w:val="0"/>
          <w:numId w:val="6"/>
        </w:numPr>
        <w:rPr/>
      </w:pPr>
      <w:r>
        <w:rPr/>
        <w:t>SolidWorks: Utilizado para el diseño de las piezas personalizadas.</w:t>
      </w:r>
    </w:p>
    <w:p>
      <w:pPr>
        <w:pStyle w:val="Normal"/>
        <w:numPr>
          <w:ilvl w:val="0"/>
          <w:numId w:val="6"/>
        </w:numPr>
        <w:rPr/>
      </w:pPr>
      <w:r>
        <w:rPr/>
        <w:t>UltraCura: Utilizado para la preparación y manejo de la impresora Ender 3 Pro.</w:t>
      </w:r>
    </w:p>
    <w:p>
      <w:pPr>
        <w:pStyle w:val="Normal"/>
        <w:numPr>
          <w:ilvl w:val="0"/>
          <w:numId w:val="6"/>
        </w:numPr>
        <w:rPr/>
      </w:pPr>
      <w:r>
        <w:rPr/>
        <w:t>Estaño y cautín: Utilizados para soldar los componentes electrónicos.</w:t>
      </w:r>
    </w:p>
    <w:p>
      <w:pPr>
        <w:pStyle w:val="Normal"/>
        <w:numPr>
          <w:ilvl w:val="0"/>
          <w:numId w:val="6"/>
        </w:numPr>
        <w:rPr/>
      </w:pPr>
      <w:r>
        <w:rPr/>
        <w:t>IDE de Arduino: Para la programación del Arduino.</w:t>
      </w:r>
    </w:p>
    <w:p>
      <w:pPr>
        <w:pStyle w:val="Normal"/>
        <w:numPr>
          <w:ilvl w:val="0"/>
          <w:numId w:val="6"/>
        </w:numPr>
        <w:rPr/>
      </w:pPr>
      <w:r>
        <w:rPr/>
        <w:t>Python: Para procesar y gestionar los datos capturados por el prototipo.</w:t>
      </w:r>
    </w:p>
    <w:p>
      <w:pPr>
        <w:pStyle w:val="Heading2"/>
        <w:rPr/>
      </w:pPr>
      <w:bookmarkStart w:id="17" w:name="_25tvehg9uptd"/>
      <w:bookmarkEnd w:id="17"/>
      <w:r>
        <w:rPr/>
        <w:t>4. Funcionamiento</w:t>
      </w:r>
    </w:p>
    <w:p>
      <w:pPr>
        <w:pStyle w:val="Heading3"/>
        <w:rPr/>
      </w:pPr>
      <w:bookmarkStart w:id="18" w:name="_7maxctpg9bf8"/>
      <w:bookmarkEnd w:id="18"/>
      <w:r>
        <w:rPr/>
        <w:t>Descripción de cómo opera el prototipo</w:t>
      </w:r>
    </w:p>
    <w:p>
      <w:pPr>
        <w:pStyle w:val="Normal"/>
        <w:rPr/>
      </w:pPr>
      <w:r>
        <w:rPr/>
        <w:t>El guante IoT monitorea el movimiento y la flexión de los dedos mediante los sensores flexibles, que capturan los ángulos de flexión de los dedos. Los datos recolectados por estos sensores se envían al Arduino, el cual procesa la información y la transmite a un dispositivo (como un smartphone o computadora) para su visualización en tiempo real.</w:t>
      </w:r>
    </w:p>
    <w:p>
      <w:pPr>
        <w:pStyle w:val="Normal"/>
        <w:rPr/>
      </w:pPr>
      <w:r>
        <w:rPr/>
        <w:t>El servomotor está integrado al sistema para proporcionar retroalimentación física, permitiendo la flexión activa de los dedos del guante. Este servomotor recibe comandos del Arduino, que ajusta la posición de los dedos según los datos del paciente, facilitando ejercicios de rehabilitación.</w:t>
      </w:r>
    </w:p>
    <w:p>
      <w:pPr>
        <w:pStyle w:val="Normal"/>
        <w:rPr/>
      </w:pPr>
      <w:r>
        <w:rPr/>
        <w:t>El giroscopio, por otro lado, mide la orientación y movimiento general de la mano. Estos datos complementan la información de los sensores flexibles, permitiendo una evaluación más precisa de la movilidad de la mano y mejorando el seguimiento del progreso en la rehabilitación.</w:t>
      </w:r>
    </w:p>
    <w:p>
      <w:pPr>
        <w:pStyle w:val="Heading3"/>
        <w:rPr/>
      </w:pPr>
      <w:bookmarkStart w:id="19" w:name="_gv7undkevcfw"/>
      <w:bookmarkEnd w:id="19"/>
      <w:r>
        <w:rPr/>
        <w:t>Diagrama de flujo del proceso</w:t>
      </w:r>
    </w:p>
    <w:p>
      <w:pPr>
        <w:pStyle w:val="Normal"/>
        <w:rPr/>
      </w:pPr>
      <w:r>
        <w:rPr/>
        <w:t>[Incluir un diagrama de flujo que detalle cómo se procesan los datos de los sensores y cómo se muestran los resultados].</w:t>
      </w:r>
    </w:p>
    <w:p>
      <w:pPr>
        <w:pStyle w:val="Heading3"/>
        <w:rPr/>
      </w:pPr>
      <w:bookmarkStart w:id="20" w:name="_8jbp6hiaoej"/>
      <w:bookmarkEnd w:id="20"/>
      <w:r>
        <w:rPr/>
        <w:t>Interacción con otros dispositivos</w:t>
      </w:r>
    </w:p>
    <w:p>
      <w:pPr>
        <w:pStyle w:val="Normal"/>
        <w:rPr/>
      </w:pPr>
      <w:r>
        <w:rPr/>
        <w:t>El prototipo manda los datos capturados al Arduino, el cual, mediante un comando Python, los envía a una base de datos, permitiendo la visualización de la información en una página web y en la aplicación móvil. Esto permite a los usuarios dar seguimiento a los datos en tiempo real.</w:t>
      </w:r>
    </w:p>
    <w:p>
      <w:pPr>
        <w:pStyle w:val="Heading2"/>
        <w:rPr/>
      </w:pPr>
      <w:bookmarkStart w:id="21" w:name="_jejkytotu1sz"/>
      <w:bookmarkEnd w:id="21"/>
      <w:r>
        <w:rPr/>
        <w:t>5. Pruebas y Resultados</w:t>
      </w:r>
    </w:p>
    <w:p>
      <w:pPr>
        <w:pStyle w:val="Heading3"/>
        <w:rPr/>
      </w:pPr>
      <w:bookmarkStart w:id="22" w:name="_pyif8399h5f3"/>
      <w:bookmarkEnd w:id="22"/>
      <w:r>
        <w:rPr/>
        <w:t>Formato de Pruebas</w:t>
      </w:r>
    </w:p>
    <w:p>
      <w:pPr>
        <w:pStyle w:val="Normal"/>
        <w:rPr/>
      </w:pPr>
      <w:r>
        <w:rPr/>
      </w:r>
    </w:p>
    <w:tbl>
      <w:tblPr>
        <w:tblStyle w:val="a"/>
        <w:tblW w:w="9025" w:type="dxa"/>
        <w:jc w:val="left"/>
        <w:tblInd w:w="-128" w:type="dxa"/>
        <w:tblLayout w:type="fixed"/>
        <w:tblCellMar>
          <w:top w:w="40" w:type="dxa"/>
          <w:left w:w="40" w:type="dxa"/>
          <w:bottom w:w="40" w:type="dxa"/>
          <w:right w:w="40" w:type="dxa"/>
        </w:tblCellMar>
        <w:tblLook w:firstRow="0" w:noVBand="1" w:lastRow="0" w:firstColumn="0" w:lastColumn="0" w:noHBand="1" w:val="0600"/>
      </w:tblPr>
      <w:tblGrid>
        <w:gridCol w:w="2680"/>
        <w:gridCol w:w="3442"/>
        <w:gridCol w:w="2903"/>
      </w:tblGrid>
      <w:tr>
        <w:trPr>
          <w:trHeight w:val="360" w:hRule="atLeast"/>
        </w:trPr>
        <w:tc>
          <w:tcPr>
            <w:tcW w:w="2680" w:type="dxa"/>
            <w:tcBorders>
              <w:top w:val="single" w:sz="4" w:space="0" w:color="000000"/>
              <w:left w:val="single" w:sz="4" w:space="0" w:color="000000"/>
              <w:bottom w:val="single" w:sz="4" w:space="0" w:color="000000"/>
              <w:right w:val="single" w:sz="4" w:space="0" w:color="000000"/>
            </w:tcBorders>
            <w:shd w:color="auto" w:fill="999999" w:val="clear"/>
            <w:vAlign w:val="center"/>
          </w:tcPr>
          <w:p>
            <w:pPr>
              <w:pStyle w:val="Normal"/>
              <w:widowControl w:val="false"/>
              <w:jc w:val="center"/>
              <w:rPr>
                <w:sz w:val="20"/>
                <w:szCs w:val="20"/>
              </w:rPr>
            </w:pPr>
            <w:r>
              <w:rPr>
                <w:b/>
              </w:rPr>
              <w:t>Elemento</w:t>
            </w:r>
          </w:p>
        </w:tc>
        <w:tc>
          <w:tcPr>
            <w:tcW w:w="3442" w:type="dxa"/>
            <w:tcBorders>
              <w:top w:val="single" w:sz="4" w:space="0" w:color="000000"/>
              <w:left w:val="single" w:sz="4" w:space="0" w:color="CCCCCC"/>
              <w:bottom w:val="single" w:sz="4" w:space="0" w:color="000000"/>
              <w:right w:val="single" w:sz="4" w:space="0" w:color="000000"/>
            </w:tcBorders>
            <w:shd w:color="auto" w:fill="999999" w:val="clear"/>
            <w:vAlign w:val="center"/>
          </w:tcPr>
          <w:p>
            <w:pPr>
              <w:pStyle w:val="Normal"/>
              <w:widowControl w:val="false"/>
              <w:jc w:val="center"/>
              <w:rPr>
                <w:sz w:val="20"/>
                <w:szCs w:val="20"/>
              </w:rPr>
            </w:pPr>
            <w:r>
              <w:rPr>
                <w:b/>
              </w:rPr>
              <w:t>Tipo de Prueba</w:t>
            </w:r>
          </w:p>
        </w:tc>
        <w:tc>
          <w:tcPr>
            <w:tcW w:w="2903" w:type="dxa"/>
            <w:tcBorders>
              <w:top w:val="single" w:sz="4" w:space="0" w:color="000000"/>
              <w:left w:val="single" w:sz="4" w:space="0" w:color="CCCCCC"/>
              <w:bottom w:val="single" w:sz="4" w:space="0" w:color="000000"/>
              <w:right w:val="single" w:sz="4" w:space="0" w:color="000000"/>
            </w:tcBorders>
            <w:shd w:color="auto" w:fill="999999" w:val="clear"/>
            <w:vAlign w:val="center"/>
          </w:tcPr>
          <w:p>
            <w:pPr>
              <w:pStyle w:val="Normal"/>
              <w:widowControl w:val="false"/>
              <w:jc w:val="center"/>
              <w:rPr>
                <w:sz w:val="20"/>
                <w:szCs w:val="20"/>
              </w:rPr>
            </w:pPr>
            <w:r>
              <w:rPr>
                <w:b/>
              </w:rPr>
              <w:t>Encargado de la Prueba</w:t>
            </w:r>
          </w:p>
        </w:tc>
      </w:tr>
      <w:tr>
        <w:trPr>
          <w:trHeight w:val="645" w:hRule="atLeast"/>
        </w:trPr>
        <w:tc>
          <w:tcPr>
            <w:tcW w:w="2680" w:type="dxa"/>
            <w:tcBorders>
              <w:top w:val="single" w:sz="4" w:space="0" w:color="CCCCCC"/>
              <w:left w:val="single" w:sz="4" w:space="0" w:color="000000"/>
              <w:bottom w:val="single" w:sz="4" w:space="0" w:color="000000"/>
              <w:right w:val="single" w:sz="4" w:space="0" w:color="000000"/>
            </w:tcBorders>
            <w:vAlign w:val="center"/>
          </w:tcPr>
          <w:p>
            <w:pPr>
              <w:pStyle w:val="Normal"/>
              <w:widowControl w:val="false"/>
              <w:jc w:val="left"/>
              <w:rPr>
                <w:sz w:val="20"/>
                <w:szCs w:val="20"/>
              </w:rPr>
            </w:pPr>
            <w:r>
              <w:rPr/>
              <w:t>Servomotor</w:t>
            </w:r>
          </w:p>
        </w:tc>
        <w:tc>
          <w:tcPr>
            <w:tcW w:w="3442" w:type="dxa"/>
            <w:tcBorders>
              <w:top w:val="single" w:sz="4" w:space="0" w:color="CCCCCC"/>
              <w:left w:val="single" w:sz="4" w:space="0" w:color="CCCCCC"/>
              <w:bottom w:val="single" w:sz="4" w:space="0" w:color="000000"/>
              <w:right w:val="single" w:sz="4" w:space="0" w:color="000000"/>
            </w:tcBorders>
            <w:vAlign w:val="center"/>
          </w:tcPr>
          <w:p>
            <w:pPr>
              <w:pStyle w:val="Normal"/>
              <w:widowControl w:val="false"/>
              <w:jc w:val="left"/>
              <w:rPr>
                <w:sz w:val="20"/>
                <w:szCs w:val="20"/>
              </w:rPr>
            </w:pPr>
            <w:r>
              <w:rPr/>
              <w:t>Prueba de Funcionalidad - Unidad</w:t>
            </w:r>
          </w:p>
        </w:tc>
        <w:tc>
          <w:tcPr>
            <w:tcW w:w="2903" w:type="dxa"/>
            <w:tcBorders>
              <w:top w:val="single" w:sz="4" w:space="0" w:color="CCCCCC"/>
              <w:left w:val="single" w:sz="4" w:space="0" w:color="CCCCCC"/>
              <w:bottom w:val="single" w:sz="4" w:space="0" w:color="000000"/>
              <w:right w:val="single" w:sz="4" w:space="0" w:color="000000"/>
            </w:tcBorders>
            <w:vAlign w:val="center"/>
          </w:tcPr>
          <w:p>
            <w:pPr>
              <w:pStyle w:val="Normal"/>
              <w:widowControl w:val="false"/>
              <w:jc w:val="left"/>
              <w:rPr>
                <w:sz w:val="20"/>
                <w:szCs w:val="20"/>
              </w:rPr>
            </w:pPr>
            <w:r>
              <w:rPr/>
              <w:t>[Nombre del encargado]</w:t>
            </w:r>
          </w:p>
        </w:tc>
      </w:tr>
      <w:tr>
        <w:trPr>
          <w:trHeight w:val="360" w:hRule="atLeast"/>
        </w:trPr>
        <w:tc>
          <w:tcPr>
            <w:tcW w:w="2680" w:type="dxa"/>
            <w:tcBorders>
              <w:top w:val="single" w:sz="4" w:space="0" w:color="CCCCCC"/>
              <w:left w:val="single" w:sz="4" w:space="0" w:color="000000"/>
              <w:bottom w:val="single" w:sz="4" w:space="0" w:color="000000"/>
              <w:right w:val="single" w:sz="4" w:space="0" w:color="000000"/>
            </w:tcBorders>
            <w:vAlign w:val="center"/>
          </w:tcPr>
          <w:p>
            <w:pPr>
              <w:pStyle w:val="Normal"/>
              <w:widowControl w:val="false"/>
              <w:jc w:val="left"/>
              <w:rPr>
                <w:sz w:val="20"/>
                <w:szCs w:val="20"/>
              </w:rPr>
            </w:pPr>
            <w:r>
              <w:rPr/>
              <w:t>Sensores Flexibles</w:t>
            </w:r>
          </w:p>
        </w:tc>
        <w:tc>
          <w:tcPr>
            <w:tcW w:w="3442" w:type="dxa"/>
            <w:tcBorders>
              <w:top w:val="single" w:sz="4" w:space="0" w:color="CCCCCC"/>
              <w:left w:val="single" w:sz="4" w:space="0" w:color="CCCCCC"/>
              <w:bottom w:val="single" w:sz="4" w:space="0" w:color="000000"/>
              <w:right w:val="single" w:sz="4" w:space="0" w:color="000000"/>
            </w:tcBorders>
            <w:vAlign w:val="center"/>
          </w:tcPr>
          <w:p>
            <w:pPr>
              <w:pStyle w:val="Normal"/>
              <w:widowControl w:val="false"/>
              <w:jc w:val="left"/>
              <w:rPr>
                <w:sz w:val="20"/>
                <w:szCs w:val="20"/>
              </w:rPr>
            </w:pPr>
            <w:r>
              <w:rPr/>
              <w:t>Prueba de Precisión - Unidad</w:t>
            </w:r>
          </w:p>
        </w:tc>
        <w:tc>
          <w:tcPr>
            <w:tcW w:w="2903" w:type="dxa"/>
            <w:tcBorders>
              <w:top w:val="single" w:sz="4" w:space="0" w:color="CCCCCC"/>
              <w:left w:val="single" w:sz="4" w:space="0" w:color="CCCCCC"/>
              <w:bottom w:val="single" w:sz="4" w:space="0" w:color="000000"/>
              <w:right w:val="single" w:sz="4" w:space="0" w:color="000000"/>
            </w:tcBorders>
            <w:vAlign w:val="center"/>
          </w:tcPr>
          <w:p>
            <w:pPr>
              <w:pStyle w:val="Normal"/>
              <w:widowControl w:val="false"/>
              <w:jc w:val="left"/>
              <w:rPr>
                <w:sz w:val="20"/>
                <w:szCs w:val="20"/>
              </w:rPr>
            </w:pPr>
            <w:r>
              <w:rPr/>
              <w:t>[Nombre del encargado]</w:t>
            </w:r>
          </w:p>
        </w:tc>
      </w:tr>
      <w:tr>
        <w:trPr>
          <w:trHeight w:val="360" w:hRule="atLeast"/>
        </w:trPr>
        <w:tc>
          <w:tcPr>
            <w:tcW w:w="2680" w:type="dxa"/>
            <w:tcBorders>
              <w:top w:val="single" w:sz="4" w:space="0" w:color="CCCCCC"/>
              <w:left w:val="single" w:sz="4" w:space="0" w:color="000000"/>
              <w:bottom w:val="single" w:sz="4" w:space="0" w:color="000000"/>
              <w:right w:val="single" w:sz="4" w:space="0" w:color="000000"/>
            </w:tcBorders>
            <w:vAlign w:val="center"/>
          </w:tcPr>
          <w:p>
            <w:pPr>
              <w:pStyle w:val="Normal"/>
              <w:widowControl w:val="false"/>
              <w:jc w:val="left"/>
              <w:rPr>
                <w:sz w:val="20"/>
                <w:szCs w:val="20"/>
              </w:rPr>
            </w:pPr>
            <w:r>
              <w:rPr/>
              <w:t>Giroscopio</w:t>
            </w:r>
          </w:p>
        </w:tc>
        <w:tc>
          <w:tcPr>
            <w:tcW w:w="3442" w:type="dxa"/>
            <w:tcBorders>
              <w:top w:val="single" w:sz="4" w:space="0" w:color="CCCCCC"/>
              <w:left w:val="single" w:sz="4" w:space="0" w:color="CCCCCC"/>
              <w:bottom w:val="single" w:sz="4" w:space="0" w:color="000000"/>
              <w:right w:val="single" w:sz="4" w:space="0" w:color="000000"/>
            </w:tcBorders>
            <w:vAlign w:val="center"/>
          </w:tcPr>
          <w:p>
            <w:pPr>
              <w:pStyle w:val="Normal"/>
              <w:widowControl w:val="false"/>
              <w:jc w:val="left"/>
              <w:rPr>
                <w:sz w:val="20"/>
                <w:szCs w:val="20"/>
              </w:rPr>
            </w:pPr>
            <w:r>
              <w:rPr/>
              <w:t>Prueba de Sensibilidad - Unidad</w:t>
            </w:r>
          </w:p>
        </w:tc>
        <w:tc>
          <w:tcPr>
            <w:tcW w:w="2903" w:type="dxa"/>
            <w:tcBorders>
              <w:top w:val="single" w:sz="4" w:space="0" w:color="CCCCCC"/>
              <w:left w:val="single" w:sz="4" w:space="0" w:color="CCCCCC"/>
              <w:bottom w:val="single" w:sz="4" w:space="0" w:color="000000"/>
              <w:right w:val="single" w:sz="4" w:space="0" w:color="000000"/>
            </w:tcBorders>
            <w:vAlign w:val="center"/>
          </w:tcPr>
          <w:p>
            <w:pPr>
              <w:pStyle w:val="Normal"/>
              <w:widowControl w:val="false"/>
              <w:jc w:val="left"/>
              <w:rPr>
                <w:sz w:val="20"/>
                <w:szCs w:val="20"/>
              </w:rPr>
            </w:pPr>
            <w:r>
              <w:rPr/>
              <w:t>[Nombre del encargado]</w:t>
            </w:r>
          </w:p>
        </w:tc>
      </w:tr>
      <w:tr>
        <w:trPr>
          <w:trHeight w:val="645" w:hRule="atLeast"/>
        </w:trPr>
        <w:tc>
          <w:tcPr>
            <w:tcW w:w="2680" w:type="dxa"/>
            <w:tcBorders>
              <w:top w:val="single" w:sz="4" w:space="0" w:color="CCCCCC"/>
              <w:left w:val="single" w:sz="4" w:space="0" w:color="000000"/>
              <w:bottom w:val="single" w:sz="4" w:space="0" w:color="000000"/>
              <w:right w:val="single" w:sz="4" w:space="0" w:color="000000"/>
            </w:tcBorders>
            <w:vAlign w:val="center"/>
          </w:tcPr>
          <w:p>
            <w:pPr>
              <w:pStyle w:val="Normal"/>
              <w:widowControl w:val="false"/>
              <w:jc w:val="left"/>
              <w:rPr>
                <w:sz w:val="20"/>
                <w:szCs w:val="20"/>
              </w:rPr>
            </w:pPr>
            <w:r>
              <w:rPr/>
              <w:t>Integración del Prototipo Completo</w:t>
            </w:r>
          </w:p>
        </w:tc>
        <w:tc>
          <w:tcPr>
            <w:tcW w:w="3442" w:type="dxa"/>
            <w:tcBorders>
              <w:top w:val="single" w:sz="4" w:space="0" w:color="CCCCCC"/>
              <w:left w:val="single" w:sz="4" w:space="0" w:color="CCCCCC"/>
              <w:bottom w:val="single" w:sz="4" w:space="0" w:color="000000"/>
              <w:right w:val="single" w:sz="4" w:space="0" w:color="000000"/>
            </w:tcBorders>
            <w:vAlign w:val="center"/>
          </w:tcPr>
          <w:p>
            <w:pPr>
              <w:pStyle w:val="Normal"/>
              <w:widowControl w:val="false"/>
              <w:jc w:val="left"/>
              <w:rPr>
                <w:sz w:val="20"/>
                <w:szCs w:val="20"/>
              </w:rPr>
            </w:pPr>
            <w:r>
              <w:rPr/>
              <w:t>Prueba de Integración - Integración</w:t>
            </w:r>
          </w:p>
        </w:tc>
        <w:tc>
          <w:tcPr>
            <w:tcW w:w="2903" w:type="dxa"/>
            <w:tcBorders>
              <w:top w:val="single" w:sz="4" w:space="0" w:color="CCCCCC"/>
              <w:left w:val="single" w:sz="4" w:space="0" w:color="CCCCCC"/>
              <w:bottom w:val="single" w:sz="4" w:space="0" w:color="000000"/>
              <w:right w:val="single" w:sz="4" w:space="0" w:color="000000"/>
            </w:tcBorders>
            <w:vAlign w:val="center"/>
          </w:tcPr>
          <w:p>
            <w:pPr>
              <w:pStyle w:val="Normal"/>
              <w:widowControl w:val="false"/>
              <w:jc w:val="left"/>
              <w:rPr>
                <w:sz w:val="20"/>
                <w:szCs w:val="20"/>
              </w:rPr>
            </w:pPr>
            <w:r>
              <w:rPr/>
              <w:t>[Nombre del encargado]</w:t>
            </w:r>
          </w:p>
        </w:tc>
      </w:tr>
      <w:tr>
        <w:trPr>
          <w:trHeight w:val="645" w:hRule="atLeast"/>
        </w:trPr>
        <w:tc>
          <w:tcPr>
            <w:tcW w:w="2680" w:type="dxa"/>
            <w:tcBorders>
              <w:top w:val="single" w:sz="4" w:space="0" w:color="CCCCCC"/>
              <w:left w:val="single" w:sz="4" w:space="0" w:color="000000"/>
              <w:bottom w:val="single" w:sz="4" w:space="0" w:color="000000"/>
              <w:right w:val="single" w:sz="4" w:space="0" w:color="000000"/>
            </w:tcBorders>
            <w:vAlign w:val="center"/>
          </w:tcPr>
          <w:p>
            <w:pPr>
              <w:pStyle w:val="Normal"/>
              <w:widowControl w:val="false"/>
              <w:jc w:val="left"/>
              <w:rPr>
                <w:sz w:val="20"/>
                <w:szCs w:val="20"/>
              </w:rPr>
            </w:pPr>
            <w:r>
              <w:rPr/>
              <w:t>Conectividad con Base de Datos</w:t>
            </w:r>
          </w:p>
        </w:tc>
        <w:tc>
          <w:tcPr>
            <w:tcW w:w="3442" w:type="dxa"/>
            <w:tcBorders>
              <w:top w:val="single" w:sz="4" w:space="0" w:color="CCCCCC"/>
              <w:left w:val="single" w:sz="4" w:space="0" w:color="CCCCCC"/>
              <w:bottom w:val="single" w:sz="4" w:space="0" w:color="000000"/>
              <w:right w:val="single" w:sz="4" w:space="0" w:color="000000"/>
            </w:tcBorders>
            <w:vAlign w:val="center"/>
          </w:tcPr>
          <w:p>
            <w:pPr>
              <w:pStyle w:val="Normal"/>
              <w:widowControl w:val="false"/>
              <w:jc w:val="left"/>
              <w:rPr>
                <w:sz w:val="20"/>
                <w:szCs w:val="20"/>
              </w:rPr>
            </w:pPr>
            <w:r>
              <w:rPr/>
              <w:t>Prueba de Comunicación - Rendimiento</w:t>
            </w:r>
          </w:p>
        </w:tc>
        <w:tc>
          <w:tcPr>
            <w:tcW w:w="2903" w:type="dxa"/>
            <w:tcBorders>
              <w:top w:val="single" w:sz="4" w:space="0" w:color="CCCCCC"/>
              <w:left w:val="single" w:sz="4" w:space="0" w:color="CCCCCC"/>
              <w:bottom w:val="single" w:sz="4" w:space="0" w:color="000000"/>
              <w:right w:val="single" w:sz="4" w:space="0" w:color="000000"/>
            </w:tcBorders>
            <w:vAlign w:val="center"/>
          </w:tcPr>
          <w:p>
            <w:pPr>
              <w:pStyle w:val="Normal"/>
              <w:widowControl w:val="false"/>
              <w:jc w:val="left"/>
              <w:rPr>
                <w:sz w:val="20"/>
                <w:szCs w:val="20"/>
              </w:rPr>
            </w:pPr>
            <w:r>
              <w:rPr/>
              <w:t>[Nombre del encargado]</w:t>
            </w:r>
          </w:p>
        </w:tc>
      </w:tr>
      <w:tr>
        <w:trPr>
          <w:trHeight w:val="360" w:hRule="atLeast"/>
        </w:trPr>
        <w:tc>
          <w:tcPr>
            <w:tcW w:w="2680" w:type="dxa"/>
            <w:tcBorders>
              <w:top w:val="single" w:sz="4" w:space="0" w:color="CCCCCC"/>
              <w:left w:val="single" w:sz="4" w:space="0" w:color="000000"/>
              <w:bottom w:val="single" w:sz="4" w:space="0" w:color="000000"/>
              <w:right w:val="single" w:sz="4" w:space="0" w:color="000000"/>
            </w:tcBorders>
            <w:vAlign w:val="center"/>
          </w:tcPr>
          <w:p>
            <w:pPr>
              <w:pStyle w:val="Normal"/>
              <w:widowControl w:val="false"/>
              <w:jc w:val="left"/>
              <w:rPr>
                <w:sz w:val="20"/>
                <w:szCs w:val="20"/>
              </w:rPr>
            </w:pPr>
            <w:r>
              <w:rPr/>
              <w:t>Rendimiento del Sistema</w:t>
            </w:r>
          </w:p>
        </w:tc>
        <w:tc>
          <w:tcPr>
            <w:tcW w:w="3442" w:type="dxa"/>
            <w:tcBorders>
              <w:top w:val="single" w:sz="4" w:space="0" w:color="CCCCCC"/>
              <w:left w:val="single" w:sz="4" w:space="0" w:color="CCCCCC"/>
              <w:bottom w:val="single" w:sz="4" w:space="0" w:color="000000"/>
              <w:right w:val="single" w:sz="4" w:space="0" w:color="000000"/>
            </w:tcBorders>
            <w:vAlign w:val="center"/>
          </w:tcPr>
          <w:p>
            <w:pPr>
              <w:pStyle w:val="Normal"/>
              <w:widowControl w:val="false"/>
              <w:jc w:val="left"/>
              <w:rPr>
                <w:sz w:val="20"/>
                <w:szCs w:val="20"/>
              </w:rPr>
            </w:pPr>
            <w:r>
              <w:rPr/>
              <w:t>Prueba de Carga - Rendimiento</w:t>
            </w:r>
          </w:p>
        </w:tc>
        <w:tc>
          <w:tcPr>
            <w:tcW w:w="2903" w:type="dxa"/>
            <w:tcBorders>
              <w:top w:val="single" w:sz="4" w:space="0" w:color="CCCCCC"/>
              <w:left w:val="single" w:sz="4" w:space="0" w:color="CCCCCC"/>
              <w:bottom w:val="single" w:sz="4" w:space="0" w:color="000000"/>
              <w:right w:val="single" w:sz="4" w:space="0" w:color="000000"/>
            </w:tcBorders>
            <w:vAlign w:val="center"/>
          </w:tcPr>
          <w:p>
            <w:pPr>
              <w:pStyle w:val="Normal"/>
              <w:widowControl w:val="false"/>
              <w:jc w:val="left"/>
              <w:rPr>
                <w:sz w:val="20"/>
                <w:szCs w:val="20"/>
              </w:rPr>
            </w:pPr>
            <w:r>
              <w:rPr/>
              <w:t>[Nombre del encargado]</w:t>
            </w:r>
          </w:p>
        </w:tc>
      </w:tr>
      <w:tr>
        <w:trPr>
          <w:trHeight w:val="360" w:hRule="atLeast"/>
        </w:trPr>
        <w:tc>
          <w:tcPr>
            <w:tcW w:w="2680" w:type="dxa"/>
            <w:tcBorders>
              <w:top w:val="single" w:sz="4" w:space="0" w:color="CCCCCC"/>
              <w:left w:val="single" w:sz="4" w:space="0" w:color="000000"/>
              <w:bottom w:val="single" w:sz="4" w:space="0" w:color="000000"/>
              <w:right w:val="single" w:sz="4" w:space="0" w:color="000000"/>
            </w:tcBorders>
            <w:vAlign w:val="center"/>
          </w:tcPr>
          <w:p>
            <w:pPr>
              <w:pStyle w:val="Normal"/>
              <w:widowControl w:val="false"/>
              <w:jc w:val="left"/>
              <w:rPr>
                <w:sz w:val="20"/>
                <w:szCs w:val="20"/>
              </w:rPr>
            </w:pPr>
            <w:r>
              <w:rPr/>
              <w:t>Estrés del Sistema</w:t>
            </w:r>
          </w:p>
        </w:tc>
        <w:tc>
          <w:tcPr>
            <w:tcW w:w="3442" w:type="dxa"/>
            <w:tcBorders>
              <w:top w:val="single" w:sz="4" w:space="0" w:color="CCCCCC"/>
              <w:left w:val="single" w:sz="4" w:space="0" w:color="CCCCCC"/>
              <w:bottom w:val="single" w:sz="4" w:space="0" w:color="000000"/>
              <w:right w:val="single" w:sz="4" w:space="0" w:color="000000"/>
            </w:tcBorders>
            <w:vAlign w:val="center"/>
          </w:tcPr>
          <w:p>
            <w:pPr>
              <w:pStyle w:val="Normal"/>
              <w:widowControl w:val="false"/>
              <w:jc w:val="left"/>
              <w:rPr>
                <w:sz w:val="20"/>
                <w:szCs w:val="20"/>
              </w:rPr>
            </w:pPr>
            <w:r>
              <w:rPr/>
              <w:t>Prueba de Sobrecarga - Estrés</w:t>
            </w:r>
          </w:p>
        </w:tc>
        <w:tc>
          <w:tcPr>
            <w:tcW w:w="2903" w:type="dxa"/>
            <w:tcBorders>
              <w:top w:val="single" w:sz="4" w:space="0" w:color="CCCCCC"/>
              <w:left w:val="single" w:sz="4" w:space="0" w:color="CCCCCC"/>
              <w:bottom w:val="single" w:sz="4" w:space="0" w:color="000000"/>
              <w:right w:val="single" w:sz="4" w:space="0" w:color="000000"/>
            </w:tcBorders>
            <w:vAlign w:val="center"/>
          </w:tcPr>
          <w:p>
            <w:pPr>
              <w:pStyle w:val="Normal"/>
              <w:widowControl w:val="false"/>
              <w:jc w:val="left"/>
              <w:rPr>
                <w:sz w:val="20"/>
                <w:szCs w:val="20"/>
              </w:rPr>
            </w:pPr>
            <w:r>
              <w:rPr/>
              <w:t>[Nombre del encargado]</w:t>
            </w:r>
          </w:p>
        </w:tc>
      </w:tr>
    </w:tbl>
    <w:p>
      <w:pPr>
        <w:pStyle w:val="Heading3"/>
        <w:rPr/>
      </w:pPr>
      <w:bookmarkStart w:id="23" w:name="_c2y6zlhr9x03"/>
      <w:bookmarkEnd w:id="23"/>
      <w:r>
        <w:rPr/>
        <w:t>Tablas de pruebas</w:t>
      </w:r>
    </w:p>
    <w:tbl>
      <w:tblPr>
        <w:tblStyle w:val="a0"/>
        <w:tblW w:w="9025" w:type="dxa"/>
        <w:jc w:val="left"/>
        <w:tblInd w:w="-128" w:type="dxa"/>
        <w:tblLayout w:type="fixed"/>
        <w:tblCellMar>
          <w:top w:w="40" w:type="dxa"/>
          <w:left w:w="40" w:type="dxa"/>
          <w:bottom w:w="40" w:type="dxa"/>
          <w:right w:w="40" w:type="dxa"/>
        </w:tblCellMar>
        <w:tblLook w:firstRow="0" w:noVBand="1" w:lastRow="0" w:firstColumn="0" w:lastColumn="0" w:noHBand="1" w:val="0600"/>
      </w:tblPr>
      <w:tblGrid>
        <w:gridCol w:w="2836"/>
        <w:gridCol w:w="2319"/>
        <w:gridCol w:w="1818"/>
        <w:gridCol w:w="2051"/>
      </w:tblGrid>
      <w:tr>
        <w:trPr>
          <w:trHeight w:val="360" w:hRule="atLeast"/>
        </w:trPr>
        <w:tc>
          <w:tcPr>
            <w:tcW w:w="2836" w:type="dxa"/>
            <w:tcBorders>
              <w:top w:val="single" w:sz="4" w:space="0" w:color="000000"/>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ID de caso de prueba</w:t>
            </w:r>
          </w:p>
        </w:tc>
        <w:tc>
          <w:tcPr>
            <w:tcW w:w="2319" w:type="dxa"/>
            <w:tcBorders>
              <w:top w:val="single" w:sz="4" w:space="0" w:color="000000"/>
              <w:left w:val="single" w:sz="4" w:space="0" w:color="CCCCCC"/>
              <w:bottom w:val="single" w:sz="4" w:space="0" w:color="000000"/>
              <w:right w:val="single" w:sz="4" w:space="0" w:color="000000"/>
            </w:tcBorders>
            <w:vAlign w:val="center"/>
          </w:tcPr>
          <w:p>
            <w:pPr>
              <w:pStyle w:val="Normal"/>
              <w:widowControl w:val="false"/>
              <w:jc w:val="center"/>
              <w:rPr>
                <w:sz w:val="20"/>
                <w:szCs w:val="20"/>
              </w:rPr>
            </w:pPr>
            <w:r>
              <w:rPr/>
              <w:t>PP-001</w:t>
            </w:r>
          </w:p>
        </w:tc>
        <w:tc>
          <w:tcPr>
            <w:tcW w:w="1818" w:type="dxa"/>
            <w:tcBorders>
              <w:top w:val="single" w:sz="4" w:space="0" w:color="000000"/>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Módulo evaluado</w:t>
            </w:r>
          </w:p>
        </w:tc>
        <w:tc>
          <w:tcPr>
            <w:tcW w:w="2051" w:type="dxa"/>
            <w:tcBorders>
              <w:top w:val="single" w:sz="4" w:space="0" w:color="000000"/>
              <w:left w:val="single" w:sz="4" w:space="0" w:color="CCCCCC"/>
              <w:bottom w:val="single" w:sz="4" w:space="0" w:color="000000"/>
              <w:right w:val="single" w:sz="4" w:space="0" w:color="000000"/>
            </w:tcBorders>
            <w:vAlign w:val="center"/>
          </w:tcPr>
          <w:p>
            <w:pPr>
              <w:pStyle w:val="Normal"/>
              <w:widowControl w:val="false"/>
              <w:jc w:val="center"/>
              <w:rPr>
                <w:sz w:val="20"/>
                <w:szCs w:val="20"/>
              </w:rPr>
            </w:pPr>
            <w:r>
              <w:rPr/>
              <w:t>Servomotor</w:t>
            </w:r>
          </w:p>
        </w:tc>
      </w:tr>
      <w:tr>
        <w:trPr>
          <w:trHeight w:val="36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Tipo de prueba</w:t>
            </w:r>
          </w:p>
        </w:tc>
        <w:tc>
          <w:tcPr>
            <w:tcW w:w="2319" w:type="dxa"/>
            <w:tcBorders>
              <w:top w:val="single" w:sz="4" w:space="0" w:color="CCCCCC"/>
              <w:left w:val="single" w:sz="4" w:space="0" w:color="CCCCCC"/>
              <w:bottom w:val="single" w:sz="4" w:space="0" w:color="000000"/>
              <w:right w:val="single" w:sz="4" w:space="0" w:color="000000"/>
            </w:tcBorders>
            <w:vAlign w:val="center"/>
          </w:tcPr>
          <w:p>
            <w:pPr>
              <w:pStyle w:val="Normal"/>
              <w:widowControl w:val="false"/>
              <w:jc w:val="center"/>
              <w:rPr>
                <w:sz w:val="20"/>
                <w:szCs w:val="20"/>
              </w:rPr>
            </w:pPr>
            <w:r>
              <w:rPr/>
              <w:t>Unidad</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Fecha de Prueba</w:t>
            </w:r>
          </w:p>
        </w:tc>
        <w:tc>
          <w:tcPr>
            <w:tcW w:w="2051" w:type="dxa"/>
            <w:tcBorders>
              <w:top w:val="single" w:sz="4" w:space="0" w:color="CCCCCC"/>
              <w:left w:val="single" w:sz="4" w:space="0" w:color="CCCCCC"/>
              <w:bottom w:val="single" w:sz="4" w:space="0" w:color="000000"/>
              <w:right w:val="single" w:sz="4" w:space="0" w:color="000000"/>
            </w:tcBorders>
            <w:vAlign w:val="center"/>
          </w:tcPr>
          <w:p>
            <w:pPr>
              <w:pStyle w:val="Normal"/>
              <w:widowControl w:val="false"/>
              <w:jc w:val="center"/>
              <w:rPr>
                <w:sz w:val="20"/>
                <w:szCs w:val="20"/>
              </w:rPr>
            </w:pPr>
            <w:r>
              <w:rPr/>
              <w:t>3/13/2025</w:t>
            </w:r>
          </w:p>
        </w:tc>
      </w:tr>
      <w:tr>
        <w:trPr>
          <w:trHeight w:val="64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Responsable de la prueba</w:t>
            </w:r>
          </w:p>
        </w:tc>
        <w:tc>
          <w:tcPr>
            <w:tcW w:w="2319" w:type="dxa"/>
            <w:tcBorders>
              <w:top w:val="single" w:sz="4" w:space="0" w:color="CCCCCC"/>
              <w:left w:val="single" w:sz="4" w:space="0" w:color="CCCCCC"/>
              <w:bottom w:val="single" w:sz="4" w:space="0" w:color="000000"/>
              <w:right w:val="single" w:sz="4" w:space="0" w:color="000000"/>
            </w:tcBorders>
            <w:vAlign w:val="center"/>
          </w:tcPr>
          <w:p>
            <w:pPr>
              <w:pStyle w:val="Normal"/>
              <w:widowControl w:val="false"/>
              <w:jc w:val="center"/>
              <w:rPr>
                <w:sz w:val="20"/>
                <w:szCs w:val="20"/>
              </w:rPr>
            </w:pPr>
            <w:r>
              <w:rPr/>
              <w:t>Edgar Ortega Cabrera</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Herramientas utilizadas</w:t>
            </w:r>
          </w:p>
        </w:tc>
        <w:tc>
          <w:tcPr>
            <w:tcW w:w="2051" w:type="dxa"/>
            <w:tcBorders>
              <w:top w:val="single" w:sz="4" w:space="0" w:color="CCCCCC"/>
              <w:left w:val="single" w:sz="4" w:space="0" w:color="CCCCCC"/>
              <w:bottom w:val="single" w:sz="4" w:space="0" w:color="000000"/>
              <w:right w:val="single" w:sz="4" w:space="0" w:color="000000"/>
            </w:tcBorders>
            <w:vAlign w:val="center"/>
          </w:tcPr>
          <w:p>
            <w:pPr>
              <w:pStyle w:val="Normal"/>
              <w:widowControl w:val="false"/>
              <w:jc w:val="center"/>
              <w:rPr>
                <w:sz w:val="20"/>
                <w:szCs w:val="20"/>
              </w:rPr>
            </w:pPr>
            <w:r>
              <w:rPr/>
              <w:t>Arduino, código de prueba, fuente de alimentación</w:t>
            </w:r>
          </w:p>
        </w:tc>
      </w:tr>
      <w:tr>
        <w:trPr>
          <w:trHeight w:val="315" w:hRule="atLeast"/>
        </w:trPr>
        <w:tc>
          <w:tcPr>
            <w:tcW w:w="2836" w:type="dxa"/>
            <w:tcBorders>
              <w:top w:val="single" w:sz="4" w:space="0" w:color="CCCCCC"/>
              <w:left w:val="single" w:sz="4" w:space="0" w:color="CCCCCC"/>
              <w:bottom w:val="single" w:sz="4" w:space="0" w:color="000000"/>
              <w:right w:val="single" w:sz="4" w:space="0" w:color="CCCCCC"/>
            </w:tcBorders>
            <w:vAlign w:val="center"/>
          </w:tcPr>
          <w:p>
            <w:pPr>
              <w:pStyle w:val="Normal"/>
              <w:widowControl w:val="false"/>
              <w:jc w:val="left"/>
              <w:rPr>
                <w:sz w:val="20"/>
                <w:szCs w:val="20"/>
              </w:rPr>
            </w:pPr>
            <w:r>
              <w:rPr>
                <w:sz w:val="20"/>
                <w:szCs w:val="20"/>
              </w:rPr>
            </w:r>
          </w:p>
        </w:tc>
        <w:tc>
          <w:tcPr>
            <w:tcW w:w="2319" w:type="dxa"/>
            <w:tcBorders>
              <w:top w:val="single" w:sz="4" w:space="0" w:color="CCCCCC"/>
              <w:left w:val="single" w:sz="4" w:space="0" w:color="CCCCCC"/>
              <w:bottom w:val="single" w:sz="4" w:space="0" w:color="000000"/>
              <w:right w:val="single" w:sz="4" w:space="0" w:color="CCCCCC"/>
            </w:tcBorders>
            <w:vAlign w:val="center"/>
          </w:tcPr>
          <w:p>
            <w:pPr>
              <w:pStyle w:val="Normal"/>
              <w:widowControl w:val="false"/>
              <w:jc w:val="left"/>
              <w:rPr>
                <w:sz w:val="20"/>
                <w:szCs w:val="20"/>
              </w:rPr>
            </w:pPr>
            <w:r>
              <w:rPr>
                <w:sz w:val="20"/>
                <w:szCs w:val="20"/>
              </w:rPr>
            </w:r>
          </w:p>
        </w:tc>
        <w:tc>
          <w:tcPr>
            <w:tcW w:w="1818" w:type="dxa"/>
            <w:tcBorders>
              <w:top w:val="single" w:sz="4" w:space="0" w:color="CCCCCC"/>
              <w:left w:val="single" w:sz="4" w:space="0" w:color="CCCCCC"/>
              <w:bottom w:val="single" w:sz="4" w:space="0" w:color="000000"/>
              <w:right w:val="single" w:sz="4" w:space="0" w:color="CCCCCC"/>
            </w:tcBorders>
            <w:vAlign w:val="center"/>
          </w:tcPr>
          <w:p>
            <w:pPr>
              <w:pStyle w:val="Normal"/>
              <w:widowControl w:val="false"/>
              <w:jc w:val="left"/>
              <w:rPr>
                <w:sz w:val="20"/>
                <w:szCs w:val="20"/>
              </w:rPr>
            </w:pPr>
            <w:r>
              <w:rPr>
                <w:sz w:val="20"/>
                <w:szCs w:val="20"/>
              </w:rPr>
            </w:r>
          </w:p>
        </w:tc>
        <w:tc>
          <w:tcPr>
            <w:tcW w:w="2051" w:type="dxa"/>
            <w:tcBorders>
              <w:top w:val="single" w:sz="4" w:space="0" w:color="CCCCCC"/>
              <w:left w:val="single" w:sz="4" w:space="0" w:color="CCCCCC"/>
              <w:bottom w:val="single" w:sz="4" w:space="0" w:color="000000"/>
              <w:right w:val="single" w:sz="4" w:space="0" w:color="CCCCCC"/>
            </w:tcBorders>
            <w:vAlign w:val="center"/>
          </w:tcPr>
          <w:p>
            <w:pPr>
              <w:pStyle w:val="Normal"/>
              <w:widowControl w:val="false"/>
              <w:jc w:val="left"/>
              <w:rPr>
                <w:sz w:val="20"/>
                <w:szCs w:val="20"/>
              </w:rPr>
            </w:pPr>
            <w:r>
              <w:rPr>
                <w:sz w:val="20"/>
                <w:szCs w:val="20"/>
              </w:rPr>
            </w:r>
          </w:p>
        </w:tc>
      </w:tr>
      <w:tr>
        <w:trPr>
          <w:trHeight w:val="360"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7F7F7F" w:val="clear"/>
            <w:vAlign w:val="center"/>
          </w:tcPr>
          <w:p>
            <w:pPr>
              <w:pStyle w:val="Normal"/>
              <w:widowControl w:val="false"/>
              <w:jc w:val="center"/>
              <w:rPr>
                <w:sz w:val="20"/>
                <w:szCs w:val="20"/>
              </w:rPr>
            </w:pPr>
            <w:r>
              <w:rPr/>
              <w:t>Información de la prueba</w:t>
            </w:r>
          </w:p>
        </w:tc>
      </w:tr>
      <w:tr>
        <w:trPr>
          <w:trHeight w:val="91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Descripción</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Verificar el correcto funcionamiento del servomotor en la respuesta a los comandos enviados</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Datos de entrada</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Señales de control desde Arduino</w:t>
            </w:r>
          </w:p>
        </w:tc>
      </w:tr>
      <w:tr>
        <w:trPr>
          <w:trHeight w:val="64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Criterios de Éxito</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Movimiento preciso y sin retrasos del servomotor</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Estado (Aprobado/Rechazado)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Aprobado</w:t>
            </w:r>
          </w:p>
        </w:tc>
      </w:tr>
      <w:tr>
        <w:trPr>
          <w:trHeight w:val="91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Procedimiento</w:t>
            </w:r>
          </w:p>
        </w:tc>
        <w:tc>
          <w:tcPr>
            <w:tcW w:w="6188" w:type="dxa"/>
            <w:gridSpan w:val="3"/>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pPr>
            <w:r>
              <w:rPr/>
              <w:t>1. Enviar señales de control al servomotor desde el Arduino.</w:t>
            </w:r>
          </w:p>
          <w:p>
            <w:pPr>
              <w:pStyle w:val="Normal"/>
              <w:widowControl w:val="false"/>
              <w:jc w:val="center"/>
              <w:rPr/>
            </w:pPr>
            <w:r>
              <w:rPr/>
              <w:t>2. Observar el movimiento del servomotor en respuesta a diferentes comandos.</w:t>
            </w:r>
          </w:p>
          <w:p>
            <w:pPr>
              <w:pStyle w:val="Normal"/>
              <w:widowControl w:val="false"/>
              <w:jc w:val="center"/>
              <w:rPr>
                <w:sz w:val="20"/>
                <w:szCs w:val="20"/>
              </w:rPr>
            </w:pPr>
            <w:r>
              <w:rPr/>
              <w:t>3. Medir la precisión y velocidad del servomotor.</w:t>
            </w:r>
          </w:p>
        </w:tc>
      </w:tr>
      <w:tr>
        <w:trPr>
          <w:trHeight w:val="120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Resultado Esperado</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Respuesta inmediata del servomotor sin interrupciones</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Resultado obtenido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La funcionalidad de polea por inercia invertida funciona correctamente para la flexión de los dedos</w:t>
            </w:r>
          </w:p>
        </w:tc>
      </w:tr>
      <w:tr>
        <w:trPr>
          <w:trHeight w:val="360"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7F7F7F" w:val="clear"/>
            <w:vAlign w:val="center"/>
          </w:tcPr>
          <w:p>
            <w:pPr>
              <w:pStyle w:val="Normal"/>
              <w:widowControl w:val="false"/>
              <w:jc w:val="center"/>
              <w:rPr>
                <w:sz w:val="20"/>
                <w:szCs w:val="20"/>
              </w:rPr>
            </w:pPr>
            <w:r>
              <w:rPr/>
              <w:t>Observaciones</w:t>
            </w:r>
          </w:p>
        </w:tc>
      </w:tr>
      <w:tr>
        <w:trPr>
          <w:trHeight w:val="360"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auto" w:val="clear"/>
            <w:vAlign w:val="center"/>
          </w:tcPr>
          <w:p>
            <w:pPr>
              <w:pStyle w:val="Normal"/>
              <w:widowControl w:val="false"/>
              <w:jc w:val="center"/>
              <w:rPr>
                <w:sz w:val="20"/>
                <w:szCs w:val="20"/>
              </w:rPr>
            </w:pPr>
            <w:r>
              <w:rPr/>
              <w:t>El cargo de un hilo muy grueso fuerza al motor a más potencia y estabilidad</w:t>
            </w:r>
          </w:p>
        </w:tc>
      </w:tr>
      <w:tr>
        <w:trPr>
          <w:trHeight w:val="315" w:hRule="atLeast"/>
        </w:trPr>
        <w:tc>
          <w:tcPr>
            <w:tcW w:w="2836"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319"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1818"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051"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r>
      <w:tr>
        <w:trPr>
          <w:trHeight w:val="36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ID de caso de prueba</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PP-002</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Módulo evaluado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Sensores flexibles</w:t>
            </w:r>
          </w:p>
        </w:tc>
      </w:tr>
      <w:tr>
        <w:trPr>
          <w:trHeight w:val="36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Tipo de prueba</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Unidad</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Fecha de Prueba</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3/15/2025</w:t>
            </w:r>
          </w:p>
        </w:tc>
      </w:tr>
      <w:tr>
        <w:trPr>
          <w:trHeight w:val="36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Responsable de la prueba</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Edgar Ortega Cabrera</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Herramientas utilizadas</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Arduino, código de lectura</w:t>
            </w:r>
          </w:p>
        </w:tc>
      </w:tr>
      <w:tr>
        <w:trPr>
          <w:trHeight w:val="315" w:hRule="atLeast"/>
        </w:trPr>
        <w:tc>
          <w:tcPr>
            <w:tcW w:w="2836"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319"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1818"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051"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r>
      <w:tr>
        <w:trPr>
          <w:trHeight w:val="360"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7F7F7F" w:val="clear"/>
            <w:vAlign w:val="center"/>
          </w:tcPr>
          <w:p>
            <w:pPr>
              <w:pStyle w:val="Normal"/>
              <w:widowControl w:val="false"/>
              <w:jc w:val="center"/>
              <w:rPr>
                <w:sz w:val="20"/>
                <w:szCs w:val="20"/>
              </w:rPr>
            </w:pPr>
            <w:r>
              <w:rPr/>
              <w:t>Información de la prueba</w:t>
            </w:r>
          </w:p>
        </w:tc>
      </w:tr>
      <w:tr>
        <w:trPr>
          <w:trHeight w:val="91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Descripción</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Evaluar la precisión de los sensores flexibles en la detección de la flexión de los dedos</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Datos de entrada</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Flexión de los dedos del guante en diferentes ángulos</w:t>
            </w:r>
          </w:p>
        </w:tc>
      </w:tr>
      <w:tr>
        <w:trPr>
          <w:trHeight w:val="64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Criterios de Éxito</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Precisión del ±5% respecto a la medición manual</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Estado (Aprobado/Rechazado)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Aprobado</w:t>
            </w:r>
          </w:p>
        </w:tc>
      </w:tr>
      <w:tr>
        <w:trPr>
          <w:trHeight w:val="64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Procedimiento</w:t>
            </w:r>
          </w:p>
        </w:tc>
        <w:tc>
          <w:tcPr>
            <w:tcW w:w="6188" w:type="dxa"/>
            <w:gridSpan w:val="3"/>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pPr>
            <w:r>
              <w:rPr/>
              <w:t>1. Flexionar los dedos del guante en diferentes ángulos.</w:t>
            </w:r>
          </w:p>
          <w:p>
            <w:pPr>
              <w:pStyle w:val="Normal"/>
              <w:widowControl w:val="false"/>
              <w:jc w:val="center"/>
              <w:rPr>
                <w:sz w:val="20"/>
                <w:szCs w:val="20"/>
              </w:rPr>
            </w:pPr>
            <w:r>
              <w:rPr/>
              <w:t>2. Comparar los valores generados por los sensores con mediciones manuales.</w:t>
            </w:r>
          </w:p>
        </w:tc>
      </w:tr>
      <w:tr>
        <w:trPr>
          <w:trHeight w:val="120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Resultado Esperado</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Los valores de los sensores deben corresponder con las mediciones manuales con un margen de error de ±5%.</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Resultado obtenido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Los ángulos de los sensores flexibles se calculan mediante el voltaje obtenido por ellos.</w:t>
            </w:r>
          </w:p>
        </w:tc>
      </w:tr>
      <w:tr>
        <w:trPr>
          <w:trHeight w:val="360"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7F7F7F" w:val="clear"/>
            <w:vAlign w:val="center"/>
          </w:tcPr>
          <w:p>
            <w:pPr>
              <w:pStyle w:val="Normal"/>
              <w:widowControl w:val="false"/>
              <w:jc w:val="center"/>
              <w:rPr>
                <w:sz w:val="20"/>
                <w:szCs w:val="20"/>
              </w:rPr>
            </w:pPr>
            <w:r>
              <w:rPr/>
              <w:t>Observaciones</w:t>
            </w:r>
          </w:p>
        </w:tc>
      </w:tr>
      <w:tr>
        <w:trPr>
          <w:trHeight w:val="360"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auto" w:val="clear"/>
            <w:vAlign w:val="center"/>
          </w:tcPr>
          <w:p>
            <w:pPr>
              <w:pStyle w:val="Normal"/>
              <w:widowControl w:val="false"/>
              <w:jc w:val="center"/>
              <w:rPr>
                <w:sz w:val="20"/>
                <w:szCs w:val="20"/>
              </w:rPr>
            </w:pPr>
            <w:r>
              <w:rPr/>
              <w:t>Los sensores flexibles requieren resistencias diferentes dependiendo de su tamaño.</w:t>
            </w:r>
          </w:p>
        </w:tc>
      </w:tr>
      <w:tr>
        <w:trPr>
          <w:trHeight w:val="315" w:hRule="atLeast"/>
        </w:trPr>
        <w:tc>
          <w:tcPr>
            <w:tcW w:w="2836"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319"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1818"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051"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r>
      <w:tr>
        <w:trPr>
          <w:trHeight w:val="36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ID de caso de prueba</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PP-003</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Módulo evaluado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Giroscopio</w:t>
            </w:r>
          </w:p>
        </w:tc>
      </w:tr>
      <w:tr>
        <w:trPr>
          <w:trHeight w:val="36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Tipo de prueba</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Unidad</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Fecha de Prueba</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3/19/2025</w:t>
            </w:r>
          </w:p>
        </w:tc>
      </w:tr>
      <w:tr>
        <w:trPr>
          <w:trHeight w:val="36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Responsable de la prueba</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Edgar Ortega Cabrera</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Herramientas utilizadas</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Arduino, código de giroscopio</w:t>
            </w:r>
          </w:p>
        </w:tc>
      </w:tr>
      <w:tr>
        <w:trPr>
          <w:trHeight w:val="315" w:hRule="atLeast"/>
        </w:trPr>
        <w:tc>
          <w:tcPr>
            <w:tcW w:w="2836"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319"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1818"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051"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r>
      <w:tr>
        <w:trPr>
          <w:trHeight w:val="360"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7F7F7F" w:val="clear"/>
            <w:vAlign w:val="center"/>
          </w:tcPr>
          <w:p>
            <w:pPr>
              <w:pStyle w:val="Normal"/>
              <w:widowControl w:val="false"/>
              <w:jc w:val="center"/>
              <w:rPr>
                <w:sz w:val="20"/>
                <w:szCs w:val="20"/>
              </w:rPr>
            </w:pPr>
            <w:r>
              <w:rPr/>
              <w:t>Información de la prueba</w:t>
            </w:r>
          </w:p>
        </w:tc>
      </w:tr>
      <w:tr>
        <w:trPr>
          <w:trHeight w:val="91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Descripción</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Verificar la precisión del giroscopio en la detección de movimientos y orientación de la mano</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Datos de entrada</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Movimiento de la mano en distintas direcciones</w:t>
            </w:r>
          </w:p>
        </w:tc>
      </w:tr>
      <w:tr>
        <w:trPr>
          <w:trHeight w:val="91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Criterios de Éxito</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Los datos del giroscopio deben reflejar correctamente la orientación de la mano</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Estado (Aprobado/Rechazado)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Rechazado</w:t>
            </w:r>
          </w:p>
        </w:tc>
      </w:tr>
      <w:tr>
        <w:trPr>
          <w:trHeight w:val="64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Procedimiento</w:t>
            </w:r>
          </w:p>
        </w:tc>
        <w:tc>
          <w:tcPr>
            <w:tcW w:w="6188" w:type="dxa"/>
            <w:gridSpan w:val="3"/>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pPr>
            <w:r>
              <w:rPr/>
              <w:t>1. Mover la mano en distintas direcciones.</w:t>
            </w:r>
          </w:p>
          <w:p>
            <w:pPr>
              <w:pStyle w:val="Normal"/>
              <w:widowControl w:val="false"/>
              <w:jc w:val="center"/>
              <w:rPr>
                <w:sz w:val="20"/>
                <w:szCs w:val="20"/>
              </w:rPr>
            </w:pPr>
            <w:r>
              <w:rPr/>
              <w:t>2. Comparar los datos registrados con movimientos predefinidos.</w:t>
            </w:r>
          </w:p>
        </w:tc>
      </w:tr>
      <w:tr>
        <w:trPr>
          <w:trHeight w:val="91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Resultado Esperado</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El giroscopio debe registrar con precisión las coordenadas X, Y, Z según el movimiento realizado.</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Resultado obtenido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Se muestran las coordenadas X, Y, Z en el envío de datos correctamente.</w:t>
            </w:r>
          </w:p>
        </w:tc>
      </w:tr>
      <w:tr>
        <w:trPr>
          <w:trHeight w:val="360"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7F7F7F" w:val="clear"/>
            <w:vAlign w:val="center"/>
          </w:tcPr>
          <w:p>
            <w:pPr>
              <w:pStyle w:val="Normal"/>
              <w:widowControl w:val="false"/>
              <w:jc w:val="center"/>
              <w:rPr>
                <w:sz w:val="20"/>
                <w:szCs w:val="20"/>
              </w:rPr>
            </w:pPr>
            <w:r>
              <w:rPr/>
              <w:t>Observaciones</w:t>
            </w:r>
          </w:p>
        </w:tc>
      </w:tr>
      <w:tr>
        <w:trPr>
          <w:trHeight w:val="360"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auto" w:val="clear"/>
            <w:vAlign w:val="center"/>
          </w:tcPr>
          <w:p>
            <w:pPr>
              <w:pStyle w:val="Normal"/>
              <w:widowControl w:val="false"/>
              <w:jc w:val="center"/>
              <w:rPr>
                <w:sz w:val="20"/>
                <w:szCs w:val="20"/>
              </w:rPr>
            </w:pPr>
            <w:r>
              <w:rPr/>
              <w:t>Se mostraron de forma orptima todos los datos solicitados.</w:t>
            </w:r>
          </w:p>
        </w:tc>
      </w:tr>
      <w:tr>
        <w:trPr>
          <w:trHeight w:val="315" w:hRule="atLeast"/>
        </w:trPr>
        <w:tc>
          <w:tcPr>
            <w:tcW w:w="2836"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319"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1818"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051"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r>
      <w:tr>
        <w:trPr>
          <w:trHeight w:val="36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ID de caso de prueba</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PP-004</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Módulo evaluado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Prototipo Final</w:t>
            </w:r>
          </w:p>
        </w:tc>
      </w:tr>
      <w:tr>
        <w:trPr>
          <w:trHeight w:val="36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Tipo de prueba</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Integración</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Fecha de Prueba</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4/1/2025</w:t>
            </w:r>
          </w:p>
        </w:tc>
      </w:tr>
      <w:tr>
        <w:trPr>
          <w:trHeight w:val="36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Responsable de la prueba</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Edgar Ortega Cabrera</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Herramientas utilizadas</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Arduino, código de integración</w:t>
            </w:r>
          </w:p>
        </w:tc>
      </w:tr>
      <w:tr>
        <w:trPr>
          <w:trHeight w:val="315" w:hRule="atLeast"/>
        </w:trPr>
        <w:tc>
          <w:tcPr>
            <w:tcW w:w="2836"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319"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1818"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051"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r>
      <w:tr>
        <w:trPr>
          <w:trHeight w:val="360"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7F7F7F" w:val="clear"/>
            <w:vAlign w:val="center"/>
          </w:tcPr>
          <w:p>
            <w:pPr>
              <w:pStyle w:val="Normal"/>
              <w:widowControl w:val="false"/>
              <w:jc w:val="center"/>
              <w:rPr>
                <w:sz w:val="20"/>
                <w:szCs w:val="20"/>
              </w:rPr>
            </w:pPr>
            <w:r>
              <w:rPr/>
              <w:t>Información de la prueba</w:t>
            </w:r>
          </w:p>
        </w:tc>
      </w:tr>
      <w:tr>
        <w:trPr>
          <w:trHeight w:val="91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Descripción</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Evaluar el funcionamiento conjunto del guante, sensores flexibles, giroscopio y servomotor.</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Datos de entrada</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Movimientos de flexión de los dedos y cambios de orientación de la mano.</w:t>
            </w:r>
          </w:p>
        </w:tc>
      </w:tr>
      <w:tr>
        <w:trPr>
          <w:trHeight w:val="91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Criterios de Éxito</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Respuesta sincronizada entre sensores y actuadores sin retrasos perceptibles.</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Estado (Aprobado/Rechazado)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Rechazado</w:t>
            </w:r>
          </w:p>
        </w:tc>
      </w:tr>
      <w:tr>
        <w:trPr>
          <w:trHeight w:val="120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Procedimiento</w:t>
            </w:r>
          </w:p>
        </w:tc>
        <w:tc>
          <w:tcPr>
            <w:tcW w:w="6188" w:type="dxa"/>
            <w:gridSpan w:val="3"/>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pPr>
            <w:r>
              <w:rPr/>
              <w:t>1. Realizar movimientos de flexión de los dedos y cambios de orientación de la mano.</w:t>
            </w:r>
          </w:p>
          <w:p>
            <w:pPr>
              <w:pStyle w:val="Normal"/>
              <w:widowControl w:val="false"/>
              <w:jc w:val="center"/>
              <w:rPr/>
            </w:pPr>
            <w:r>
              <w:rPr/>
              <w:t>2. Observar la respuesta del servomotor a los comandos del sistema.</w:t>
            </w:r>
          </w:p>
          <w:p>
            <w:pPr>
              <w:pStyle w:val="Normal"/>
              <w:widowControl w:val="false"/>
              <w:jc w:val="center"/>
              <w:rPr>
                <w:sz w:val="20"/>
                <w:szCs w:val="20"/>
              </w:rPr>
            </w:pPr>
            <w:r>
              <w:rPr/>
              <w:t>3. Verificar que los datos se transmitan correctamente a la base de datos y se visualicen en la aplicación.</w:t>
            </w:r>
          </w:p>
        </w:tc>
      </w:tr>
      <w:tr>
        <w:trPr>
          <w:trHeight w:val="291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Resultado Esperado</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pPr>
            <w:r>
              <w:rPr/>
              <w:t>1. Los sensores flexibles deben registrar los movimientos de los dedos con precisión.</w:t>
            </w:r>
          </w:p>
          <w:p>
            <w:pPr>
              <w:pStyle w:val="Normal"/>
              <w:widowControl w:val="false"/>
              <w:jc w:val="center"/>
              <w:rPr/>
            </w:pPr>
            <w:r>
              <w:rPr/>
              <w:t>2. El servomotor debe responder correctamente a las señales enviadas.</w:t>
            </w:r>
          </w:p>
          <w:p>
            <w:pPr>
              <w:pStyle w:val="Normal"/>
              <w:widowControl w:val="false"/>
              <w:jc w:val="center"/>
              <w:rPr>
                <w:sz w:val="20"/>
                <w:szCs w:val="20"/>
              </w:rPr>
            </w:pPr>
            <w:r>
              <w:rPr/>
              <w:t>3. La información debe visualizarse en tiempo real en la aplicación y registrarse en la base de datos.</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Resultado obtenido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pPr>
            <w:r>
              <w:rPr/>
              <w:t>1. Los sensores flexibles capturan los movimientos de los dedos sin retraso.</w:t>
            </w:r>
          </w:p>
          <w:p>
            <w:pPr>
              <w:pStyle w:val="Normal"/>
              <w:widowControl w:val="false"/>
              <w:jc w:val="center"/>
              <w:rPr/>
            </w:pPr>
            <w:r>
              <w:rPr/>
              <w:t>2. El servomotor responde adecuadamente a las órdenes del sistema.</w:t>
            </w:r>
          </w:p>
          <w:p>
            <w:pPr>
              <w:pStyle w:val="Normal"/>
              <w:widowControl w:val="false"/>
              <w:jc w:val="center"/>
              <w:rPr>
                <w:sz w:val="20"/>
                <w:szCs w:val="20"/>
              </w:rPr>
            </w:pPr>
            <w:r>
              <w:rPr/>
              <w:t>3. Los datos se registran correctamente en la base de datos y se reflejan en la aplicación web y móvil.</w:t>
            </w:r>
          </w:p>
        </w:tc>
      </w:tr>
      <w:tr>
        <w:trPr>
          <w:trHeight w:val="360"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7F7F7F" w:val="clear"/>
            <w:vAlign w:val="center"/>
          </w:tcPr>
          <w:p>
            <w:pPr>
              <w:pStyle w:val="Normal"/>
              <w:widowControl w:val="false"/>
              <w:jc w:val="center"/>
              <w:rPr>
                <w:sz w:val="20"/>
                <w:szCs w:val="20"/>
              </w:rPr>
            </w:pPr>
            <w:r>
              <w:rPr/>
              <w:t>Observaciones</w:t>
            </w:r>
          </w:p>
        </w:tc>
      </w:tr>
      <w:tr>
        <w:trPr>
          <w:trHeight w:val="315"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auto" w:val="clear"/>
            <w:vAlign w:val="center"/>
          </w:tcPr>
          <w:p>
            <w:pPr>
              <w:pStyle w:val="Normal"/>
              <w:widowControl w:val="false"/>
              <w:jc w:val="center"/>
              <w:rPr>
                <w:sz w:val="20"/>
                <w:szCs w:val="20"/>
              </w:rPr>
            </w:pPr>
            <w:r>
              <w:rPr/>
              <w:t>Es propenso a destruirse por el consumo energetico</w:t>
            </w:r>
          </w:p>
        </w:tc>
      </w:tr>
      <w:tr>
        <w:trPr>
          <w:trHeight w:val="315" w:hRule="atLeast"/>
        </w:trPr>
        <w:tc>
          <w:tcPr>
            <w:tcW w:w="2836"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319"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1818"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051"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r>
      <w:tr>
        <w:trPr>
          <w:trHeight w:val="64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ID de caso de prueba</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PP-005</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Módulo evaluado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Conectividad con la base de datos</w:t>
            </w:r>
          </w:p>
        </w:tc>
      </w:tr>
      <w:tr>
        <w:trPr>
          <w:trHeight w:val="36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Tipo de prueba</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Rendimiento</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Fecha de Prueba</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4/1/2025</w:t>
            </w:r>
          </w:p>
        </w:tc>
      </w:tr>
      <w:tr>
        <w:trPr>
          <w:trHeight w:val="120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Responsable de la prueba</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Edgar Ortega Cabera</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Herramientas utilizadas</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Arduino, código de comunicación, Firebase, software de monitoreo de base de datos, BackEnd</w:t>
            </w:r>
          </w:p>
        </w:tc>
      </w:tr>
      <w:tr>
        <w:trPr>
          <w:trHeight w:val="315" w:hRule="atLeast"/>
        </w:trPr>
        <w:tc>
          <w:tcPr>
            <w:tcW w:w="2836"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319"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1818"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051"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r>
      <w:tr>
        <w:trPr>
          <w:trHeight w:val="360"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7F7F7F" w:val="clear"/>
            <w:vAlign w:val="center"/>
          </w:tcPr>
          <w:p>
            <w:pPr>
              <w:pStyle w:val="Normal"/>
              <w:widowControl w:val="false"/>
              <w:jc w:val="center"/>
              <w:rPr>
                <w:sz w:val="20"/>
                <w:szCs w:val="20"/>
              </w:rPr>
            </w:pPr>
            <w:r>
              <w:rPr/>
              <w:t>Información de la prueba</w:t>
            </w:r>
          </w:p>
        </w:tc>
      </w:tr>
      <w:tr>
        <w:trPr>
          <w:trHeight w:val="91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Descripción</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Verificar que los datos se registren correctamente en la base de datos sin fallos.</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Datos de entrada</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Datos enviados por el prototipo (lecturas de sensores y servomotor).</w:t>
            </w:r>
          </w:p>
        </w:tc>
      </w:tr>
      <w:tr>
        <w:trPr>
          <w:trHeight w:val="148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Criterios de Éxito</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pPr>
            <w:r>
              <w:rPr/>
              <w:t>1. Los datos deben registrarse correctamente en la base de datos sin pérdida de información.</w:t>
            </w:r>
          </w:p>
          <w:p>
            <w:pPr>
              <w:pStyle w:val="Normal"/>
              <w:widowControl w:val="false"/>
              <w:jc w:val="center"/>
              <w:rPr>
                <w:sz w:val="20"/>
                <w:szCs w:val="20"/>
              </w:rPr>
            </w:pPr>
            <w:r>
              <w:rPr/>
              <w:t>2. La transmisión debe ser estable y sin interrupciones.</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Estado (Aprobado/Rechazado)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Aprobado</w:t>
            </w:r>
          </w:p>
        </w:tc>
      </w:tr>
      <w:tr>
        <w:trPr>
          <w:trHeight w:val="91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Procedimiento</w:t>
            </w:r>
          </w:p>
        </w:tc>
        <w:tc>
          <w:tcPr>
            <w:tcW w:w="6188" w:type="dxa"/>
            <w:gridSpan w:val="3"/>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pPr>
            <w:r>
              <w:rPr/>
              <w:t>1. Enviar datos desde el prototipo al servidor de base de datos.</w:t>
            </w:r>
          </w:p>
          <w:p>
            <w:pPr>
              <w:pStyle w:val="Normal"/>
              <w:widowControl w:val="false"/>
              <w:jc w:val="center"/>
              <w:rPr/>
            </w:pPr>
            <w:r>
              <w:rPr/>
              <w:t>2. Verificar la correcta recepción y almacenamiento de los datos en Firebase.</w:t>
            </w:r>
          </w:p>
          <w:p>
            <w:pPr>
              <w:pStyle w:val="Normal"/>
              <w:widowControl w:val="false"/>
              <w:jc w:val="center"/>
              <w:rPr>
                <w:sz w:val="20"/>
                <w:szCs w:val="20"/>
              </w:rPr>
            </w:pPr>
            <w:r>
              <w:rPr/>
              <w:t>3. Evaluar la latencia en la transmisión de datos.</w:t>
            </w:r>
          </w:p>
        </w:tc>
      </w:tr>
      <w:tr>
        <w:trPr>
          <w:trHeight w:val="120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Resultado Esperado</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Los datos se registran correctamente en la base de datos sin pérdidas ni retrasos significativos.</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Resultado obtenido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Los datos fueron registrados de manera correcta a la base de datos.</w:t>
            </w:r>
          </w:p>
        </w:tc>
      </w:tr>
      <w:tr>
        <w:trPr>
          <w:trHeight w:val="360"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7F7F7F" w:val="clear"/>
            <w:vAlign w:val="center"/>
          </w:tcPr>
          <w:p>
            <w:pPr>
              <w:pStyle w:val="Normal"/>
              <w:widowControl w:val="false"/>
              <w:jc w:val="center"/>
              <w:rPr>
                <w:sz w:val="20"/>
                <w:szCs w:val="20"/>
              </w:rPr>
            </w:pPr>
            <w:r>
              <w:rPr/>
              <w:t>Observaciones</w:t>
            </w:r>
          </w:p>
        </w:tc>
      </w:tr>
      <w:tr>
        <w:trPr>
          <w:trHeight w:val="315"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auto" w:val="clear"/>
            <w:vAlign w:val="center"/>
          </w:tcPr>
          <w:p>
            <w:pPr>
              <w:pStyle w:val="Normal"/>
              <w:widowControl w:val="false"/>
              <w:jc w:val="center"/>
              <w:rPr>
                <w:sz w:val="20"/>
                <w:szCs w:val="20"/>
              </w:rPr>
            </w:pPr>
            <w:r>
              <w:rPr/>
              <w:t>En caso de no haber internet puede haber un gran retraso en el envio de los datos a la base de datos.</w:t>
            </w:r>
          </w:p>
        </w:tc>
      </w:tr>
      <w:tr>
        <w:trPr>
          <w:trHeight w:val="315" w:hRule="atLeast"/>
        </w:trPr>
        <w:tc>
          <w:tcPr>
            <w:tcW w:w="2836"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319"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1818"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051"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r>
      <w:tr>
        <w:trPr>
          <w:trHeight w:val="64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ID de caso de prueba</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PP-006</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Módulo evaluado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Prototipo Final</w:t>
            </w:r>
          </w:p>
        </w:tc>
      </w:tr>
      <w:tr>
        <w:trPr>
          <w:trHeight w:val="36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Tipo de prueba</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Rendimiento</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Fecha de Prueba</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4/1/2025</w:t>
            </w:r>
          </w:p>
        </w:tc>
      </w:tr>
      <w:tr>
        <w:trPr>
          <w:trHeight w:val="91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Responsable de la prueba</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Mario Alberto Ojeda Hernandez</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Herramientas utilizadas</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Arduino, código de prueba de carga, software de monitoreo en tiempo real</w:t>
            </w:r>
          </w:p>
        </w:tc>
      </w:tr>
      <w:tr>
        <w:trPr>
          <w:trHeight w:val="315" w:hRule="atLeast"/>
        </w:trPr>
        <w:tc>
          <w:tcPr>
            <w:tcW w:w="2836"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319"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1818"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051"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r>
      <w:tr>
        <w:trPr>
          <w:trHeight w:val="360"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7F7F7F" w:val="clear"/>
            <w:vAlign w:val="center"/>
          </w:tcPr>
          <w:p>
            <w:pPr>
              <w:pStyle w:val="Normal"/>
              <w:widowControl w:val="false"/>
              <w:jc w:val="center"/>
              <w:rPr>
                <w:sz w:val="20"/>
                <w:szCs w:val="20"/>
              </w:rPr>
            </w:pPr>
            <w:r>
              <w:rPr/>
              <w:t>Información de la prueba</w:t>
            </w:r>
          </w:p>
        </w:tc>
      </w:tr>
      <w:tr>
        <w:trPr>
          <w:trHeight w:val="120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Descripción</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Evaluar la capacidad del prototipo para manejar múltiples lecturas de sensores y el movimiento del servomotor.</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Datos de entrada</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Movimientos de flexión de los dedos y el movimiento de los dedos por el servomotor.</w:t>
            </w:r>
          </w:p>
        </w:tc>
      </w:tr>
      <w:tr>
        <w:trPr>
          <w:trHeight w:val="177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Criterios de Éxito</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pPr>
            <w:r>
              <w:rPr/>
              <w:t>El sistema debe procesar y responder a múltiples lecturas sin retrasos perceptibles.</w:t>
            </w:r>
          </w:p>
          <w:p>
            <w:pPr>
              <w:pStyle w:val="Normal"/>
              <w:widowControl w:val="false"/>
              <w:jc w:val="center"/>
              <w:rPr>
                <w:sz w:val="20"/>
                <w:szCs w:val="20"/>
              </w:rPr>
            </w:pPr>
            <w:r>
              <w:rPr/>
              <w:t>La precisión de los datos debe mantenerse dentro de los límites esperados.</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Estado (Aprobado/Rechazado)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Aprobado</w:t>
            </w:r>
          </w:p>
        </w:tc>
      </w:tr>
      <w:tr>
        <w:trPr>
          <w:trHeight w:val="91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Procedimiento</w:t>
            </w:r>
          </w:p>
        </w:tc>
        <w:tc>
          <w:tcPr>
            <w:tcW w:w="6188" w:type="dxa"/>
            <w:gridSpan w:val="3"/>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pPr>
            <w:r>
              <w:rPr/>
              <w:t>Simular múltiples movimientos de flexión de los dedos.</w:t>
            </w:r>
          </w:p>
          <w:p>
            <w:pPr>
              <w:pStyle w:val="Normal"/>
              <w:widowControl w:val="false"/>
              <w:jc w:val="center"/>
              <w:rPr/>
            </w:pPr>
            <w:r>
              <w:rPr/>
              <w:t>Medir el tiempo de respuesta del sistema ante un gran volumen de datos.</w:t>
            </w:r>
          </w:p>
          <w:p>
            <w:pPr>
              <w:pStyle w:val="Normal"/>
              <w:widowControl w:val="false"/>
              <w:jc w:val="center"/>
              <w:rPr>
                <w:sz w:val="20"/>
                <w:szCs w:val="20"/>
              </w:rPr>
            </w:pPr>
            <w:r>
              <w:rPr/>
              <w:t>Verificar la estabilidad de la comunicación con la base de datos.</w:t>
            </w:r>
          </w:p>
        </w:tc>
      </w:tr>
      <w:tr>
        <w:trPr>
          <w:trHeight w:val="120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Resultado Esperado</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El sistema debe funcionar sin retrasos perceptibles y con un rendimiento adecuado bajo cargas múltiples.</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Resultado obtenido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El sistema funciono de manera correcta sin fallos y a pesar de los diferentes pruebas mostro lo esperado.</w:t>
            </w:r>
          </w:p>
        </w:tc>
      </w:tr>
      <w:tr>
        <w:trPr>
          <w:trHeight w:val="360"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7F7F7F" w:val="clear"/>
            <w:vAlign w:val="center"/>
          </w:tcPr>
          <w:p>
            <w:pPr>
              <w:pStyle w:val="Normal"/>
              <w:widowControl w:val="false"/>
              <w:jc w:val="center"/>
              <w:rPr>
                <w:sz w:val="20"/>
                <w:szCs w:val="20"/>
              </w:rPr>
            </w:pPr>
            <w:r>
              <w:rPr/>
              <w:t>Observaciones</w:t>
            </w:r>
          </w:p>
        </w:tc>
      </w:tr>
      <w:tr>
        <w:trPr>
          <w:trHeight w:val="315"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auto" w:val="clear"/>
            <w:vAlign w:val="center"/>
          </w:tcPr>
          <w:p>
            <w:pPr>
              <w:pStyle w:val="Normal"/>
              <w:widowControl w:val="false"/>
              <w:jc w:val="center"/>
              <w:rPr>
                <w:sz w:val="20"/>
                <w:szCs w:val="20"/>
              </w:rPr>
            </w:pPr>
            <w:r>
              <w:rPr/>
              <w:t>El guante es un poco pequeño con respecto a manos más grandes de lo esperado, bajo un gran uso el servomotor llega a desprender la rueda de la polea.</w:t>
            </w:r>
          </w:p>
        </w:tc>
      </w:tr>
      <w:tr>
        <w:trPr>
          <w:trHeight w:val="315" w:hRule="atLeast"/>
        </w:trPr>
        <w:tc>
          <w:tcPr>
            <w:tcW w:w="2836"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319"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1818"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051"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r>
      <w:tr>
        <w:trPr>
          <w:trHeight w:val="36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ID de caso de prueba</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PP-007</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Módulo evaluado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Prototipo Final</w:t>
            </w:r>
          </w:p>
        </w:tc>
      </w:tr>
      <w:tr>
        <w:trPr>
          <w:trHeight w:val="36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Tipo de prueba</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Estrés</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ab/>
              <w:t>Fecha de Prueba</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4/2/2025</w:t>
            </w:r>
          </w:p>
        </w:tc>
      </w:tr>
      <w:tr>
        <w:trPr>
          <w:trHeight w:val="91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Responsable de la prueba</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pPr>
            <w:r>
              <w:rPr/>
              <w:t>Edgar Ortega Cabrera</w:t>
            </w:r>
          </w:p>
          <w:p>
            <w:pPr>
              <w:pStyle w:val="Normal"/>
              <w:widowControl w:val="false"/>
              <w:jc w:val="center"/>
              <w:rPr>
                <w:sz w:val="20"/>
                <w:szCs w:val="20"/>
              </w:rPr>
            </w:pPr>
            <w:r>
              <w:rPr/>
              <w:t>Mario Alberto Ojeda Hernández</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Herramientas utilizadas</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Simulador de condiciones extremas, código de prueba de estrés</w:t>
            </w:r>
          </w:p>
        </w:tc>
      </w:tr>
      <w:tr>
        <w:trPr>
          <w:trHeight w:val="315" w:hRule="atLeast"/>
        </w:trPr>
        <w:tc>
          <w:tcPr>
            <w:tcW w:w="2836"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319"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1818"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c>
          <w:tcPr>
            <w:tcW w:w="2051" w:type="dxa"/>
            <w:tcBorders>
              <w:top w:val="single" w:sz="4" w:space="0" w:color="CCCCCC"/>
              <w:left w:val="single" w:sz="4" w:space="0" w:color="CCCCCC"/>
              <w:bottom w:val="single" w:sz="4" w:space="0" w:color="000000"/>
              <w:right w:val="single" w:sz="4" w:space="0" w:color="CCCCCC"/>
            </w:tcBorders>
            <w:shd w:color="auto" w:fill="auto" w:val="clear"/>
            <w:vAlign w:val="center"/>
          </w:tcPr>
          <w:p>
            <w:pPr>
              <w:pStyle w:val="Normal"/>
              <w:widowControl w:val="false"/>
              <w:jc w:val="left"/>
              <w:rPr>
                <w:sz w:val="20"/>
                <w:szCs w:val="20"/>
              </w:rPr>
            </w:pPr>
            <w:r>
              <w:rPr>
                <w:sz w:val="20"/>
                <w:szCs w:val="20"/>
              </w:rPr>
            </w:r>
          </w:p>
        </w:tc>
      </w:tr>
      <w:tr>
        <w:trPr>
          <w:trHeight w:val="360"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7F7F7F" w:val="clear"/>
            <w:vAlign w:val="center"/>
          </w:tcPr>
          <w:p>
            <w:pPr>
              <w:pStyle w:val="Normal"/>
              <w:widowControl w:val="false"/>
              <w:jc w:val="center"/>
              <w:rPr>
                <w:sz w:val="20"/>
                <w:szCs w:val="20"/>
              </w:rPr>
            </w:pPr>
            <w:r>
              <w:rPr/>
              <w:t>Información de la prueba</w:t>
            </w:r>
          </w:p>
        </w:tc>
      </w:tr>
      <w:tr>
        <w:trPr>
          <w:trHeight w:val="148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Descripción</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Evaluar la robustez del sistema al exponerlo a condiciones extremas de funcionamiento, como temperaturas altas o movimiento rápido.</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Datos de entrada</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Movimientos repetitivos de alta velocidad y exposición a calor controlado.</w:t>
            </w:r>
          </w:p>
        </w:tc>
      </w:tr>
      <w:tr>
        <w:trPr>
          <w:trHeight w:val="1770"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Criterios de Éxito</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pPr>
            <w:r>
              <w:rPr/>
              <w:t>1. El sistema debe mantenerse funcional sin errores bajo condiciones extremas.</w:t>
            </w:r>
          </w:p>
          <w:p>
            <w:pPr>
              <w:pStyle w:val="Normal"/>
              <w:widowControl w:val="false"/>
              <w:jc w:val="center"/>
              <w:rPr>
                <w:sz w:val="20"/>
                <w:szCs w:val="20"/>
              </w:rPr>
            </w:pPr>
            <w:r>
              <w:rPr/>
              <w:t>2. No debe haber fallos en la transmisión de datos ni en la respuesta de los actuadores.</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Estado (Aprobado/Rechazado)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Aprobado</w:t>
            </w:r>
          </w:p>
        </w:tc>
      </w:tr>
      <w:tr>
        <w:trPr>
          <w:trHeight w:val="91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Procedimiento</w:t>
            </w:r>
          </w:p>
        </w:tc>
        <w:tc>
          <w:tcPr>
            <w:tcW w:w="6188" w:type="dxa"/>
            <w:gridSpan w:val="3"/>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pPr>
            <w:r>
              <w:rPr/>
              <w:t>1. Realizar movimientos rápidos y frecuentes del guante.</w:t>
            </w:r>
          </w:p>
          <w:p>
            <w:pPr>
              <w:pStyle w:val="Normal"/>
              <w:widowControl w:val="false"/>
              <w:jc w:val="center"/>
              <w:rPr/>
            </w:pPr>
            <w:r>
              <w:rPr/>
              <w:t>2.Exponer el prototipo a temperaturas elevadas dentro de condiciones seguras.</w:t>
            </w:r>
          </w:p>
          <w:p>
            <w:pPr>
              <w:pStyle w:val="Normal"/>
              <w:widowControl w:val="false"/>
              <w:jc w:val="center"/>
              <w:rPr>
                <w:sz w:val="20"/>
                <w:szCs w:val="20"/>
              </w:rPr>
            </w:pPr>
            <w:r>
              <w:rPr/>
              <w:t>3. Evaluar si el sistema presenta fallos en los sensores, la comunicación o los actuadores.</w:t>
            </w:r>
          </w:p>
        </w:tc>
      </w:tr>
      <w:tr>
        <w:trPr>
          <w:trHeight w:val="2055" w:hRule="atLeast"/>
        </w:trPr>
        <w:tc>
          <w:tcPr>
            <w:tcW w:w="2836" w:type="dxa"/>
            <w:tcBorders>
              <w:top w:val="single" w:sz="4" w:space="0" w:color="CCCCCC"/>
              <w:left w:val="single" w:sz="4" w:space="0" w:color="000000"/>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Resultado Esperado</w:t>
            </w:r>
          </w:p>
        </w:tc>
        <w:tc>
          <w:tcPr>
            <w:tcW w:w="2319"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El sistema debe seguir funcionando sin interrupciones ni errores en la transmisión de datos o respuesta de los actuadores.</w:t>
            </w:r>
          </w:p>
        </w:tc>
        <w:tc>
          <w:tcPr>
            <w:tcW w:w="1818" w:type="dxa"/>
            <w:tcBorders>
              <w:top w:val="single" w:sz="4" w:space="0" w:color="CCCCCC"/>
              <w:left w:val="single" w:sz="4" w:space="0" w:color="CCCCCC"/>
              <w:bottom w:val="single" w:sz="4" w:space="0" w:color="000000"/>
              <w:right w:val="single" w:sz="4" w:space="0" w:color="000000"/>
            </w:tcBorders>
            <w:shd w:color="auto" w:fill="A5A5A5" w:val="clear"/>
            <w:vAlign w:val="center"/>
          </w:tcPr>
          <w:p>
            <w:pPr>
              <w:pStyle w:val="Normal"/>
              <w:widowControl w:val="false"/>
              <w:jc w:val="center"/>
              <w:rPr>
                <w:sz w:val="20"/>
                <w:szCs w:val="20"/>
              </w:rPr>
            </w:pPr>
            <w:r>
              <w:rPr/>
              <w:t>Resultado obtenido</w:t>
            </w:r>
          </w:p>
        </w:tc>
        <w:tc>
          <w:tcPr>
            <w:tcW w:w="2051"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widowControl w:val="false"/>
              <w:jc w:val="center"/>
              <w:rPr>
                <w:sz w:val="20"/>
                <w:szCs w:val="20"/>
              </w:rPr>
            </w:pPr>
            <w:r>
              <w:rPr/>
              <w:t>El sistema respondió correctamente en situaciones de alta velocidad de movimiento. Se observó un leve retraso en la respuesta del servomotor en temperaturas superiores a 40°C.</w:t>
            </w:r>
          </w:p>
        </w:tc>
      </w:tr>
      <w:tr>
        <w:trPr>
          <w:trHeight w:val="360"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7F7F7F" w:val="clear"/>
            <w:vAlign w:val="center"/>
          </w:tcPr>
          <w:p>
            <w:pPr>
              <w:pStyle w:val="Normal"/>
              <w:widowControl w:val="false"/>
              <w:jc w:val="center"/>
              <w:rPr>
                <w:sz w:val="20"/>
                <w:szCs w:val="20"/>
              </w:rPr>
            </w:pPr>
            <w:r>
              <w:rPr/>
              <w:t>Observaciones</w:t>
            </w:r>
          </w:p>
        </w:tc>
      </w:tr>
      <w:tr>
        <w:trPr>
          <w:trHeight w:val="645" w:hRule="atLeast"/>
        </w:trPr>
        <w:tc>
          <w:tcPr>
            <w:tcW w:w="9024" w:type="dxa"/>
            <w:gridSpan w:val="4"/>
            <w:tcBorders>
              <w:top w:val="single" w:sz="4" w:space="0" w:color="CCCCCC"/>
              <w:left w:val="single" w:sz="4" w:space="0" w:color="000000"/>
              <w:bottom w:val="single" w:sz="4" w:space="0" w:color="000000"/>
              <w:right w:val="single" w:sz="4" w:space="0" w:color="000000"/>
            </w:tcBorders>
            <w:shd w:color="auto" w:fill="auto" w:val="clear"/>
            <w:vAlign w:val="center"/>
          </w:tcPr>
          <w:p>
            <w:pPr>
              <w:pStyle w:val="Normal"/>
              <w:widowControl w:val="false"/>
              <w:jc w:val="center"/>
              <w:rPr>
                <w:sz w:val="20"/>
                <w:szCs w:val="20"/>
              </w:rPr>
            </w:pPr>
            <w:r>
              <w:rPr/>
              <w:t>Se recomienda mejorar la refrigeración del sistema y optimizar la calibración del servomotor para evitar retrasos en condiciones de alta temperatura.</w:t>
            </w:r>
          </w:p>
        </w:tc>
      </w:tr>
    </w:tbl>
    <w:p>
      <w:pPr>
        <w:pStyle w:val="Heading3"/>
        <w:rPr/>
      </w:pPr>
      <w:r>
        <w:rPr/>
      </w:r>
      <w:bookmarkStart w:id="24" w:name="_5vpq2j9bi9r9"/>
      <w:bookmarkStart w:id="25" w:name="_5vpq2j9bi9r9"/>
      <w:bookmarkEnd w:id="25"/>
    </w:p>
    <w:p>
      <w:pPr>
        <w:pStyle w:val="Heading3"/>
        <w:rPr/>
      </w:pPr>
      <w:bookmarkStart w:id="26" w:name="_en85lyo0ab2o"/>
      <w:bookmarkEnd w:id="26"/>
      <w:r>
        <w:rPr/>
        <w:t>Problemas encontrados y soluciones aplicadas</w:t>
      </w:r>
    </w:p>
    <w:tbl>
      <w:tblPr>
        <w:tblStyle w:val="a1"/>
        <w:tblW w:w="9025" w:type="dxa"/>
        <w:jc w:val="left"/>
        <w:tblInd w:w="-8" w:type="dxa"/>
        <w:tblLayout w:type="fixed"/>
        <w:tblCellMar>
          <w:top w:w="100" w:type="dxa"/>
          <w:left w:w="100" w:type="dxa"/>
          <w:bottom w:w="100" w:type="dxa"/>
          <w:right w:w="100" w:type="dxa"/>
        </w:tblCellMar>
        <w:tblLook w:firstRow="0" w:noVBand="1" w:lastRow="0" w:firstColumn="0" w:lastColumn="0" w:noHBand="1" w:val="0600"/>
      </w:tblPr>
      <w:tblGrid>
        <w:gridCol w:w="4300"/>
        <w:gridCol w:w="4724"/>
      </w:tblGrid>
      <w:tr>
        <w:trPr>
          <w:trHeight w:val="515" w:hRule="atLeast"/>
        </w:trPr>
        <w:tc>
          <w:tcPr>
            <w:tcW w:w="4300" w:type="dxa"/>
            <w:tcBorders>
              <w:top w:val="single" w:sz="8" w:space="0" w:color="000000"/>
              <w:left w:val="single" w:sz="8" w:space="0" w:color="000000"/>
              <w:bottom w:val="single" w:sz="8" w:space="0" w:color="000000"/>
              <w:right w:val="single" w:sz="8" w:space="0" w:color="000000"/>
            </w:tcBorders>
          </w:tcPr>
          <w:p>
            <w:pPr>
              <w:pStyle w:val="Normal"/>
              <w:spacing w:lineRule="auto" w:line="240"/>
              <w:rPr/>
            </w:pPr>
            <w:r>
              <w:rPr/>
              <w:t>Problema</w:t>
            </w:r>
          </w:p>
        </w:tc>
        <w:tc>
          <w:tcPr>
            <w:tcW w:w="4724" w:type="dxa"/>
            <w:tcBorders>
              <w:top w:val="single" w:sz="8" w:space="0" w:color="000000"/>
              <w:left w:val="single" w:sz="8" w:space="0" w:color="000000"/>
              <w:bottom w:val="single" w:sz="8" w:space="0" w:color="000000"/>
              <w:right w:val="single" w:sz="8" w:space="0" w:color="000000"/>
            </w:tcBorders>
          </w:tcPr>
          <w:p>
            <w:pPr>
              <w:pStyle w:val="Normal"/>
              <w:spacing w:lineRule="auto" w:line="240"/>
              <w:rPr/>
            </w:pPr>
            <w:r>
              <w:rPr/>
              <w:t>Solución</w:t>
            </w:r>
          </w:p>
        </w:tc>
      </w:tr>
      <w:tr>
        <w:trPr>
          <w:trHeight w:val="515" w:hRule="atLeast"/>
        </w:trPr>
        <w:tc>
          <w:tcPr>
            <w:tcW w:w="4300" w:type="dxa"/>
            <w:tcBorders>
              <w:top w:val="single" w:sz="8" w:space="0" w:color="000000"/>
              <w:left w:val="single" w:sz="8" w:space="0" w:color="000000"/>
              <w:bottom w:val="single" w:sz="8" w:space="0" w:color="000000"/>
              <w:right w:val="single" w:sz="8" w:space="0" w:color="000000"/>
            </w:tcBorders>
          </w:tcPr>
          <w:p>
            <w:pPr>
              <w:pStyle w:val="Normal"/>
              <w:spacing w:lineRule="auto" w:line="240"/>
              <w:rPr/>
            </w:pPr>
            <w:r>
              <w:rPr/>
              <w:t>Los cables se desoldaban fácilmente.</w:t>
            </w:r>
          </w:p>
        </w:tc>
        <w:tc>
          <w:tcPr>
            <w:tcW w:w="4724" w:type="dxa"/>
            <w:tcBorders>
              <w:top w:val="single" w:sz="8" w:space="0" w:color="000000"/>
              <w:left w:val="single" w:sz="8" w:space="0" w:color="000000"/>
              <w:bottom w:val="single" w:sz="8" w:space="0" w:color="000000"/>
              <w:right w:val="single" w:sz="8" w:space="0" w:color="000000"/>
            </w:tcBorders>
          </w:tcPr>
          <w:p>
            <w:pPr>
              <w:pStyle w:val="Normal"/>
              <w:spacing w:lineRule="auto" w:line="240"/>
              <w:rPr/>
            </w:pPr>
            <w:r>
              <w:rPr/>
              <w:t>Se reforzó la soldadura de los cables a la PCB.</w:t>
            </w:r>
          </w:p>
        </w:tc>
      </w:tr>
      <w:tr>
        <w:trPr>
          <w:trHeight w:val="800" w:hRule="atLeast"/>
        </w:trPr>
        <w:tc>
          <w:tcPr>
            <w:tcW w:w="4300" w:type="dxa"/>
            <w:tcBorders>
              <w:top w:val="single" w:sz="8" w:space="0" w:color="000000"/>
              <w:left w:val="single" w:sz="8" w:space="0" w:color="000000"/>
              <w:bottom w:val="single" w:sz="8" w:space="0" w:color="000000"/>
              <w:right w:val="single" w:sz="8" w:space="0" w:color="000000"/>
            </w:tcBorders>
          </w:tcPr>
          <w:p>
            <w:pPr>
              <w:pStyle w:val="Normal"/>
              <w:spacing w:lineRule="auto" w:line="240"/>
              <w:rPr/>
            </w:pPr>
            <w:r>
              <w:rPr/>
              <w:t>Las resistencias conectadas a los sensores flexibles no eran las adecuadas.</w:t>
            </w:r>
          </w:p>
        </w:tc>
        <w:tc>
          <w:tcPr>
            <w:tcW w:w="4724" w:type="dxa"/>
            <w:tcBorders>
              <w:top w:val="single" w:sz="8" w:space="0" w:color="000000"/>
              <w:left w:val="single" w:sz="8" w:space="0" w:color="000000"/>
              <w:bottom w:val="single" w:sz="8" w:space="0" w:color="000000"/>
              <w:right w:val="single" w:sz="8" w:space="0" w:color="000000"/>
            </w:tcBorders>
          </w:tcPr>
          <w:p>
            <w:pPr>
              <w:pStyle w:val="Normal"/>
              <w:spacing w:lineRule="auto" w:line="240"/>
              <w:rPr/>
            </w:pPr>
            <w:r>
              <w:rPr/>
              <w:t>Se cambiaron por resistencias con valores correctos para mejorar la precisión.</w:t>
            </w:r>
          </w:p>
        </w:tc>
      </w:tr>
      <w:tr>
        <w:trPr>
          <w:trHeight w:val="800" w:hRule="atLeast"/>
        </w:trPr>
        <w:tc>
          <w:tcPr>
            <w:tcW w:w="4300" w:type="dxa"/>
            <w:tcBorders>
              <w:top w:val="single" w:sz="8" w:space="0" w:color="000000"/>
              <w:left w:val="single" w:sz="8" w:space="0" w:color="000000"/>
              <w:bottom w:val="single" w:sz="8" w:space="0" w:color="000000"/>
              <w:right w:val="single" w:sz="8" w:space="0" w:color="000000"/>
            </w:tcBorders>
          </w:tcPr>
          <w:p>
            <w:pPr>
              <w:pStyle w:val="Normal"/>
              <w:spacing w:lineRule="auto" w:line="240"/>
              <w:rPr/>
            </w:pPr>
            <w:r>
              <w:rPr/>
              <w:t>La conexión del prototipo con la base de datos no registraba datos.</w:t>
            </w:r>
          </w:p>
        </w:tc>
        <w:tc>
          <w:tcPr>
            <w:tcW w:w="4724" w:type="dxa"/>
            <w:tcBorders>
              <w:top w:val="single" w:sz="8" w:space="0" w:color="000000"/>
              <w:left w:val="single" w:sz="8" w:space="0" w:color="000000"/>
              <w:bottom w:val="single" w:sz="8" w:space="0" w:color="000000"/>
              <w:right w:val="single" w:sz="8" w:space="0" w:color="000000"/>
            </w:tcBorders>
          </w:tcPr>
          <w:p>
            <w:pPr>
              <w:pStyle w:val="Normal"/>
              <w:spacing w:lineRule="auto" w:line="240"/>
              <w:rPr/>
            </w:pPr>
            <w:r>
              <w:rPr/>
              <w:t>Se revisó y corrigió el código de comunicación entre Arduino y la base de datos.</w:t>
            </w:r>
          </w:p>
        </w:tc>
      </w:tr>
    </w:tbl>
    <w:p>
      <w:pPr>
        <w:pStyle w:val="Heading2"/>
        <w:rPr/>
      </w:pPr>
      <w:bookmarkStart w:id="27" w:name="_fktpydibmpj9"/>
      <w:bookmarkEnd w:id="27"/>
      <w:r>
        <w:rPr/>
        <w:t>6. Mejoras y Siguientes Pasos</w:t>
      </w:r>
    </w:p>
    <w:p>
      <w:pPr>
        <w:pStyle w:val="Normal"/>
        <w:numPr>
          <w:ilvl w:val="0"/>
          <w:numId w:val="2"/>
        </w:numPr>
        <w:rPr/>
      </w:pPr>
      <w:r>
        <w:rPr/>
        <w:t>Usar materiales más flexibles y cómodos para el guante.</w:t>
      </w:r>
    </w:p>
    <w:p>
      <w:pPr>
        <w:pStyle w:val="Normal"/>
        <w:numPr>
          <w:ilvl w:val="0"/>
          <w:numId w:val="2"/>
        </w:numPr>
        <w:rPr/>
      </w:pPr>
      <w:r>
        <w:rPr/>
        <w:t>Integrar mayor conectividad (como Bluetooth) para facilitar la comunicación sin cables.</w:t>
      </w:r>
    </w:p>
    <w:p>
      <w:pPr>
        <w:pStyle w:val="Normal"/>
        <w:numPr>
          <w:ilvl w:val="0"/>
          <w:numId w:val="2"/>
        </w:numPr>
        <w:rPr/>
      </w:pPr>
      <w:r>
        <w:rPr/>
        <w:t>Desarrollar una interfaz de usuario más intuitiva para médicos y pacientes.</w:t>
      </w:r>
    </w:p>
    <w:p>
      <w:pPr>
        <w:pStyle w:val="Normal"/>
        <w:rPr/>
      </w:pPr>
      <w:r>
        <w:rPr/>
      </w:r>
    </w:p>
    <w:sectPr>
      <w:headerReference w:type="even" r:id="rId10"/>
      <w:headerReference w:type="default" r:id="rId11"/>
      <w:headerReference w:type="first" r:id="rId12"/>
      <w:type w:val="nextPage"/>
      <w:pgSz w:w="11906" w:h="16838"/>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24">
          <wp:simplePos x="0" y="0"/>
          <wp:positionH relativeFrom="margin">
            <wp:posOffset>-967105</wp:posOffset>
          </wp:positionH>
          <wp:positionV relativeFrom="margin">
            <wp:posOffset>-975995</wp:posOffset>
          </wp:positionV>
          <wp:extent cx="7606030" cy="10915650"/>
          <wp:effectExtent l="0" t="0" r="0" b="0"/>
          <wp:wrapNone/>
          <wp:docPr id="9"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png" descr=""/>
                  <pic:cNvPicPr>
                    <a:picLocks noChangeAspect="1" noChangeArrowheads="1"/>
                  </pic:cNvPicPr>
                </pic:nvPicPr>
                <pic:blipFill>
                  <a:blip r:embed="rId1"/>
                  <a:srcRect l="0" t="2494" r="0" b="-2491"/>
                  <a:stretch>
                    <a:fillRect/>
                  </a:stretch>
                </pic:blipFill>
                <pic:spPr bwMode="auto">
                  <a:xfrm>
                    <a:off x="0" y="0"/>
                    <a:ext cx="7606030" cy="109156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24">
          <wp:simplePos x="0" y="0"/>
          <wp:positionH relativeFrom="margin">
            <wp:posOffset>-967105</wp:posOffset>
          </wp:positionH>
          <wp:positionV relativeFrom="margin">
            <wp:posOffset>-975995</wp:posOffset>
          </wp:positionV>
          <wp:extent cx="7606030" cy="10915650"/>
          <wp:effectExtent l="0" t="0" r="0" b="0"/>
          <wp:wrapNone/>
          <wp:docPr id="10"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descr=""/>
                  <pic:cNvPicPr>
                    <a:picLocks noChangeAspect="1" noChangeArrowheads="1"/>
                  </pic:cNvPicPr>
                </pic:nvPicPr>
                <pic:blipFill>
                  <a:blip r:embed="rId1"/>
                  <a:srcRect l="0" t="2494" r="0" b="-2491"/>
                  <a:stretch>
                    <a:fillRect/>
                  </a:stretch>
                </pic:blipFill>
                <pic:spPr bwMode="auto">
                  <a:xfrm>
                    <a:off x="0" y="0"/>
                    <a:ext cx="7606030" cy="109156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MX" w:eastAsia="es-MX"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0"/>
      <w:jc w:val="both"/>
    </w:pPr>
    <w:rPr>
      <w:rFonts w:ascii="Arial" w:hAnsi="Arial" w:eastAsia="Arial" w:cs="Arial"/>
      <w:color w:val="auto"/>
      <w:kern w:val="0"/>
      <w:sz w:val="24"/>
      <w:szCs w:val="24"/>
      <w:lang w:val="es-MX" w:eastAsia="es-MX"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rPr>
  </w:style>
  <w:style w:type="paragraph" w:styleId="Heading5">
    <w:name w:val="heading 5"/>
    <w:basedOn w:val="Normal"/>
    <w:next w:val="Normal"/>
    <w:qFormat/>
    <w:pPr>
      <w:keepNext w:val="true"/>
      <w:keepLines/>
      <w:spacing w:before="240" w:after="80"/>
      <w:outlineLvl w:val="4"/>
    </w:pPr>
    <w:rPr>
      <w:color w:val="666666"/>
      <w:sz w:val="22"/>
      <w:szCs w:val="22"/>
    </w:rPr>
  </w:style>
  <w:style w:type="paragraph" w:styleId="Heading6">
    <w:name w:val="heading 6"/>
    <w:basedOn w:val="Normal"/>
    <w:next w:val="Normal"/>
    <w:qFormat/>
    <w:pPr>
      <w:keepNext w:val="true"/>
      <w:keepLines/>
      <w:spacing w:before="240" w:after="80"/>
      <w:outlineLvl w:val="5"/>
    </w:pPr>
    <w:rPr>
      <w:i/>
      <w:color w:val="666666"/>
      <w:sz w:val="22"/>
      <w:szCs w:val="22"/>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Cabeceraypie">
    <w:name w:val="Cabecera y pie"/>
    <w:basedOn w:val="Normal"/>
    <w:qFormat/>
    <w:pPr/>
    <w:rPr/>
  </w:style>
  <w:style w:type="paragraph" w:styleId="Header">
    <w:name w:val="header"/>
    <w:basedOn w:val="Cabeceraypie"/>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9.png"/>
</Relationships>
</file>

<file path=word/_rels/header3.xml.rels><?xml version="1.0" encoding="UTF-8"?>
<Relationships xmlns="http://schemas.openxmlformats.org/package/2006/relationships"><Relationship Id="rId1" Type="http://schemas.openxmlformats.org/officeDocument/2006/relationships/image" Target="media/image9.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LibreOffice/25.2.4.3$Windows_X86_64 LibreOffice_project/33e196637044ead23f5c3226cde09b47731f7e27</Application>
  <AppVersion>15.0000</AppVersion>
  <Pages>15</Pages>
  <Words>2175</Words>
  <Characters>12016</Characters>
  <CharactersWithSpaces>13851</CharactersWithSpaces>
  <Paragraphs>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2025-07-15T16:14:00Z</dcterms:created>
  <dc:creator>Santiago Barreto ocampo</dc:creator>
  <dc:description/>
  <dc:language>es-MX</dc:language>
  <cp:lastModifiedBy/>
  <dcterms:modified xsi:type="dcterms:W3CDTF">2025-07-16T10:26:01Z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