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Viola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scheda dell’evento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annotando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durata, numero di servizi, data, luogo, numero di partecipanti, tipo servizio, opzionalmente note sulla tipologia</w:t>
      </w:r>
    </w:p>
    <w:p w:rsidR="00000000" w:rsidDel="00000000" w:rsidP="00000000" w:rsidRDefault="00000000" w:rsidRPr="00000000" w14:paraId="00000003">
      <w:pPr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         * Opzionalmente modifica il numero di partecipanti (in qualsiasi momento)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Assegna uno chef all’evento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Sceglie la quantità di personale per il/i servizio/i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Assegna i ruoli del personale per il/i servizio/i (in qualsiasi momento) (</w:t>
      </w: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ripetizione???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Opzionalmente assegna un cuoco per il servizio</w:t>
      </w:r>
    </w:p>
    <w:p w:rsidR="00000000" w:rsidDel="00000000" w:rsidP="00000000" w:rsidRDefault="00000000" w:rsidRPr="00000000" w14:paraId="00000008">
      <w:pPr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    </w:t>
        <w:tab/>
        <w:t xml:space="preserve">* Opzionalmente modifica assegnazione personale (in qualsiasi momento)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Opzionalmente cancella l’evento o modifica la data o i servizi (in qualsiasi momento)</w:t>
      </w:r>
    </w:p>
    <w:p w:rsidR="00000000" w:rsidDel="00000000" w:rsidP="00000000" w:rsidRDefault="00000000" w:rsidRPr="00000000" w14:paraId="0000000A">
      <w:pPr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ab/>
        <w:t xml:space="preserve">Ripete dal passo 3.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Opzionalmente annulla l’evento o un servizio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both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Segna delle note sull’evento terminato (quale menù, distribuzione personale, eventuali rimanenze)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Pierpaolo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stato cucina (consulta schede degli eventi esistenti)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scheda dell’evento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Assegna uno chef all’evento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Assegna personale al servizio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Opzionalmente annulla l’evento o una sua parte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Processo combinato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scheda dell’evento con uno stato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annotando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data, numero di partecipanti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 una scheda già esistente (se consulto un evento terminato bisogna mettere che termina il caso d’uso)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cancella l’evento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annulla l’evento o un servizio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 un evento ricorrente con uno stato segnando frequenza e durata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xygen" w:cs="Oxygen" w:eastAsia="Oxygen" w:hAnsi="Oxygen"/>
          <w:i w:val="1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desidera continua al passo 2 altrimenti termina il caso d’uso (per </w:t>
      </w:r>
      <w:r w:rsidDel="00000000" w:rsidR="00000000" w:rsidRPr="00000000">
        <w:rPr>
          <w:rFonts w:ascii="Oxygen" w:cs="Oxygen" w:eastAsia="Oxygen" w:hAnsi="Oxygen"/>
          <w:i w:val="1"/>
          <w:sz w:val="24"/>
          <w:szCs w:val="24"/>
          <w:rtl w:val="0"/>
        </w:rPr>
        <w:t xml:space="preserve">aprire</w:t>
      </w: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una scheda già esistente)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Segna sulla scheda dell’evento durata, luogo, numero di servizi, tipo servizio,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note sulla tipologia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modifica qualche caratteristica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Salta al passo 4 oppure termina (dell’estensione modifica qualche caratteristica)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Assegna uno chef all’evento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assegna i ruoli del personale per il/i servizio/i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modifica assegnazione personale 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1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OPPURE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modifica il numero di partecipanti (in qualsiasi momento)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assegna un cuoco per il servizio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desidera torna al passo 4</w:t>
      </w: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no prosegue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Opzionalmente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segna delle note sull’evento terminato (quale menù, distribuzione personale, eventuali rimanenze)</w:t>
      </w:r>
    </w:p>
    <w:p w:rsidR="00000000" w:rsidDel="00000000" w:rsidP="00000000" w:rsidRDefault="00000000" w:rsidRPr="00000000" w14:paraId="0000001F">
      <w:pPr>
        <w:rPr>
          <w:rFonts w:ascii="Oxygen" w:cs="Oxygen" w:eastAsia="Oxygen" w:hAnsi="Oxygen"/>
          <w:color w:val="ff0000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color w:val="ff0000"/>
          <w:sz w:val="24"/>
          <w:szCs w:val="24"/>
          <w:rtl w:val="0"/>
        </w:rPr>
        <w:t xml:space="preserve">La gestione della ricorrenza è opzionale, la creazione di un evento ricorrente è un’estensione</w:t>
      </w:r>
    </w:p>
    <w:p w:rsidR="00000000" w:rsidDel="00000000" w:rsidP="00000000" w:rsidRDefault="00000000" w:rsidRPr="00000000" w14:paraId="00000020">
      <w:pPr>
        <w:ind w:left="0" w:firstLine="0"/>
        <w:rPr>
          <w:rFonts w:ascii="Oxygen" w:cs="Oxygen" w:eastAsia="Oxygen" w:hAnsi="Oxyge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xygen" w:cs="Oxygen" w:eastAsia="Oxygen" w:hAnsi="Oxygen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Oxygen" w:cs="Oxygen" w:eastAsia="Oxygen" w:hAnsi="Oxygen"/>
          <w:color w:val="ff0000"/>
          <w:sz w:val="24"/>
          <w:szCs w:val="24"/>
          <w:highlight w:val="yellow"/>
          <w:rtl w:val="0"/>
        </w:rPr>
        <w:t xml:space="preserve">Postilla che dice che il cambiamento di stato (terminato, annullato, in corso) è automatica</w:t>
      </w:r>
    </w:p>
    <w:p w:rsidR="00000000" w:rsidDel="00000000" w:rsidP="00000000" w:rsidRDefault="00000000" w:rsidRPr="00000000" w14:paraId="00000022">
      <w:pPr>
        <w:rPr>
          <w:rFonts w:ascii="Oxygen" w:cs="Oxygen" w:eastAsia="Oxygen" w:hAnsi="Oxygen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xygen" w:cs="Oxygen" w:eastAsia="Oxygen" w:hAnsi="Oxygen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Oxygen" w:cs="Oxygen" w:eastAsia="Oxygen" w:hAnsi="Oxygen"/>
          <w:color w:val="ff0000"/>
          <w:sz w:val="24"/>
          <w:szCs w:val="24"/>
          <w:highlight w:val="yellow"/>
          <w:rtl w:val="0"/>
        </w:rPr>
        <w:t xml:space="preserve">l’approvazione può avvenire in un altro uc</w:t>
      </w:r>
    </w:p>
    <w:p w:rsidR="00000000" w:rsidDel="00000000" w:rsidP="00000000" w:rsidRDefault="00000000" w:rsidRPr="00000000" w14:paraId="00000024">
      <w:pPr>
        <w:rPr>
          <w:rFonts w:ascii="Oxygen" w:cs="Oxygen" w:eastAsia="Oxygen" w:hAnsi="Oxygen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Oxygen" w:cs="Oxygen" w:eastAsia="Oxygen" w:hAnsi="Oxygen"/>
          <w:color w:val="ff0000"/>
          <w:sz w:val="24"/>
          <w:szCs w:val="24"/>
          <w:highlight w:val="yellow"/>
          <w:rtl w:val="0"/>
        </w:rPr>
        <w:t xml:space="preserve">eventualmente si può decidere se controllare se è approvato o meno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/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il fatto che l’organizzatore deve approvare un menù può riguardare un altro UC? oppure si potrebbe mettere un attributo booleano “approvato” nel menù? L’attributo “stato” se è “in corso” vuol dire che il menù è stato approvato.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/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Eccezione 2a.2a va bene intesa come eccezione?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/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Va bene l’estensione 1e (1e.2) ???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durata va bene come attributo per creare l’evento ricorrente?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841A52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686D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H03ldIx2GbC27vyuhKoye4BwCw==">AMUW2mU0AlvvAiIdQPwmcO2LUlKHzCoCLeSsFeypHcuQ9PUeingwbY6vm1HTA1NY1QxBx2IEk4OXEg8oCERmqTIcoV4r2If97TfjVDbnGJerXkJ4YZC4IwQ=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2023-04-12T13:38:00Z</dcterms:created>
  <dc:creator>UTENTE</dc:creator>
</cp:coreProperties>
</file>