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CB2AC" w14:textId="37B1A264" w:rsidR="00F84449" w:rsidRDefault="00953427" w:rsidP="00C171E7">
      <w:pPr>
        <w:spacing w:line="276" w:lineRule="auto"/>
      </w:pPr>
      <w:r>
        <w:rPr>
          <w:rFonts w:ascii="Times New Roman"/>
          <w:noProof/>
          <w:sz w:val="20"/>
        </w:rPr>
        <w:drawing>
          <wp:inline distT="0" distB="0" distL="0" distR="0" wp14:anchorId="717613E6" wp14:editId="59E65F21">
            <wp:extent cx="2219450" cy="93459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19450" cy="934593"/>
                    </a:xfrm>
                    <a:prstGeom prst="rect">
                      <a:avLst/>
                    </a:prstGeom>
                  </pic:spPr>
                </pic:pic>
              </a:graphicData>
            </a:graphic>
          </wp:inline>
        </w:drawing>
      </w:r>
    </w:p>
    <w:p w14:paraId="15AC1852" w14:textId="77777777" w:rsidR="003A5265" w:rsidRPr="003A5265" w:rsidRDefault="003A5265" w:rsidP="00C171E7">
      <w:pPr>
        <w:spacing w:line="276" w:lineRule="auto"/>
        <w:rPr>
          <w:sz w:val="28"/>
        </w:rPr>
      </w:pPr>
    </w:p>
    <w:p w14:paraId="64B9BC33" w14:textId="01C81A2A" w:rsidR="006160D3" w:rsidRDefault="006160D3" w:rsidP="00C171E7">
      <w:pPr>
        <w:spacing w:line="276" w:lineRule="auto"/>
        <w:jc w:val="center"/>
        <w:rPr>
          <w:b/>
          <w:sz w:val="44"/>
        </w:rPr>
      </w:pPr>
      <w:r w:rsidRPr="003A5265">
        <w:rPr>
          <w:b/>
          <w:sz w:val="44"/>
        </w:rPr>
        <w:t>ESCUELA DE INGENIERÍA DE TELECOMUNICACIÓN Y ELECTRÓNICA</w:t>
      </w:r>
    </w:p>
    <w:p w14:paraId="74A06CE9" w14:textId="77777777" w:rsidR="00370D4D" w:rsidRPr="003A5265" w:rsidRDefault="00370D4D" w:rsidP="00C171E7">
      <w:pPr>
        <w:spacing w:line="276" w:lineRule="auto"/>
        <w:jc w:val="center"/>
        <w:rPr>
          <w:b/>
          <w:sz w:val="44"/>
        </w:rPr>
      </w:pPr>
    </w:p>
    <w:p w14:paraId="4F2256D8" w14:textId="43471293" w:rsidR="00734C74" w:rsidRDefault="00734C74" w:rsidP="00C171E7">
      <w:pPr>
        <w:spacing w:line="276" w:lineRule="auto"/>
        <w:jc w:val="center"/>
      </w:pPr>
      <w:r>
        <w:rPr>
          <w:noProof/>
        </w:rPr>
        <w:drawing>
          <wp:anchor distT="0" distB="0" distL="0" distR="0" simplePos="0" relativeHeight="251659264" behindDoc="0" locked="0" layoutInCell="1" allowOverlap="1" wp14:anchorId="3174CDFC" wp14:editId="4A49DD4E">
            <wp:simplePos x="0" y="0"/>
            <wp:positionH relativeFrom="page">
              <wp:posOffset>2729181</wp:posOffset>
            </wp:positionH>
            <wp:positionV relativeFrom="paragraph">
              <wp:posOffset>247699</wp:posOffset>
            </wp:positionV>
            <wp:extent cx="2261955"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955" cy="2388870"/>
                    </a:xfrm>
                    <a:prstGeom prst="rect">
                      <a:avLst/>
                    </a:prstGeom>
                  </pic:spPr>
                </pic:pic>
              </a:graphicData>
            </a:graphic>
          </wp:anchor>
        </w:drawing>
      </w:r>
    </w:p>
    <w:p w14:paraId="57C7D52B" w14:textId="62CFEE31" w:rsidR="00734C74" w:rsidRDefault="00734C74" w:rsidP="00C171E7">
      <w:pPr>
        <w:spacing w:line="276" w:lineRule="auto"/>
        <w:jc w:val="center"/>
      </w:pPr>
    </w:p>
    <w:p w14:paraId="5DF1B786" w14:textId="77777777" w:rsidR="00CF1629" w:rsidRDefault="00CF1629" w:rsidP="00C171E7">
      <w:pPr>
        <w:spacing w:line="276" w:lineRule="auto"/>
        <w:jc w:val="center"/>
      </w:pPr>
    </w:p>
    <w:p w14:paraId="7273EC0E" w14:textId="46A24061" w:rsidR="00783969" w:rsidRDefault="00370D4D" w:rsidP="00C171E7">
      <w:pPr>
        <w:spacing w:line="276" w:lineRule="auto"/>
        <w:jc w:val="center"/>
        <w:rPr>
          <w:b/>
          <w:sz w:val="44"/>
        </w:rPr>
      </w:pPr>
      <w:r>
        <w:rPr>
          <w:b/>
          <w:sz w:val="44"/>
        </w:rPr>
        <w:t>TRABAJO FIN DE GRADO</w:t>
      </w:r>
    </w:p>
    <w:p w14:paraId="598C955D" w14:textId="77777777" w:rsidR="00040BC5" w:rsidRPr="00040BC5" w:rsidRDefault="00040BC5" w:rsidP="00C171E7">
      <w:pPr>
        <w:spacing w:line="276" w:lineRule="auto"/>
        <w:jc w:val="center"/>
        <w:rPr>
          <w:b/>
          <w:sz w:val="22"/>
        </w:rPr>
      </w:pPr>
    </w:p>
    <w:p w14:paraId="0700F0F7" w14:textId="62AA9EFD" w:rsidR="00783969" w:rsidRPr="00040BC5" w:rsidRDefault="00783969" w:rsidP="00C171E7">
      <w:pPr>
        <w:spacing w:line="276" w:lineRule="auto"/>
        <w:jc w:val="center"/>
        <w:rPr>
          <w:b/>
          <w:sz w:val="40"/>
        </w:rPr>
      </w:pPr>
      <w:r w:rsidRPr="00040BC5">
        <w:rPr>
          <w:b/>
          <w:sz w:val="40"/>
        </w:rPr>
        <w:t>SISTEMA</w:t>
      </w:r>
      <w:r w:rsidR="00657DF0" w:rsidRPr="00040BC5">
        <w:rPr>
          <w:b/>
          <w:sz w:val="40"/>
        </w:rPr>
        <w:t xml:space="preserve"> DE CODIFICACIÓN </w:t>
      </w:r>
      <w:r w:rsidR="00AA5996" w:rsidRPr="00040BC5">
        <w:rPr>
          <w:b/>
          <w:sz w:val="40"/>
        </w:rPr>
        <w:t>ESTEGANOGRÁFICO</w:t>
      </w:r>
      <w:r w:rsidR="00040BC5" w:rsidRPr="00040BC5">
        <w:rPr>
          <w:b/>
          <w:sz w:val="40"/>
        </w:rPr>
        <w:t xml:space="preserve"> PARA COMUNICACIONES OCC</w:t>
      </w:r>
    </w:p>
    <w:p w14:paraId="0FB44CF9" w14:textId="04B1B659" w:rsidR="00887BD6" w:rsidRDefault="00887BD6" w:rsidP="00C171E7">
      <w:pPr>
        <w:spacing w:line="276" w:lineRule="auto"/>
        <w:jc w:val="center"/>
        <w:rPr>
          <w:b/>
          <w:sz w:val="44"/>
        </w:rPr>
      </w:pPr>
    </w:p>
    <w:p w14:paraId="71BC5E5D" w14:textId="77777777" w:rsidR="00D105E5" w:rsidRDefault="00D105E5" w:rsidP="00C171E7">
      <w:pPr>
        <w:spacing w:line="276" w:lineRule="auto"/>
        <w:jc w:val="center"/>
        <w:rPr>
          <w:b/>
          <w:sz w:val="44"/>
        </w:rPr>
      </w:pPr>
    </w:p>
    <w:p w14:paraId="4FA3D734" w14:textId="4D856B10" w:rsidR="00887BD6" w:rsidRPr="00596FC9" w:rsidRDefault="00887BD6" w:rsidP="00C171E7">
      <w:pPr>
        <w:spacing w:line="276" w:lineRule="auto"/>
        <w:jc w:val="both"/>
        <w:rPr>
          <w:sz w:val="28"/>
        </w:rPr>
      </w:pPr>
      <w:r w:rsidRPr="00596FC9">
        <w:rPr>
          <w:b/>
          <w:sz w:val="28"/>
        </w:rPr>
        <w:t>Titulación:</w:t>
      </w:r>
      <w:r w:rsidR="001A0F3F" w:rsidRPr="00596FC9">
        <w:rPr>
          <w:sz w:val="28"/>
        </w:rPr>
        <w:t xml:space="preserve"> </w:t>
      </w:r>
      <w:r w:rsidR="00C226A8">
        <w:rPr>
          <w:sz w:val="28"/>
        </w:rPr>
        <w:tab/>
      </w:r>
      <w:r w:rsidR="001A0F3F" w:rsidRPr="00596FC9">
        <w:rPr>
          <w:sz w:val="28"/>
        </w:rPr>
        <w:t>Grado en Ingeniería en Tecnologías de la</w:t>
      </w:r>
      <w:r w:rsidR="00031E32" w:rsidRPr="00596FC9">
        <w:rPr>
          <w:sz w:val="28"/>
        </w:rPr>
        <w:t xml:space="preserve"> Telecomunicación</w:t>
      </w:r>
    </w:p>
    <w:p w14:paraId="54A7BD7E" w14:textId="46E80144" w:rsidR="00887BD6" w:rsidRPr="00596FC9" w:rsidRDefault="00887BD6" w:rsidP="00C171E7">
      <w:pPr>
        <w:spacing w:line="276" w:lineRule="auto"/>
        <w:jc w:val="both"/>
        <w:rPr>
          <w:sz w:val="28"/>
        </w:rPr>
      </w:pPr>
      <w:r w:rsidRPr="00596FC9">
        <w:rPr>
          <w:b/>
          <w:sz w:val="28"/>
        </w:rPr>
        <w:t>Autor:</w:t>
      </w:r>
      <w:r w:rsidR="00031E32" w:rsidRPr="00596FC9">
        <w:rPr>
          <w:b/>
          <w:sz w:val="28"/>
        </w:rPr>
        <w:t xml:space="preserve"> </w:t>
      </w:r>
      <w:r w:rsidR="00C226A8">
        <w:rPr>
          <w:b/>
          <w:sz w:val="28"/>
        </w:rPr>
        <w:tab/>
      </w:r>
      <w:r w:rsidR="00031E32" w:rsidRPr="00596FC9">
        <w:rPr>
          <w:sz w:val="28"/>
        </w:rPr>
        <w:t>Alberto Ramos Monagas</w:t>
      </w:r>
    </w:p>
    <w:p w14:paraId="4B6D2DB8" w14:textId="12692B18" w:rsidR="00F65384" w:rsidRPr="00596FC9" w:rsidRDefault="00D105E5" w:rsidP="00C171E7">
      <w:pPr>
        <w:spacing w:line="276" w:lineRule="auto"/>
        <w:jc w:val="both"/>
        <w:rPr>
          <w:sz w:val="28"/>
        </w:rPr>
      </w:pPr>
      <w:r w:rsidRPr="00596FC9">
        <w:rPr>
          <w:b/>
          <w:sz w:val="28"/>
        </w:rPr>
        <w:t>Tutores:</w:t>
      </w:r>
      <w:r w:rsidR="00031E32" w:rsidRPr="00596FC9">
        <w:rPr>
          <w:b/>
          <w:sz w:val="28"/>
        </w:rPr>
        <w:t xml:space="preserve"> </w:t>
      </w:r>
      <w:r w:rsidR="00C226A8">
        <w:rPr>
          <w:b/>
          <w:sz w:val="28"/>
        </w:rPr>
        <w:tab/>
      </w:r>
      <w:r w:rsidR="000019C3" w:rsidRPr="00596FC9">
        <w:rPr>
          <w:sz w:val="28"/>
        </w:rPr>
        <w:t xml:space="preserve">Dr. D. </w:t>
      </w:r>
      <w:r w:rsidR="00B60D5D" w:rsidRPr="00596FC9">
        <w:rPr>
          <w:sz w:val="28"/>
        </w:rPr>
        <w:t xml:space="preserve">Rafael Pérez </w:t>
      </w:r>
      <w:r w:rsidR="00504EF0" w:rsidRPr="00596FC9">
        <w:rPr>
          <w:sz w:val="28"/>
        </w:rPr>
        <w:t>Jiménez</w:t>
      </w:r>
    </w:p>
    <w:p w14:paraId="2503295A" w14:textId="67A6E8DF" w:rsidR="00887BD6" w:rsidRPr="00596FC9" w:rsidRDefault="00F65384" w:rsidP="00C171E7">
      <w:pPr>
        <w:spacing w:line="276" w:lineRule="auto"/>
        <w:jc w:val="both"/>
        <w:rPr>
          <w:sz w:val="28"/>
        </w:rPr>
      </w:pPr>
      <w:r w:rsidRPr="00596FC9">
        <w:rPr>
          <w:sz w:val="28"/>
        </w:rPr>
        <w:tab/>
        <w:t xml:space="preserve">     </w:t>
      </w:r>
      <w:r w:rsidR="00C226A8">
        <w:rPr>
          <w:sz w:val="28"/>
        </w:rPr>
        <w:tab/>
      </w:r>
      <w:r w:rsidRPr="00596FC9">
        <w:rPr>
          <w:sz w:val="28"/>
        </w:rPr>
        <w:t>Dr. Víctor Guerra Yánez</w:t>
      </w:r>
      <w:r w:rsidR="00031E32" w:rsidRPr="00596FC9">
        <w:rPr>
          <w:sz w:val="28"/>
        </w:rPr>
        <w:t xml:space="preserve"> </w:t>
      </w:r>
    </w:p>
    <w:p w14:paraId="254BCEBE" w14:textId="5DFA438F" w:rsidR="00AF614F" w:rsidRDefault="00D105E5" w:rsidP="00C171E7">
      <w:pPr>
        <w:spacing w:line="276" w:lineRule="auto"/>
        <w:jc w:val="both"/>
        <w:rPr>
          <w:sz w:val="28"/>
        </w:rPr>
      </w:pPr>
      <w:r w:rsidRPr="00596FC9">
        <w:rPr>
          <w:b/>
          <w:sz w:val="28"/>
        </w:rPr>
        <w:t>Fecha:</w:t>
      </w:r>
      <w:r w:rsidR="00596FC9" w:rsidRPr="00596FC9">
        <w:rPr>
          <w:b/>
          <w:sz w:val="28"/>
        </w:rPr>
        <w:t xml:space="preserve"> </w:t>
      </w:r>
      <w:r w:rsidR="00C226A8">
        <w:rPr>
          <w:b/>
          <w:sz w:val="28"/>
        </w:rPr>
        <w:tab/>
      </w:r>
      <w:proofErr w:type="gramStart"/>
      <w:r w:rsidR="00596FC9" w:rsidRPr="00596FC9">
        <w:rPr>
          <w:sz w:val="28"/>
        </w:rPr>
        <w:t>Mayo</w:t>
      </w:r>
      <w:proofErr w:type="gramEnd"/>
      <w:r w:rsidR="00596FC9" w:rsidRPr="00596FC9">
        <w:rPr>
          <w:sz w:val="28"/>
        </w:rPr>
        <w:t xml:space="preserve"> de 2020</w:t>
      </w:r>
    </w:p>
    <w:p w14:paraId="72550BB5" w14:textId="77777777" w:rsidR="00661181" w:rsidRDefault="00661181" w:rsidP="00C171E7">
      <w:pPr>
        <w:spacing w:line="276" w:lineRule="auto"/>
      </w:pPr>
      <w:r>
        <w:rPr>
          <w:rFonts w:ascii="Times New Roman"/>
          <w:noProof/>
          <w:sz w:val="20"/>
        </w:rPr>
        <w:lastRenderedPageBreak/>
        <w:drawing>
          <wp:anchor distT="0" distB="0" distL="114300" distR="114300" simplePos="0" relativeHeight="251662336" behindDoc="0" locked="0" layoutInCell="1" allowOverlap="1" wp14:anchorId="25C59255" wp14:editId="56153FED">
            <wp:simplePos x="0" y="0"/>
            <wp:positionH relativeFrom="column">
              <wp:posOffset>0</wp:posOffset>
            </wp:positionH>
            <wp:positionV relativeFrom="paragraph">
              <wp:posOffset>289</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6D3665" w:rsidRDefault="00661181" w:rsidP="00C171E7">
      <w:pPr>
        <w:spacing w:line="276" w:lineRule="auto"/>
        <w:rPr>
          <w:sz w:val="8"/>
        </w:rPr>
      </w:pPr>
    </w:p>
    <w:p w14:paraId="313AA3A1" w14:textId="71828CD0" w:rsidR="00661181" w:rsidRDefault="00661181" w:rsidP="00C171E7">
      <w:pPr>
        <w:spacing w:line="276" w:lineRule="auto"/>
        <w:jc w:val="center"/>
        <w:rPr>
          <w:sz w:val="22"/>
        </w:rPr>
      </w:pPr>
    </w:p>
    <w:p w14:paraId="3860F52F" w14:textId="7AAADC05" w:rsidR="00884E42" w:rsidRDefault="00884E42" w:rsidP="00C171E7">
      <w:pPr>
        <w:spacing w:line="276" w:lineRule="auto"/>
        <w:jc w:val="center"/>
        <w:rPr>
          <w:sz w:val="22"/>
        </w:rPr>
      </w:pPr>
    </w:p>
    <w:p w14:paraId="07C7A4C1" w14:textId="11083A30" w:rsidR="00884E42" w:rsidRDefault="00884E42" w:rsidP="00C171E7">
      <w:pPr>
        <w:spacing w:line="276" w:lineRule="auto"/>
        <w:jc w:val="center"/>
        <w:rPr>
          <w:sz w:val="22"/>
        </w:rPr>
      </w:pPr>
    </w:p>
    <w:p w14:paraId="31A42EB5" w14:textId="43415790" w:rsidR="00661181" w:rsidRDefault="00661181" w:rsidP="00C171E7">
      <w:pPr>
        <w:spacing w:line="276" w:lineRule="auto"/>
        <w:rPr>
          <w:sz w:val="22"/>
        </w:rPr>
      </w:pPr>
    </w:p>
    <w:p w14:paraId="3CC9039B" w14:textId="77777777" w:rsidR="004C2FF7" w:rsidRPr="004C2FF7" w:rsidRDefault="004C2FF7" w:rsidP="00C171E7">
      <w:pPr>
        <w:spacing w:line="276" w:lineRule="auto"/>
        <w:rPr>
          <w:sz w:val="22"/>
          <w:szCs w:val="22"/>
        </w:rPr>
      </w:pPr>
    </w:p>
    <w:p w14:paraId="5F26A257" w14:textId="37623FB8" w:rsidR="00661181" w:rsidRDefault="004C2FF7" w:rsidP="00C171E7">
      <w:pPr>
        <w:spacing w:line="276" w:lineRule="auto"/>
        <w:jc w:val="center"/>
        <w:rPr>
          <w:b/>
          <w:sz w:val="36"/>
        </w:rPr>
      </w:pPr>
      <w:r w:rsidRPr="004C2FF7">
        <w:rPr>
          <w:noProof/>
          <w:sz w:val="21"/>
        </w:rPr>
        <w:drawing>
          <wp:anchor distT="0" distB="0" distL="0" distR="0" simplePos="0" relativeHeight="251661312" behindDoc="0" locked="0" layoutInCell="1" allowOverlap="1" wp14:anchorId="2EB371C8" wp14:editId="4AD4A992">
            <wp:simplePos x="0" y="0"/>
            <wp:positionH relativeFrom="page">
              <wp:posOffset>2728595</wp:posOffset>
            </wp:positionH>
            <wp:positionV relativeFrom="paragraph">
              <wp:posOffset>708949</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4C2FF7">
        <w:rPr>
          <w:b/>
          <w:sz w:val="36"/>
        </w:rPr>
        <w:t>ESCUELA DE INGENIERÍA DE TELECOMUNICACIÓN Y ELECTRÓNICA</w:t>
      </w:r>
    </w:p>
    <w:p w14:paraId="4F3340D9" w14:textId="77777777" w:rsidR="004C2FF7" w:rsidRPr="004C2FF7" w:rsidRDefault="004C2FF7" w:rsidP="00C171E7">
      <w:pPr>
        <w:spacing w:line="276" w:lineRule="auto"/>
        <w:jc w:val="center"/>
        <w:rPr>
          <w:b/>
          <w:sz w:val="22"/>
          <w:szCs w:val="22"/>
        </w:rPr>
      </w:pPr>
    </w:p>
    <w:p w14:paraId="682ED079" w14:textId="77777777" w:rsidR="00661181" w:rsidRPr="004469B9" w:rsidRDefault="00661181" w:rsidP="00C171E7">
      <w:pPr>
        <w:spacing w:line="276" w:lineRule="auto"/>
        <w:jc w:val="center"/>
        <w:rPr>
          <w:b/>
          <w:sz w:val="36"/>
        </w:rPr>
      </w:pPr>
      <w:r w:rsidRPr="004469B9">
        <w:rPr>
          <w:b/>
          <w:sz w:val="36"/>
        </w:rPr>
        <w:t>TRABAJO FIN DE GRADO</w:t>
      </w:r>
    </w:p>
    <w:p w14:paraId="6700AF3C" w14:textId="77777777" w:rsidR="00661181" w:rsidRPr="006779E2" w:rsidRDefault="00661181" w:rsidP="00C171E7">
      <w:pPr>
        <w:spacing w:line="276" w:lineRule="auto"/>
        <w:jc w:val="center"/>
        <w:rPr>
          <w:b/>
          <w:sz w:val="22"/>
        </w:rPr>
      </w:pPr>
    </w:p>
    <w:p w14:paraId="7567194F" w14:textId="614700E9" w:rsidR="006D3665" w:rsidRPr="006779E2" w:rsidRDefault="00661181" w:rsidP="00C171E7">
      <w:pPr>
        <w:spacing w:line="276" w:lineRule="auto"/>
        <w:jc w:val="center"/>
        <w:rPr>
          <w:b/>
          <w:sz w:val="36"/>
        </w:rPr>
      </w:pPr>
      <w:r w:rsidRPr="006779E2">
        <w:rPr>
          <w:b/>
          <w:sz w:val="36"/>
        </w:rPr>
        <w:t>SISTEMA DE CODIFICACIÓN ESTEGANOGRÁFICO PARA COMUNICACIONES OCC</w:t>
      </w:r>
    </w:p>
    <w:p w14:paraId="7F38D956" w14:textId="77777777" w:rsidR="006D3665" w:rsidRPr="006779E2" w:rsidRDefault="006D3665" w:rsidP="00C171E7">
      <w:pPr>
        <w:spacing w:line="276" w:lineRule="auto"/>
        <w:jc w:val="center"/>
        <w:rPr>
          <w:sz w:val="22"/>
        </w:rPr>
      </w:pPr>
    </w:p>
    <w:p w14:paraId="1C0A18E8" w14:textId="332B9A06" w:rsidR="00F7706E" w:rsidRPr="004469B9" w:rsidRDefault="006D3665" w:rsidP="00C171E7">
      <w:pPr>
        <w:spacing w:line="276" w:lineRule="auto"/>
        <w:jc w:val="center"/>
        <w:rPr>
          <w:b/>
          <w:sz w:val="36"/>
        </w:rPr>
      </w:pPr>
      <w:r w:rsidRPr="004469B9">
        <w:rPr>
          <w:b/>
          <w:sz w:val="36"/>
        </w:rPr>
        <w:t>HOJA DE FIRMAS</w:t>
      </w:r>
    </w:p>
    <w:p w14:paraId="2AC09EEA" w14:textId="77777777" w:rsidR="00437D8B" w:rsidRPr="00437D8B" w:rsidRDefault="00437D8B" w:rsidP="00C171E7">
      <w:pPr>
        <w:spacing w:line="276" w:lineRule="auto"/>
        <w:jc w:val="center"/>
        <w:rPr>
          <w:b/>
        </w:rPr>
      </w:pPr>
    </w:p>
    <w:p w14:paraId="69E4728C" w14:textId="3D2589AE" w:rsidR="00F7706E" w:rsidRPr="00806A45" w:rsidRDefault="00F7706E" w:rsidP="00C171E7">
      <w:pPr>
        <w:spacing w:line="276" w:lineRule="auto"/>
        <w:rPr>
          <w:b/>
          <w:sz w:val="28"/>
        </w:rPr>
      </w:pPr>
      <w:r w:rsidRPr="00806A45">
        <w:rPr>
          <w:b/>
          <w:sz w:val="28"/>
        </w:rPr>
        <w:t>Alumno/a</w:t>
      </w:r>
    </w:p>
    <w:p w14:paraId="0BB3AF4A" w14:textId="51FE9534" w:rsidR="00F7706E" w:rsidRPr="00806A45" w:rsidRDefault="00F7706E" w:rsidP="00C171E7">
      <w:pPr>
        <w:spacing w:line="276" w:lineRule="auto"/>
        <w:rPr>
          <w:b/>
        </w:rPr>
      </w:pPr>
    </w:p>
    <w:p w14:paraId="2EAED564" w14:textId="77777777" w:rsidR="00437D8B" w:rsidRPr="00806A45" w:rsidRDefault="00437D8B" w:rsidP="00C171E7">
      <w:pPr>
        <w:spacing w:line="276" w:lineRule="auto"/>
        <w:rPr>
          <w:b/>
        </w:rPr>
      </w:pPr>
    </w:p>
    <w:p w14:paraId="22AA2B91" w14:textId="3961F670" w:rsidR="006779E2" w:rsidRDefault="006779E2" w:rsidP="00C171E7">
      <w:pPr>
        <w:spacing w:line="276" w:lineRule="auto"/>
        <w:rPr>
          <w:b/>
        </w:rPr>
      </w:pPr>
    </w:p>
    <w:p w14:paraId="7E37F416" w14:textId="77777777" w:rsidR="00806A45" w:rsidRPr="00806A45" w:rsidRDefault="00806A45" w:rsidP="00C171E7">
      <w:pPr>
        <w:spacing w:line="276" w:lineRule="auto"/>
        <w:rPr>
          <w:b/>
        </w:rPr>
      </w:pPr>
    </w:p>
    <w:p w14:paraId="7356BF35" w14:textId="7898B895" w:rsidR="00F7706E" w:rsidRPr="00806A45" w:rsidRDefault="00F7706E" w:rsidP="00C171E7">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21535DF2" w14:textId="39572797" w:rsidR="004469B9" w:rsidRPr="00806A45" w:rsidRDefault="004469B9" w:rsidP="00C171E7">
      <w:pPr>
        <w:spacing w:line="276" w:lineRule="auto"/>
        <w:rPr>
          <w:b/>
          <w:szCs w:val="28"/>
        </w:rPr>
      </w:pPr>
    </w:p>
    <w:p w14:paraId="4E40F805" w14:textId="56EE8E3E" w:rsidR="00806A45" w:rsidRDefault="00806A45" w:rsidP="00C171E7">
      <w:pPr>
        <w:spacing w:line="276" w:lineRule="auto"/>
        <w:jc w:val="center"/>
        <w:rPr>
          <w:b/>
          <w:szCs w:val="28"/>
        </w:rPr>
      </w:pPr>
    </w:p>
    <w:p w14:paraId="18D3BDA9" w14:textId="77777777" w:rsidR="00C260F8" w:rsidRDefault="00C260F8" w:rsidP="00C171E7">
      <w:pPr>
        <w:spacing w:line="276" w:lineRule="auto"/>
        <w:jc w:val="center"/>
        <w:rPr>
          <w:b/>
          <w:szCs w:val="28"/>
        </w:rPr>
      </w:pPr>
    </w:p>
    <w:p w14:paraId="03441275" w14:textId="77777777" w:rsidR="004C2FF7" w:rsidRPr="00806A45" w:rsidRDefault="004C2FF7" w:rsidP="00C171E7">
      <w:pPr>
        <w:spacing w:line="276" w:lineRule="auto"/>
        <w:jc w:val="center"/>
        <w:rPr>
          <w:b/>
          <w:szCs w:val="28"/>
        </w:rPr>
      </w:pPr>
    </w:p>
    <w:p w14:paraId="1B00F176" w14:textId="53AAA6CC" w:rsidR="002B3072" w:rsidRDefault="006779E2"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sidR="002B3072">
        <w:rPr>
          <w:sz w:val="28"/>
        </w:rPr>
        <w:t>0</w:t>
      </w:r>
    </w:p>
    <w:p w14:paraId="0EEB45F0" w14:textId="77777777" w:rsidR="00736A00" w:rsidRDefault="00736A00" w:rsidP="00C171E7">
      <w:pPr>
        <w:spacing w:line="276" w:lineRule="auto"/>
      </w:pPr>
      <w:r>
        <w:rPr>
          <w:rFonts w:ascii="Times New Roman"/>
          <w:noProof/>
          <w:sz w:val="20"/>
        </w:rPr>
        <w:lastRenderedPageBreak/>
        <w:drawing>
          <wp:anchor distT="0" distB="0" distL="114300" distR="114300" simplePos="0" relativeHeight="251665408" behindDoc="0" locked="0" layoutInCell="1" allowOverlap="1" wp14:anchorId="4CA57874" wp14:editId="030ADE79">
            <wp:simplePos x="0" y="0"/>
            <wp:positionH relativeFrom="column">
              <wp:posOffset>0</wp:posOffset>
            </wp:positionH>
            <wp:positionV relativeFrom="paragraph">
              <wp:posOffset>289</wp:posOffset>
            </wp:positionV>
            <wp:extent cx="2219450" cy="934593"/>
            <wp:effectExtent l="0" t="0" r="3175" b="5715"/>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72E6CD1E" w14:textId="77777777" w:rsidR="00736A00" w:rsidRPr="006D3665" w:rsidRDefault="00736A00" w:rsidP="00C171E7">
      <w:pPr>
        <w:spacing w:line="276" w:lineRule="auto"/>
        <w:rPr>
          <w:sz w:val="8"/>
        </w:rPr>
      </w:pPr>
    </w:p>
    <w:p w14:paraId="1B57FC4D" w14:textId="77777777" w:rsidR="00736A00" w:rsidRDefault="00736A00" w:rsidP="00C171E7">
      <w:pPr>
        <w:spacing w:line="276" w:lineRule="auto"/>
        <w:jc w:val="center"/>
        <w:rPr>
          <w:sz w:val="22"/>
        </w:rPr>
      </w:pPr>
    </w:p>
    <w:p w14:paraId="1976C7F4" w14:textId="77777777" w:rsidR="00736A00" w:rsidRDefault="00736A00" w:rsidP="00C171E7">
      <w:pPr>
        <w:spacing w:line="276" w:lineRule="auto"/>
        <w:jc w:val="center"/>
        <w:rPr>
          <w:sz w:val="22"/>
        </w:rPr>
      </w:pPr>
    </w:p>
    <w:p w14:paraId="7CE19508" w14:textId="77777777" w:rsidR="00736A00" w:rsidRDefault="00736A00" w:rsidP="00C171E7">
      <w:pPr>
        <w:spacing w:line="276" w:lineRule="auto"/>
        <w:jc w:val="center"/>
        <w:rPr>
          <w:sz w:val="22"/>
        </w:rPr>
      </w:pPr>
    </w:p>
    <w:p w14:paraId="751F595A" w14:textId="77777777" w:rsidR="00736A00" w:rsidRDefault="00736A00" w:rsidP="00C171E7">
      <w:pPr>
        <w:spacing w:line="276" w:lineRule="auto"/>
        <w:jc w:val="center"/>
        <w:rPr>
          <w:sz w:val="22"/>
        </w:rPr>
      </w:pPr>
    </w:p>
    <w:p w14:paraId="60AE1726" w14:textId="77777777" w:rsidR="00736A00" w:rsidRPr="004C2FF7" w:rsidRDefault="00736A00" w:rsidP="00C171E7">
      <w:pPr>
        <w:spacing w:line="276" w:lineRule="auto"/>
        <w:rPr>
          <w:sz w:val="22"/>
          <w:szCs w:val="22"/>
        </w:rPr>
      </w:pPr>
    </w:p>
    <w:p w14:paraId="11BAF81B" w14:textId="77777777" w:rsidR="00736A00" w:rsidRDefault="00736A00" w:rsidP="00C171E7">
      <w:pPr>
        <w:spacing w:line="276" w:lineRule="auto"/>
        <w:jc w:val="center"/>
        <w:rPr>
          <w:b/>
          <w:sz w:val="36"/>
        </w:rPr>
      </w:pPr>
      <w:r w:rsidRPr="004C2FF7">
        <w:rPr>
          <w:noProof/>
          <w:sz w:val="21"/>
        </w:rPr>
        <w:drawing>
          <wp:anchor distT="0" distB="0" distL="0" distR="0" simplePos="0" relativeHeight="251664384" behindDoc="0" locked="0" layoutInCell="1" allowOverlap="1" wp14:anchorId="530583C0" wp14:editId="159C34A5">
            <wp:simplePos x="0" y="0"/>
            <wp:positionH relativeFrom="page">
              <wp:posOffset>2728595</wp:posOffset>
            </wp:positionH>
            <wp:positionV relativeFrom="paragraph">
              <wp:posOffset>708949</wp:posOffset>
            </wp:positionV>
            <wp:extent cx="2261870" cy="238887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4CCCDB7B" w14:textId="77777777" w:rsidR="00736A00" w:rsidRPr="004C2FF7" w:rsidRDefault="00736A00" w:rsidP="00C171E7">
      <w:pPr>
        <w:spacing w:line="276" w:lineRule="auto"/>
        <w:jc w:val="center"/>
        <w:rPr>
          <w:b/>
          <w:sz w:val="22"/>
          <w:szCs w:val="22"/>
        </w:rPr>
      </w:pPr>
    </w:p>
    <w:p w14:paraId="6A0CD5F2" w14:textId="77777777" w:rsidR="00736A00" w:rsidRPr="004469B9" w:rsidRDefault="00736A00" w:rsidP="00C171E7">
      <w:pPr>
        <w:spacing w:line="276" w:lineRule="auto"/>
        <w:jc w:val="center"/>
        <w:rPr>
          <w:b/>
          <w:sz w:val="36"/>
        </w:rPr>
      </w:pPr>
      <w:r w:rsidRPr="004469B9">
        <w:rPr>
          <w:b/>
          <w:sz w:val="36"/>
        </w:rPr>
        <w:t>TRABAJO FIN DE GRADO</w:t>
      </w:r>
    </w:p>
    <w:p w14:paraId="0978A412" w14:textId="77777777" w:rsidR="00736A00" w:rsidRPr="006779E2" w:rsidRDefault="00736A00" w:rsidP="00C171E7">
      <w:pPr>
        <w:spacing w:line="276" w:lineRule="auto"/>
        <w:jc w:val="center"/>
        <w:rPr>
          <w:b/>
          <w:sz w:val="22"/>
        </w:rPr>
      </w:pPr>
    </w:p>
    <w:p w14:paraId="743B0361" w14:textId="77777777" w:rsidR="00736A00" w:rsidRPr="006779E2" w:rsidRDefault="00736A00" w:rsidP="00C171E7">
      <w:pPr>
        <w:spacing w:line="276" w:lineRule="auto"/>
        <w:jc w:val="center"/>
        <w:rPr>
          <w:b/>
          <w:sz w:val="36"/>
        </w:rPr>
      </w:pPr>
      <w:r w:rsidRPr="006779E2">
        <w:rPr>
          <w:b/>
          <w:sz w:val="36"/>
        </w:rPr>
        <w:t>SISTEMA DE CODIFICACIÓN ESTEGANOGRÁFICO PARA COMUNICACIONES OCC</w:t>
      </w:r>
    </w:p>
    <w:p w14:paraId="16FD8CF6" w14:textId="77777777" w:rsidR="00736A00" w:rsidRPr="006779E2" w:rsidRDefault="00736A00" w:rsidP="00C171E7">
      <w:pPr>
        <w:spacing w:line="276" w:lineRule="auto"/>
        <w:jc w:val="center"/>
        <w:rPr>
          <w:sz w:val="22"/>
        </w:rPr>
      </w:pPr>
    </w:p>
    <w:p w14:paraId="1815826D" w14:textId="77777777" w:rsidR="00736A00" w:rsidRPr="004469B9" w:rsidRDefault="00736A00" w:rsidP="00C171E7">
      <w:pPr>
        <w:spacing w:line="276" w:lineRule="auto"/>
        <w:jc w:val="center"/>
        <w:rPr>
          <w:b/>
          <w:sz w:val="36"/>
        </w:rPr>
      </w:pPr>
      <w:r w:rsidRPr="004469B9">
        <w:rPr>
          <w:b/>
          <w:sz w:val="36"/>
        </w:rPr>
        <w:t>HOJA DE FIRMAS</w:t>
      </w:r>
    </w:p>
    <w:p w14:paraId="0C3946E6" w14:textId="77777777" w:rsidR="00736A00" w:rsidRPr="00437D8B" w:rsidRDefault="00736A00" w:rsidP="00C171E7">
      <w:pPr>
        <w:spacing w:line="276" w:lineRule="auto"/>
        <w:jc w:val="center"/>
        <w:rPr>
          <w:b/>
        </w:rPr>
      </w:pPr>
    </w:p>
    <w:p w14:paraId="0C619AFB" w14:textId="77777777" w:rsidR="00736A00" w:rsidRPr="00806A45" w:rsidRDefault="00736A00" w:rsidP="00C171E7">
      <w:pPr>
        <w:spacing w:line="276" w:lineRule="auto"/>
        <w:rPr>
          <w:b/>
          <w:sz w:val="28"/>
        </w:rPr>
      </w:pPr>
      <w:r w:rsidRPr="00806A45">
        <w:rPr>
          <w:b/>
          <w:sz w:val="28"/>
        </w:rPr>
        <w:t>Alumno/a</w:t>
      </w:r>
    </w:p>
    <w:p w14:paraId="17835638" w14:textId="77777777" w:rsidR="00736A00" w:rsidRPr="00806A45" w:rsidRDefault="00736A00" w:rsidP="00C171E7">
      <w:pPr>
        <w:spacing w:line="276" w:lineRule="auto"/>
        <w:rPr>
          <w:b/>
        </w:rPr>
      </w:pPr>
    </w:p>
    <w:p w14:paraId="248F5D50" w14:textId="77777777" w:rsidR="00736A00" w:rsidRPr="00806A45" w:rsidRDefault="00736A00" w:rsidP="00C171E7">
      <w:pPr>
        <w:spacing w:line="276" w:lineRule="auto"/>
        <w:rPr>
          <w:b/>
        </w:rPr>
      </w:pPr>
    </w:p>
    <w:p w14:paraId="2AFB9E08" w14:textId="77777777" w:rsidR="00736A00" w:rsidRDefault="00736A00" w:rsidP="00C171E7">
      <w:pPr>
        <w:spacing w:line="276" w:lineRule="auto"/>
        <w:rPr>
          <w:b/>
        </w:rPr>
      </w:pPr>
    </w:p>
    <w:p w14:paraId="11EA55D3" w14:textId="77777777" w:rsidR="00736A00" w:rsidRPr="00806A45" w:rsidRDefault="00736A00" w:rsidP="00C171E7">
      <w:pPr>
        <w:spacing w:line="276" w:lineRule="auto"/>
        <w:rPr>
          <w:b/>
        </w:rPr>
      </w:pPr>
    </w:p>
    <w:p w14:paraId="65EB4CFA" w14:textId="77777777" w:rsidR="00736A00" w:rsidRPr="00806A45" w:rsidRDefault="00736A00" w:rsidP="00C171E7">
      <w:pPr>
        <w:spacing w:line="276" w:lineRule="auto"/>
        <w:rPr>
          <w:b/>
          <w:sz w:val="28"/>
        </w:rPr>
      </w:pPr>
      <w:r w:rsidRPr="00806A45">
        <w:rPr>
          <w:b/>
          <w:sz w:val="28"/>
        </w:rPr>
        <w:t>Tutor/a</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t>Tutor/a</w:t>
      </w:r>
    </w:p>
    <w:p w14:paraId="0EF4FE0C" w14:textId="77777777" w:rsidR="00736A00" w:rsidRPr="00806A45" w:rsidRDefault="00736A00" w:rsidP="00C171E7">
      <w:pPr>
        <w:spacing w:line="276" w:lineRule="auto"/>
        <w:jc w:val="center"/>
        <w:rPr>
          <w:b/>
          <w:szCs w:val="28"/>
        </w:rPr>
      </w:pPr>
    </w:p>
    <w:p w14:paraId="35C21933" w14:textId="77777777" w:rsidR="00736A00" w:rsidRPr="00806A45" w:rsidRDefault="00736A00" w:rsidP="00C171E7">
      <w:pPr>
        <w:spacing w:line="276" w:lineRule="auto"/>
        <w:jc w:val="center"/>
        <w:rPr>
          <w:b/>
          <w:szCs w:val="28"/>
        </w:rPr>
      </w:pPr>
    </w:p>
    <w:p w14:paraId="724D91F1" w14:textId="77777777" w:rsidR="00736A00" w:rsidRDefault="00736A00" w:rsidP="00C171E7">
      <w:pPr>
        <w:spacing w:line="276" w:lineRule="auto"/>
        <w:jc w:val="center"/>
        <w:rPr>
          <w:b/>
          <w:szCs w:val="28"/>
        </w:rPr>
      </w:pPr>
    </w:p>
    <w:p w14:paraId="24E4B148" w14:textId="77777777" w:rsidR="00736A00" w:rsidRPr="00806A45" w:rsidRDefault="00736A00" w:rsidP="00C171E7">
      <w:pPr>
        <w:spacing w:line="276" w:lineRule="auto"/>
        <w:jc w:val="center"/>
        <w:rPr>
          <w:b/>
          <w:szCs w:val="28"/>
        </w:rPr>
      </w:pPr>
    </w:p>
    <w:p w14:paraId="46433D84" w14:textId="77777777" w:rsidR="00736A00" w:rsidRDefault="00736A00"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1C9BCB8B" w14:textId="77777777" w:rsidR="00736A00" w:rsidRDefault="00736A00" w:rsidP="00C171E7">
      <w:pPr>
        <w:spacing w:line="276" w:lineRule="auto"/>
      </w:pPr>
      <w:r>
        <w:rPr>
          <w:rFonts w:ascii="Times New Roman"/>
          <w:noProof/>
          <w:sz w:val="20"/>
        </w:rPr>
        <w:lastRenderedPageBreak/>
        <w:drawing>
          <wp:anchor distT="0" distB="0" distL="114300" distR="114300" simplePos="0" relativeHeight="251668480" behindDoc="0" locked="0" layoutInCell="1" allowOverlap="1" wp14:anchorId="781FE0E9" wp14:editId="22ED8071">
            <wp:simplePos x="0" y="0"/>
            <wp:positionH relativeFrom="column">
              <wp:posOffset>-190500</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6D3665" w:rsidRDefault="00736A00" w:rsidP="00C171E7">
      <w:pPr>
        <w:spacing w:line="276" w:lineRule="auto"/>
        <w:rPr>
          <w:sz w:val="8"/>
        </w:rPr>
      </w:pPr>
    </w:p>
    <w:p w14:paraId="6413C82A" w14:textId="77777777" w:rsidR="00736A00" w:rsidRDefault="00736A00" w:rsidP="00C171E7">
      <w:pPr>
        <w:spacing w:line="276" w:lineRule="auto"/>
        <w:jc w:val="center"/>
        <w:rPr>
          <w:sz w:val="22"/>
        </w:rPr>
      </w:pPr>
    </w:p>
    <w:p w14:paraId="65F2EB97" w14:textId="77777777" w:rsidR="00736A00" w:rsidRDefault="00736A00" w:rsidP="00C171E7">
      <w:pPr>
        <w:spacing w:line="276" w:lineRule="auto"/>
        <w:jc w:val="center"/>
        <w:rPr>
          <w:sz w:val="22"/>
        </w:rPr>
      </w:pPr>
    </w:p>
    <w:p w14:paraId="3344F51F" w14:textId="77777777" w:rsidR="00736A00" w:rsidRDefault="00736A00" w:rsidP="00C171E7">
      <w:pPr>
        <w:spacing w:line="276" w:lineRule="auto"/>
        <w:jc w:val="center"/>
        <w:rPr>
          <w:sz w:val="22"/>
        </w:rPr>
      </w:pPr>
    </w:p>
    <w:p w14:paraId="7A15479C" w14:textId="77777777" w:rsidR="00736A00" w:rsidRDefault="00736A00" w:rsidP="00C171E7">
      <w:pPr>
        <w:spacing w:line="276" w:lineRule="auto"/>
        <w:rPr>
          <w:sz w:val="22"/>
        </w:rPr>
      </w:pPr>
    </w:p>
    <w:p w14:paraId="1D69365E" w14:textId="77777777" w:rsidR="00736A00" w:rsidRPr="004C2FF7" w:rsidRDefault="00736A00" w:rsidP="00C171E7">
      <w:pPr>
        <w:spacing w:line="276" w:lineRule="auto"/>
        <w:rPr>
          <w:sz w:val="22"/>
          <w:szCs w:val="22"/>
        </w:rPr>
      </w:pPr>
    </w:p>
    <w:p w14:paraId="68577004" w14:textId="77777777" w:rsidR="00736A00" w:rsidRDefault="00736A00" w:rsidP="00C171E7">
      <w:pPr>
        <w:spacing w:line="276" w:lineRule="auto"/>
        <w:jc w:val="center"/>
        <w:rPr>
          <w:b/>
          <w:sz w:val="36"/>
        </w:rPr>
      </w:pPr>
      <w:r w:rsidRPr="004C2FF7">
        <w:rPr>
          <w:noProof/>
          <w:sz w:val="21"/>
        </w:rPr>
        <w:drawing>
          <wp:anchor distT="0" distB="0" distL="0" distR="0" simplePos="0" relativeHeight="251667456" behindDoc="0" locked="0" layoutInCell="1" allowOverlap="1" wp14:anchorId="0EE6B8F8" wp14:editId="7DDDE275">
            <wp:simplePos x="0" y="0"/>
            <wp:positionH relativeFrom="page">
              <wp:posOffset>2728595</wp:posOffset>
            </wp:positionH>
            <wp:positionV relativeFrom="paragraph">
              <wp:posOffset>604174</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Pr="004C2FF7">
        <w:rPr>
          <w:b/>
          <w:sz w:val="36"/>
        </w:rPr>
        <w:t>ESCUELA DE INGENIERÍA DE TELECOMUNICACIÓN Y ELECTRÓNICA</w:t>
      </w:r>
    </w:p>
    <w:p w14:paraId="7D71284F" w14:textId="77777777" w:rsidR="00736A00" w:rsidRPr="004C2FF7" w:rsidRDefault="00736A00" w:rsidP="00C171E7">
      <w:pPr>
        <w:spacing w:line="276" w:lineRule="auto"/>
        <w:jc w:val="center"/>
        <w:rPr>
          <w:b/>
          <w:sz w:val="22"/>
          <w:szCs w:val="22"/>
        </w:rPr>
      </w:pPr>
    </w:p>
    <w:p w14:paraId="79245D40" w14:textId="77777777" w:rsidR="00736A00" w:rsidRPr="004469B9" w:rsidRDefault="00736A00" w:rsidP="00C171E7">
      <w:pPr>
        <w:spacing w:line="276" w:lineRule="auto"/>
        <w:jc w:val="center"/>
        <w:rPr>
          <w:b/>
          <w:sz w:val="36"/>
        </w:rPr>
      </w:pPr>
      <w:r w:rsidRPr="004469B9">
        <w:rPr>
          <w:b/>
          <w:sz w:val="36"/>
        </w:rPr>
        <w:t>TRABAJO FIN DE GRADO</w:t>
      </w:r>
    </w:p>
    <w:p w14:paraId="031A5884" w14:textId="77777777" w:rsidR="00736A00" w:rsidRPr="006779E2" w:rsidRDefault="00736A00" w:rsidP="00C171E7">
      <w:pPr>
        <w:spacing w:line="276" w:lineRule="auto"/>
        <w:jc w:val="center"/>
        <w:rPr>
          <w:b/>
          <w:sz w:val="22"/>
        </w:rPr>
      </w:pPr>
    </w:p>
    <w:p w14:paraId="24C26199" w14:textId="77777777" w:rsidR="00736A00" w:rsidRPr="006779E2" w:rsidRDefault="00736A00" w:rsidP="00C171E7">
      <w:pPr>
        <w:spacing w:line="276" w:lineRule="auto"/>
        <w:jc w:val="center"/>
        <w:rPr>
          <w:b/>
          <w:sz w:val="36"/>
        </w:rPr>
      </w:pPr>
      <w:r w:rsidRPr="006779E2">
        <w:rPr>
          <w:b/>
          <w:sz w:val="36"/>
        </w:rPr>
        <w:t>SISTEMA DE CODIFICACIÓN ESTEGANOGRÁFICO PARA COMUNICACIONES OCC</w:t>
      </w:r>
    </w:p>
    <w:p w14:paraId="5026F36A" w14:textId="77777777" w:rsidR="00736A00" w:rsidRPr="006779E2" w:rsidRDefault="00736A00" w:rsidP="00C171E7">
      <w:pPr>
        <w:spacing w:line="276" w:lineRule="auto"/>
        <w:jc w:val="center"/>
        <w:rPr>
          <w:sz w:val="22"/>
        </w:rPr>
      </w:pPr>
    </w:p>
    <w:p w14:paraId="01550945" w14:textId="2AAAC1BC" w:rsidR="00736A00" w:rsidRPr="004469B9" w:rsidRDefault="00736A00" w:rsidP="00C171E7">
      <w:pPr>
        <w:spacing w:line="276" w:lineRule="auto"/>
        <w:jc w:val="center"/>
        <w:rPr>
          <w:b/>
          <w:sz w:val="36"/>
        </w:rPr>
      </w:pPr>
      <w:r w:rsidRPr="004469B9">
        <w:rPr>
          <w:b/>
          <w:sz w:val="36"/>
        </w:rPr>
        <w:t xml:space="preserve">HOJA DE </w:t>
      </w:r>
      <w:r w:rsidR="00570A8F">
        <w:rPr>
          <w:b/>
          <w:sz w:val="36"/>
        </w:rPr>
        <w:t>EVALUACIÓN</w:t>
      </w:r>
    </w:p>
    <w:p w14:paraId="365154CA" w14:textId="77777777" w:rsidR="00736A00" w:rsidRPr="00437D8B" w:rsidRDefault="00736A00" w:rsidP="00C171E7">
      <w:pPr>
        <w:spacing w:line="276" w:lineRule="auto"/>
        <w:jc w:val="both"/>
        <w:rPr>
          <w:b/>
        </w:rPr>
      </w:pPr>
    </w:p>
    <w:p w14:paraId="676BC052" w14:textId="389B3C85" w:rsidR="00736A00" w:rsidRPr="00806A45" w:rsidRDefault="00142511" w:rsidP="00C171E7">
      <w:pPr>
        <w:spacing w:line="276" w:lineRule="auto"/>
        <w:jc w:val="both"/>
        <w:rPr>
          <w:b/>
          <w:szCs w:val="28"/>
        </w:rPr>
      </w:pPr>
      <w:r w:rsidRPr="00021D4D">
        <w:rPr>
          <w:b/>
          <w:sz w:val="32"/>
        </w:rPr>
        <w:t>Calificación</w:t>
      </w:r>
      <w:r>
        <w:rPr>
          <w:b/>
          <w:sz w:val="28"/>
        </w:rPr>
        <w:t>: _____________________</w:t>
      </w:r>
      <w:r w:rsidR="00021D4D">
        <w:rPr>
          <w:b/>
          <w:sz w:val="28"/>
        </w:rPr>
        <w:t>___________________________</w:t>
      </w:r>
    </w:p>
    <w:p w14:paraId="37A1F9D2" w14:textId="77777777" w:rsidR="00B967E0" w:rsidRPr="00806A45" w:rsidRDefault="00B967E0" w:rsidP="00C171E7">
      <w:pPr>
        <w:spacing w:line="276" w:lineRule="auto"/>
        <w:jc w:val="center"/>
        <w:rPr>
          <w:b/>
          <w:szCs w:val="28"/>
        </w:rPr>
      </w:pPr>
    </w:p>
    <w:p w14:paraId="31958959" w14:textId="761627B2" w:rsidR="00736A00" w:rsidRPr="004E1A99" w:rsidRDefault="00021D4D" w:rsidP="00C171E7">
      <w:pPr>
        <w:spacing w:line="276" w:lineRule="auto"/>
        <w:rPr>
          <w:b/>
          <w:sz w:val="28"/>
          <w:szCs w:val="28"/>
        </w:rPr>
      </w:pPr>
      <w:r w:rsidRPr="004E1A99">
        <w:rPr>
          <w:b/>
          <w:sz w:val="28"/>
          <w:szCs w:val="28"/>
        </w:rPr>
        <w:t>Presidente</w:t>
      </w:r>
    </w:p>
    <w:p w14:paraId="4AFDD398" w14:textId="18E06EC6" w:rsidR="00021D4D" w:rsidRDefault="00021D4D" w:rsidP="00C171E7">
      <w:pPr>
        <w:spacing w:line="276" w:lineRule="auto"/>
        <w:rPr>
          <w:b/>
          <w:szCs w:val="28"/>
        </w:rPr>
      </w:pPr>
    </w:p>
    <w:p w14:paraId="7DF4351E" w14:textId="5C45BD88" w:rsidR="004E1A99" w:rsidRDefault="004E1A99" w:rsidP="00C171E7">
      <w:pPr>
        <w:spacing w:line="276" w:lineRule="auto"/>
        <w:rPr>
          <w:b/>
          <w:szCs w:val="28"/>
        </w:rPr>
      </w:pPr>
    </w:p>
    <w:p w14:paraId="7A84FB78" w14:textId="77777777" w:rsidR="004E1A99" w:rsidRDefault="004E1A99" w:rsidP="00C171E7">
      <w:pPr>
        <w:spacing w:line="276" w:lineRule="auto"/>
        <w:rPr>
          <w:b/>
          <w:szCs w:val="28"/>
        </w:rPr>
      </w:pPr>
    </w:p>
    <w:p w14:paraId="535B6A31" w14:textId="3EC8DA0B" w:rsidR="004E1A99" w:rsidRPr="00C260F8" w:rsidRDefault="00021D4D" w:rsidP="00C171E7">
      <w:pPr>
        <w:spacing w:line="276" w:lineRule="auto"/>
        <w:rPr>
          <w:b/>
          <w:sz w:val="28"/>
        </w:rPr>
      </w:pPr>
      <w:r>
        <w:rPr>
          <w:b/>
          <w:sz w:val="28"/>
        </w:rPr>
        <w:t>Vocal</w:t>
      </w:r>
      <w:r w:rsidRPr="00806A45">
        <w:rPr>
          <w:b/>
          <w:sz w:val="28"/>
        </w:rPr>
        <w:tab/>
      </w:r>
      <w:r w:rsidRPr="00806A45">
        <w:rPr>
          <w:b/>
          <w:sz w:val="28"/>
        </w:rPr>
        <w:tab/>
      </w:r>
      <w:r w:rsidRPr="00806A45">
        <w:rPr>
          <w:b/>
          <w:sz w:val="28"/>
        </w:rPr>
        <w:tab/>
      </w:r>
      <w:r w:rsidRPr="00806A45">
        <w:rPr>
          <w:b/>
          <w:sz w:val="28"/>
        </w:rPr>
        <w:tab/>
      </w:r>
      <w:r w:rsidRPr="00806A45">
        <w:rPr>
          <w:b/>
          <w:sz w:val="28"/>
        </w:rPr>
        <w:tab/>
      </w:r>
      <w:r w:rsidRPr="00806A45">
        <w:rPr>
          <w:b/>
          <w:sz w:val="28"/>
        </w:rPr>
        <w:tab/>
      </w:r>
      <w:proofErr w:type="gramStart"/>
      <w:r>
        <w:rPr>
          <w:b/>
          <w:sz w:val="28"/>
        </w:rPr>
        <w:t>Secretario</w:t>
      </w:r>
      <w:proofErr w:type="gramEnd"/>
      <w:r w:rsidRPr="00806A45">
        <w:rPr>
          <w:b/>
          <w:sz w:val="28"/>
        </w:rPr>
        <w:t>/a</w:t>
      </w:r>
    </w:p>
    <w:p w14:paraId="50C2E463" w14:textId="61CB345E" w:rsidR="00736A00" w:rsidRDefault="00736A00" w:rsidP="00C171E7">
      <w:pPr>
        <w:spacing w:line="276" w:lineRule="auto"/>
        <w:rPr>
          <w:b/>
          <w:szCs w:val="28"/>
        </w:rPr>
      </w:pPr>
    </w:p>
    <w:p w14:paraId="4BA4D5C9" w14:textId="77777777" w:rsidR="006A4F0E" w:rsidRDefault="006A4F0E" w:rsidP="00C171E7">
      <w:pPr>
        <w:spacing w:line="276" w:lineRule="auto"/>
        <w:rPr>
          <w:b/>
          <w:szCs w:val="28"/>
        </w:rPr>
      </w:pPr>
    </w:p>
    <w:p w14:paraId="490A8B0E" w14:textId="77777777" w:rsidR="00E94290" w:rsidRPr="00806A45" w:rsidRDefault="00E94290" w:rsidP="00C171E7">
      <w:pPr>
        <w:spacing w:line="276" w:lineRule="auto"/>
        <w:rPr>
          <w:b/>
          <w:szCs w:val="28"/>
        </w:rPr>
      </w:pPr>
    </w:p>
    <w:p w14:paraId="5FC087A0" w14:textId="77777777" w:rsidR="00736A00" w:rsidRDefault="00736A00" w:rsidP="00C171E7">
      <w:pPr>
        <w:spacing w:line="276" w:lineRule="auto"/>
        <w:jc w:val="both"/>
        <w:rPr>
          <w:sz w:val="28"/>
        </w:rPr>
      </w:pPr>
      <w:r w:rsidRPr="00806A45">
        <w:rPr>
          <w:b/>
          <w:sz w:val="28"/>
        </w:rPr>
        <w:t>Fecha</w:t>
      </w:r>
      <w:r w:rsidRPr="00806A45">
        <w:t xml:space="preserve">: </w:t>
      </w:r>
      <w:proofErr w:type="gramStart"/>
      <w:r w:rsidRPr="00806A45">
        <w:rPr>
          <w:sz w:val="28"/>
        </w:rPr>
        <w:t>Mayo</w:t>
      </w:r>
      <w:proofErr w:type="gramEnd"/>
      <w:r w:rsidRPr="00806A45">
        <w:rPr>
          <w:sz w:val="28"/>
        </w:rPr>
        <w:t xml:space="preserve"> de 202</w:t>
      </w:r>
      <w:r>
        <w:rPr>
          <w:sz w:val="28"/>
        </w:rPr>
        <w:t>0</w:t>
      </w:r>
    </w:p>
    <w:p w14:paraId="07125952" w14:textId="5549ACDB" w:rsidR="00C42AE0" w:rsidRDefault="00E231E2" w:rsidP="00C171E7">
      <w:pPr>
        <w:spacing w:line="276" w:lineRule="auto"/>
        <w:jc w:val="center"/>
        <w:rPr>
          <w:b/>
          <w:sz w:val="28"/>
        </w:rPr>
      </w:pPr>
      <w:r>
        <w:rPr>
          <w:b/>
          <w:sz w:val="28"/>
        </w:rPr>
        <w:lastRenderedPageBreak/>
        <w:t>RESUMEN</w:t>
      </w:r>
    </w:p>
    <w:p w14:paraId="138D7A98" w14:textId="77777777" w:rsidR="00210186" w:rsidRDefault="00210186" w:rsidP="00C171E7">
      <w:pPr>
        <w:spacing w:line="276" w:lineRule="auto"/>
        <w:rPr>
          <w:b/>
          <w:sz w:val="28"/>
        </w:rPr>
      </w:pPr>
    </w:p>
    <w:p w14:paraId="0F1B2118" w14:textId="77777777" w:rsidR="00210186" w:rsidRDefault="00210186" w:rsidP="00C171E7">
      <w:pPr>
        <w:spacing w:line="276" w:lineRule="auto"/>
        <w:rPr>
          <w:b/>
          <w:sz w:val="28"/>
        </w:rPr>
      </w:pPr>
    </w:p>
    <w:p w14:paraId="5CD541A3" w14:textId="77777777" w:rsidR="00210186" w:rsidRDefault="00210186" w:rsidP="00C171E7">
      <w:pPr>
        <w:spacing w:line="276" w:lineRule="auto"/>
        <w:rPr>
          <w:b/>
          <w:sz w:val="28"/>
        </w:rPr>
      </w:pPr>
    </w:p>
    <w:p w14:paraId="5725B580" w14:textId="77777777" w:rsidR="00210186" w:rsidRDefault="00210186" w:rsidP="00C171E7">
      <w:pPr>
        <w:spacing w:line="276" w:lineRule="auto"/>
        <w:rPr>
          <w:b/>
          <w:sz w:val="28"/>
        </w:rPr>
      </w:pPr>
    </w:p>
    <w:p w14:paraId="0950706E" w14:textId="77777777" w:rsidR="00210186" w:rsidRDefault="00210186" w:rsidP="00C171E7">
      <w:pPr>
        <w:spacing w:line="276" w:lineRule="auto"/>
        <w:rPr>
          <w:b/>
          <w:sz w:val="28"/>
        </w:rPr>
      </w:pPr>
    </w:p>
    <w:p w14:paraId="0DEE0D54" w14:textId="77777777" w:rsidR="00210186" w:rsidRDefault="00210186" w:rsidP="00C171E7">
      <w:pPr>
        <w:spacing w:line="276" w:lineRule="auto"/>
        <w:rPr>
          <w:b/>
          <w:sz w:val="28"/>
        </w:rPr>
      </w:pPr>
    </w:p>
    <w:p w14:paraId="14D6B1AD" w14:textId="77777777" w:rsidR="00210186" w:rsidRDefault="00210186" w:rsidP="00C171E7">
      <w:pPr>
        <w:spacing w:line="276" w:lineRule="auto"/>
        <w:rPr>
          <w:b/>
          <w:sz w:val="28"/>
        </w:rPr>
      </w:pPr>
    </w:p>
    <w:p w14:paraId="20532400" w14:textId="77777777" w:rsidR="00210186" w:rsidRDefault="00210186" w:rsidP="00C171E7">
      <w:pPr>
        <w:spacing w:line="276" w:lineRule="auto"/>
        <w:rPr>
          <w:b/>
          <w:sz w:val="28"/>
        </w:rPr>
      </w:pPr>
    </w:p>
    <w:p w14:paraId="72ABD816" w14:textId="77777777" w:rsidR="00210186" w:rsidRDefault="00210186" w:rsidP="00C171E7">
      <w:pPr>
        <w:spacing w:line="276" w:lineRule="auto"/>
        <w:rPr>
          <w:b/>
          <w:sz w:val="28"/>
        </w:rPr>
      </w:pPr>
    </w:p>
    <w:p w14:paraId="67AE7669" w14:textId="77777777" w:rsidR="00210186" w:rsidRDefault="00210186" w:rsidP="00C171E7">
      <w:pPr>
        <w:spacing w:line="276" w:lineRule="auto"/>
        <w:rPr>
          <w:b/>
          <w:sz w:val="28"/>
        </w:rPr>
      </w:pPr>
    </w:p>
    <w:p w14:paraId="76E7415F" w14:textId="502020FA" w:rsidR="00210186" w:rsidRDefault="00210186" w:rsidP="00C171E7">
      <w:pPr>
        <w:spacing w:line="276" w:lineRule="auto"/>
        <w:rPr>
          <w:b/>
          <w:sz w:val="28"/>
        </w:rPr>
      </w:pPr>
    </w:p>
    <w:p w14:paraId="7B9DF7A0" w14:textId="77777777" w:rsidR="00550DB7" w:rsidRDefault="00550DB7" w:rsidP="00C171E7">
      <w:pPr>
        <w:spacing w:line="276" w:lineRule="auto"/>
        <w:rPr>
          <w:b/>
          <w:sz w:val="28"/>
        </w:rPr>
      </w:pPr>
    </w:p>
    <w:p w14:paraId="1527EBC9" w14:textId="77777777" w:rsidR="00210186" w:rsidRDefault="00210186" w:rsidP="00C171E7">
      <w:pPr>
        <w:spacing w:line="276" w:lineRule="auto"/>
        <w:rPr>
          <w:b/>
          <w:sz w:val="28"/>
        </w:rPr>
      </w:pPr>
    </w:p>
    <w:p w14:paraId="6A2EBE78" w14:textId="3C88D9EB" w:rsidR="00550DB7" w:rsidRDefault="00E231E2" w:rsidP="00C171E7">
      <w:pPr>
        <w:spacing w:line="276" w:lineRule="auto"/>
        <w:jc w:val="center"/>
        <w:rPr>
          <w:b/>
          <w:sz w:val="28"/>
        </w:rPr>
      </w:pPr>
      <w:r>
        <w:rPr>
          <w:b/>
          <w:sz w:val="28"/>
        </w:rPr>
        <w:t>PALABRAS CLAVES</w:t>
      </w:r>
    </w:p>
    <w:p w14:paraId="30714EC0" w14:textId="77777777" w:rsidR="00550DB7" w:rsidRDefault="00550DB7" w:rsidP="00C171E7">
      <w:pPr>
        <w:spacing w:line="276" w:lineRule="auto"/>
        <w:rPr>
          <w:b/>
          <w:sz w:val="28"/>
        </w:rPr>
      </w:pPr>
      <w:r>
        <w:rPr>
          <w:b/>
          <w:sz w:val="28"/>
        </w:rPr>
        <w:br w:type="page"/>
      </w:r>
    </w:p>
    <w:p w14:paraId="516C5AD8" w14:textId="34A22A84" w:rsidR="00550DB7" w:rsidRDefault="00E231E2" w:rsidP="00C171E7">
      <w:pPr>
        <w:spacing w:line="276" w:lineRule="auto"/>
        <w:jc w:val="center"/>
        <w:rPr>
          <w:b/>
          <w:sz w:val="28"/>
        </w:rPr>
      </w:pPr>
      <w:r>
        <w:rPr>
          <w:b/>
          <w:sz w:val="28"/>
        </w:rPr>
        <w:lastRenderedPageBreak/>
        <w:t>ABSTRACT</w:t>
      </w:r>
    </w:p>
    <w:p w14:paraId="45ECECC1" w14:textId="77777777" w:rsidR="00550DB7" w:rsidRDefault="00550DB7" w:rsidP="00C171E7">
      <w:pPr>
        <w:spacing w:line="276" w:lineRule="auto"/>
        <w:rPr>
          <w:b/>
          <w:sz w:val="28"/>
        </w:rPr>
      </w:pPr>
    </w:p>
    <w:p w14:paraId="14194594" w14:textId="77777777" w:rsidR="00550DB7" w:rsidRDefault="00550DB7" w:rsidP="00C171E7">
      <w:pPr>
        <w:spacing w:line="276" w:lineRule="auto"/>
        <w:rPr>
          <w:b/>
          <w:sz w:val="28"/>
        </w:rPr>
      </w:pPr>
    </w:p>
    <w:p w14:paraId="1273BDB8" w14:textId="77777777" w:rsidR="00550DB7" w:rsidRDefault="00550DB7" w:rsidP="00C171E7">
      <w:pPr>
        <w:spacing w:line="276" w:lineRule="auto"/>
        <w:rPr>
          <w:b/>
          <w:sz w:val="28"/>
        </w:rPr>
      </w:pPr>
    </w:p>
    <w:p w14:paraId="67A07646" w14:textId="77777777" w:rsidR="00550DB7" w:rsidRDefault="00550DB7" w:rsidP="00C171E7">
      <w:pPr>
        <w:spacing w:line="276" w:lineRule="auto"/>
        <w:rPr>
          <w:b/>
          <w:sz w:val="28"/>
        </w:rPr>
      </w:pPr>
    </w:p>
    <w:p w14:paraId="4CC66DFD" w14:textId="77777777" w:rsidR="00550DB7" w:rsidRDefault="00550DB7" w:rsidP="00C171E7">
      <w:pPr>
        <w:spacing w:line="276" w:lineRule="auto"/>
        <w:rPr>
          <w:b/>
          <w:sz w:val="28"/>
        </w:rPr>
      </w:pPr>
    </w:p>
    <w:p w14:paraId="20E1EBA1" w14:textId="77777777" w:rsidR="00550DB7" w:rsidRDefault="00550DB7" w:rsidP="00C171E7">
      <w:pPr>
        <w:spacing w:line="276" w:lineRule="auto"/>
        <w:rPr>
          <w:b/>
          <w:sz w:val="28"/>
        </w:rPr>
      </w:pPr>
    </w:p>
    <w:p w14:paraId="61127066" w14:textId="77777777" w:rsidR="00550DB7" w:rsidRDefault="00550DB7" w:rsidP="00C171E7">
      <w:pPr>
        <w:spacing w:line="276" w:lineRule="auto"/>
        <w:rPr>
          <w:b/>
          <w:sz w:val="28"/>
        </w:rPr>
      </w:pPr>
    </w:p>
    <w:p w14:paraId="08A589F3" w14:textId="77777777" w:rsidR="00550DB7" w:rsidRDefault="00550DB7" w:rsidP="00C171E7">
      <w:pPr>
        <w:spacing w:line="276" w:lineRule="auto"/>
        <w:rPr>
          <w:b/>
          <w:sz w:val="28"/>
        </w:rPr>
      </w:pPr>
    </w:p>
    <w:p w14:paraId="7D55D8D1" w14:textId="77777777" w:rsidR="00550DB7" w:rsidRDefault="00550DB7" w:rsidP="00C171E7">
      <w:pPr>
        <w:spacing w:line="276" w:lineRule="auto"/>
        <w:rPr>
          <w:b/>
          <w:sz w:val="28"/>
        </w:rPr>
      </w:pPr>
    </w:p>
    <w:p w14:paraId="7E55EFD2" w14:textId="77777777" w:rsidR="00550DB7" w:rsidRDefault="00550DB7" w:rsidP="00C171E7">
      <w:pPr>
        <w:spacing w:line="276" w:lineRule="auto"/>
        <w:rPr>
          <w:b/>
          <w:sz w:val="28"/>
        </w:rPr>
      </w:pPr>
    </w:p>
    <w:p w14:paraId="056AF053" w14:textId="77777777" w:rsidR="00550DB7" w:rsidRDefault="00550DB7" w:rsidP="00C171E7">
      <w:pPr>
        <w:spacing w:line="276" w:lineRule="auto"/>
        <w:rPr>
          <w:b/>
          <w:sz w:val="28"/>
        </w:rPr>
      </w:pPr>
    </w:p>
    <w:p w14:paraId="717CC638" w14:textId="77777777" w:rsidR="00550DB7" w:rsidRDefault="00550DB7" w:rsidP="00C171E7">
      <w:pPr>
        <w:spacing w:line="276" w:lineRule="auto"/>
        <w:rPr>
          <w:b/>
          <w:sz w:val="28"/>
        </w:rPr>
      </w:pPr>
    </w:p>
    <w:p w14:paraId="62A78B16" w14:textId="6B2D2B7C" w:rsidR="0043489B" w:rsidRDefault="00E231E2" w:rsidP="00C171E7">
      <w:pPr>
        <w:spacing w:line="276" w:lineRule="auto"/>
        <w:jc w:val="center"/>
        <w:rPr>
          <w:b/>
          <w:sz w:val="28"/>
        </w:rPr>
      </w:pPr>
      <w:r>
        <w:rPr>
          <w:b/>
          <w:sz w:val="28"/>
        </w:rPr>
        <w:t>KEY WORDS</w:t>
      </w:r>
    </w:p>
    <w:p w14:paraId="2EDD9B18" w14:textId="0E59FD0C" w:rsidR="00C42AE0" w:rsidRDefault="00C42AE0" w:rsidP="00C171E7">
      <w:pPr>
        <w:spacing w:line="276" w:lineRule="auto"/>
        <w:rPr>
          <w:b/>
          <w:sz w:val="28"/>
        </w:rPr>
      </w:pPr>
      <w:r>
        <w:rPr>
          <w:b/>
          <w:sz w:val="28"/>
        </w:rPr>
        <w:br w:type="page"/>
      </w:r>
    </w:p>
    <w:sdt>
      <w:sdtPr>
        <w:rPr>
          <w:rFonts w:asciiTheme="minorHAnsi" w:eastAsiaTheme="minorHAnsi" w:hAnsiTheme="minorHAnsi" w:cstheme="minorBidi"/>
          <w:b w:val="0"/>
          <w:bCs w:val="0"/>
          <w:color w:val="auto"/>
          <w:sz w:val="24"/>
          <w:szCs w:val="24"/>
          <w:lang w:eastAsia="en-US"/>
        </w:rPr>
        <w:id w:val="184958869"/>
        <w:docPartObj>
          <w:docPartGallery w:val="Table of Contents"/>
          <w:docPartUnique/>
        </w:docPartObj>
      </w:sdtPr>
      <w:sdtEndPr>
        <w:rPr>
          <w:noProof/>
        </w:rPr>
      </w:sdtEndPr>
      <w:sdtContent>
        <w:p w14:paraId="531C826E" w14:textId="2D39DC82" w:rsidR="00056EDD" w:rsidRDefault="00E37D01" w:rsidP="00C171E7">
          <w:pPr>
            <w:pStyle w:val="TtuloTDC"/>
            <w:jc w:val="center"/>
            <w:rPr>
              <w:color w:val="000000" w:themeColor="text1"/>
              <w:sz w:val="32"/>
            </w:rPr>
          </w:pPr>
          <w:r w:rsidRPr="00E37D01">
            <w:rPr>
              <w:color w:val="000000" w:themeColor="text1"/>
              <w:sz w:val="32"/>
            </w:rPr>
            <w:t>ÍNDICE</w:t>
          </w:r>
        </w:p>
        <w:p w14:paraId="1FCD3F7F" w14:textId="77777777" w:rsidR="00E37D01" w:rsidRPr="00E37D01" w:rsidRDefault="00E37D01" w:rsidP="00C171E7">
          <w:pPr>
            <w:spacing w:line="276" w:lineRule="auto"/>
            <w:rPr>
              <w:lang w:eastAsia="es-ES_tradnl"/>
            </w:rPr>
          </w:pPr>
        </w:p>
        <w:p w14:paraId="23ADB5F3" w14:textId="01AF1F69" w:rsidR="00C171E7" w:rsidRDefault="00056EDD" w:rsidP="00C171E7">
          <w:pPr>
            <w:pStyle w:val="TDC1"/>
            <w:tabs>
              <w:tab w:val="right" w:pos="8488"/>
            </w:tabs>
            <w:spacing w:line="276" w:lineRule="auto"/>
            <w:rPr>
              <w:rFonts w:eastAsiaTheme="minorEastAsia"/>
              <w:b w:val="0"/>
              <w:bCs w:val="0"/>
              <w:caps w:val="0"/>
              <w:noProof/>
              <w:sz w:val="24"/>
              <w:szCs w:val="24"/>
              <w:u w:val="none"/>
              <w:lang w:eastAsia="es-ES_tradnl"/>
            </w:rPr>
          </w:pPr>
          <w:r>
            <w:rPr>
              <w:b w:val="0"/>
              <w:bCs w:val="0"/>
            </w:rPr>
            <w:fldChar w:fldCharType="begin"/>
          </w:r>
          <w:r>
            <w:instrText>TOC \o "1-3" \h \z \u</w:instrText>
          </w:r>
          <w:r>
            <w:rPr>
              <w:b w:val="0"/>
              <w:bCs w:val="0"/>
            </w:rPr>
            <w:fldChar w:fldCharType="separate"/>
          </w:r>
          <w:hyperlink w:anchor="_Toc42606827" w:history="1">
            <w:r w:rsidR="00C171E7" w:rsidRPr="00115A12">
              <w:rPr>
                <w:rStyle w:val="Hipervnculo"/>
                <w:noProof/>
              </w:rPr>
              <w:t>CAPÍTULO 1: INTRODUCCIÓN</w:t>
            </w:r>
            <w:r w:rsidR="00C171E7">
              <w:rPr>
                <w:noProof/>
                <w:webHidden/>
              </w:rPr>
              <w:tab/>
            </w:r>
            <w:r w:rsidR="00C171E7">
              <w:rPr>
                <w:noProof/>
                <w:webHidden/>
              </w:rPr>
              <w:fldChar w:fldCharType="begin"/>
            </w:r>
            <w:r w:rsidR="00C171E7">
              <w:rPr>
                <w:noProof/>
                <w:webHidden/>
              </w:rPr>
              <w:instrText xml:space="preserve"> PAGEREF _Toc42606827 \h </w:instrText>
            </w:r>
            <w:r w:rsidR="00C171E7">
              <w:rPr>
                <w:noProof/>
                <w:webHidden/>
              </w:rPr>
            </w:r>
            <w:r w:rsidR="00C171E7">
              <w:rPr>
                <w:noProof/>
                <w:webHidden/>
              </w:rPr>
              <w:fldChar w:fldCharType="separate"/>
            </w:r>
            <w:r w:rsidR="00C171E7">
              <w:rPr>
                <w:noProof/>
                <w:webHidden/>
              </w:rPr>
              <w:t>9</w:t>
            </w:r>
            <w:r w:rsidR="00C171E7">
              <w:rPr>
                <w:noProof/>
                <w:webHidden/>
              </w:rPr>
              <w:fldChar w:fldCharType="end"/>
            </w:r>
          </w:hyperlink>
        </w:p>
        <w:p w14:paraId="5A29ED10" w14:textId="3804E319"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28" w:history="1">
            <w:r w:rsidRPr="00115A12">
              <w:rPr>
                <w:rStyle w:val="Hipervnculo"/>
                <w:noProof/>
              </w:rPr>
              <w:t>1.1.</w:t>
            </w:r>
            <w:r>
              <w:rPr>
                <w:rFonts w:eastAsiaTheme="minorEastAsia"/>
                <w:b w:val="0"/>
                <w:bCs w:val="0"/>
                <w:smallCaps w:val="0"/>
                <w:noProof/>
                <w:sz w:val="24"/>
                <w:szCs w:val="24"/>
                <w:lang w:eastAsia="es-ES_tradnl"/>
              </w:rPr>
              <w:tab/>
            </w:r>
            <w:r w:rsidRPr="00115A12">
              <w:rPr>
                <w:rStyle w:val="Hipervnculo"/>
                <w:noProof/>
              </w:rPr>
              <w:t>Antecedentes</w:t>
            </w:r>
            <w:r>
              <w:rPr>
                <w:noProof/>
                <w:webHidden/>
              </w:rPr>
              <w:tab/>
            </w:r>
            <w:r>
              <w:rPr>
                <w:noProof/>
                <w:webHidden/>
              </w:rPr>
              <w:fldChar w:fldCharType="begin"/>
            </w:r>
            <w:r>
              <w:rPr>
                <w:noProof/>
                <w:webHidden/>
              </w:rPr>
              <w:instrText xml:space="preserve"> PAGEREF _Toc42606828 \h </w:instrText>
            </w:r>
            <w:r>
              <w:rPr>
                <w:noProof/>
                <w:webHidden/>
              </w:rPr>
            </w:r>
            <w:r>
              <w:rPr>
                <w:noProof/>
                <w:webHidden/>
              </w:rPr>
              <w:fldChar w:fldCharType="separate"/>
            </w:r>
            <w:r>
              <w:rPr>
                <w:noProof/>
                <w:webHidden/>
              </w:rPr>
              <w:t>9</w:t>
            </w:r>
            <w:r>
              <w:rPr>
                <w:noProof/>
                <w:webHidden/>
              </w:rPr>
              <w:fldChar w:fldCharType="end"/>
            </w:r>
          </w:hyperlink>
        </w:p>
        <w:p w14:paraId="15786B16" w14:textId="5B1E5554"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29" w:history="1">
            <w:r w:rsidRPr="00115A12">
              <w:rPr>
                <w:rStyle w:val="Hipervnculo"/>
                <w:noProof/>
              </w:rPr>
              <w:t>1.2.</w:t>
            </w:r>
            <w:r>
              <w:rPr>
                <w:rFonts w:eastAsiaTheme="minorEastAsia"/>
                <w:b w:val="0"/>
                <w:bCs w:val="0"/>
                <w:smallCaps w:val="0"/>
                <w:noProof/>
                <w:sz w:val="24"/>
                <w:szCs w:val="24"/>
                <w:lang w:eastAsia="es-ES_tradnl"/>
              </w:rPr>
              <w:tab/>
            </w:r>
            <w:r w:rsidRPr="00115A12">
              <w:rPr>
                <w:rStyle w:val="Hipervnculo"/>
                <w:noProof/>
              </w:rPr>
              <w:t>Justificación e importancia</w:t>
            </w:r>
            <w:r>
              <w:rPr>
                <w:noProof/>
                <w:webHidden/>
              </w:rPr>
              <w:tab/>
            </w:r>
            <w:r>
              <w:rPr>
                <w:noProof/>
                <w:webHidden/>
              </w:rPr>
              <w:fldChar w:fldCharType="begin"/>
            </w:r>
            <w:r>
              <w:rPr>
                <w:noProof/>
                <w:webHidden/>
              </w:rPr>
              <w:instrText xml:space="preserve"> PAGEREF _Toc42606829 \h </w:instrText>
            </w:r>
            <w:r>
              <w:rPr>
                <w:noProof/>
                <w:webHidden/>
              </w:rPr>
            </w:r>
            <w:r>
              <w:rPr>
                <w:noProof/>
                <w:webHidden/>
              </w:rPr>
              <w:fldChar w:fldCharType="separate"/>
            </w:r>
            <w:r>
              <w:rPr>
                <w:noProof/>
                <w:webHidden/>
              </w:rPr>
              <w:t>9</w:t>
            </w:r>
            <w:r>
              <w:rPr>
                <w:noProof/>
                <w:webHidden/>
              </w:rPr>
              <w:fldChar w:fldCharType="end"/>
            </w:r>
          </w:hyperlink>
        </w:p>
        <w:p w14:paraId="47B0F087" w14:textId="59B511F1"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0" w:history="1">
            <w:r w:rsidRPr="00115A12">
              <w:rPr>
                <w:rStyle w:val="Hipervnculo"/>
                <w:noProof/>
              </w:rPr>
              <w:t>1.3.</w:t>
            </w:r>
            <w:r>
              <w:rPr>
                <w:rFonts w:eastAsiaTheme="minorEastAsia"/>
                <w:b w:val="0"/>
                <w:bCs w:val="0"/>
                <w:smallCaps w:val="0"/>
                <w:noProof/>
                <w:sz w:val="24"/>
                <w:szCs w:val="24"/>
                <w:lang w:eastAsia="es-ES_tradnl"/>
              </w:rPr>
              <w:tab/>
            </w:r>
            <w:r w:rsidRPr="00115A12">
              <w:rPr>
                <w:rStyle w:val="Hipervnculo"/>
                <w:noProof/>
              </w:rPr>
              <w:t>Objetivos y alcance del proyecto</w:t>
            </w:r>
            <w:r>
              <w:rPr>
                <w:noProof/>
                <w:webHidden/>
              </w:rPr>
              <w:tab/>
            </w:r>
            <w:r>
              <w:rPr>
                <w:noProof/>
                <w:webHidden/>
              </w:rPr>
              <w:fldChar w:fldCharType="begin"/>
            </w:r>
            <w:r>
              <w:rPr>
                <w:noProof/>
                <w:webHidden/>
              </w:rPr>
              <w:instrText xml:space="preserve"> PAGEREF _Toc42606830 \h </w:instrText>
            </w:r>
            <w:r>
              <w:rPr>
                <w:noProof/>
                <w:webHidden/>
              </w:rPr>
            </w:r>
            <w:r>
              <w:rPr>
                <w:noProof/>
                <w:webHidden/>
              </w:rPr>
              <w:fldChar w:fldCharType="separate"/>
            </w:r>
            <w:r>
              <w:rPr>
                <w:noProof/>
                <w:webHidden/>
              </w:rPr>
              <w:t>11</w:t>
            </w:r>
            <w:r>
              <w:rPr>
                <w:noProof/>
                <w:webHidden/>
              </w:rPr>
              <w:fldChar w:fldCharType="end"/>
            </w:r>
          </w:hyperlink>
        </w:p>
        <w:p w14:paraId="6A083419" w14:textId="27085149"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1" w:history="1">
            <w:r w:rsidRPr="00115A12">
              <w:rPr>
                <w:rStyle w:val="Hipervnculo"/>
                <w:noProof/>
              </w:rPr>
              <w:t>1.4.</w:t>
            </w:r>
            <w:r>
              <w:rPr>
                <w:rFonts w:eastAsiaTheme="minorEastAsia"/>
                <w:b w:val="0"/>
                <w:bCs w:val="0"/>
                <w:smallCaps w:val="0"/>
                <w:noProof/>
                <w:sz w:val="24"/>
                <w:szCs w:val="24"/>
                <w:lang w:eastAsia="es-ES_tradnl"/>
              </w:rPr>
              <w:tab/>
            </w:r>
            <w:r w:rsidRPr="00115A12">
              <w:rPr>
                <w:rStyle w:val="Hipervnculo"/>
                <w:noProof/>
              </w:rPr>
              <w:t>Medios utilizados</w:t>
            </w:r>
            <w:r>
              <w:rPr>
                <w:noProof/>
                <w:webHidden/>
              </w:rPr>
              <w:tab/>
            </w:r>
            <w:r>
              <w:rPr>
                <w:noProof/>
                <w:webHidden/>
              </w:rPr>
              <w:fldChar w:fldCharType="begin"/>
            </w:r>
            <w:r>
              <w:rPr>
                <w:noProof/>
                <w:webHidden/>
              </w:rPr>
              <w:instrText xml:space="preserve"> PAGEREF _Toc42606831 \h </w:instrText>
            </w:r>
            <w:r>
              <w:rPr>
                <w:noProof/>
                <w:webHidden/>
              </w:rPr>
            </w:r>
            <w:r>
              <w:rPr>
                <w:noProof/>
                <w:webHidden/>
              </w:rPr>
              <w:fldChar w:fldCharType="separate"/>
            </w:r>
            <w:r>
              <w:rPr>
                <w:noProof/>
                <w:webHidden/>
              </w:rPr>
              <w:t>11</w:t>
            </w:r>
            <w:r>
              <w:rPr>
                <w:noProof/>
                <w:webHidden/>
              </w:rPr>
              <w:fldChar w:fldCharType="end"/>
            </w:r>
          </w:hyperlink>
        </w:p>
        <w:p w14:paraId="57C380BE" w14:textId="61BA0D2D"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2" w:history="1">
            <w:r w:rsidRPr="00115A12">
              <w:rPr>
                <w:rStyle w:val="Hipervnculo"/>
                <w:noProof/>
              </w:rPr>
              <w:t>1.5.</w:t>
            </w:r>
            <w:r>
              <w:rPr>
                <w:rFonts w:eastAsiaTheme="minorEastAsia"/>
                <w:b w:val="0"/>
                <w:bCs w:val="0"/>
                <w:smallCaps w:val="0"/>
                <w:noProof/>
                <w:sz w:val="24"/>
                <w:szCs w:val="24"/>
                <w:lang w:eastAsia="es-ES_tradnl"/>
              </w:rPr>
              <w:tab/>
            </w:r>
            <w:r w:rsidRPr="00115A12">
              <w:rPr>
                <w:rStyle w:val="Hipervnculo"/>
                <w:noProof/>
              </w:rPr>
              <w:t>Organización de la memoria</w:t>
            </w:r>
            <w:r>
              <w:rPr>
                <w:noProof/>
                <w:webHidden/>
              </w:rPr>
              <w:tab/>
            </w:r>
            <w:r>
              <w:rPr>
                <w:noProof/>
                <w:webHidden/>
              </w:rPr>
              <w:fldChar w:fldCharType="begin"/>
            </w:r>
            <w:r>
              <w:rPr>
                <w:noProof/>
                <w:webHidden/>
              </w:rPr>
              <w:instrText xml:space="preserve"> PAGEREF _Toc42606832 \h </w:instrText>
            </w:r>
            <w:r>
              <w:rPr>
                <w:noProof/>
                <w:webHidden/>
              </w:rPr>
            </w:r>
            <w:r>
              <w:rPr>
                <w:noProof/>
                <w:webHidden/>
              </w:rPr>
              <w:fldChar w:fldCharType="separate"/>
            </w:r>
            <w:r>
              <w:rPr>
                <w:noProof/>
                <w:webHidden/>
              </w:rPr>
              <w:t>12</w:t>
            </w:r>
            <w:r>
              <w:rPr>
                <w:noProof/>
                <w:webHidden/>
              </w:rPr>
              <w:fldChar w:fldCharType="end"/>
            </w:r>
          </w:hyperlink>
        </w:p>
        <w:p w14:paraId="022ED4D1" w14:textId="705EE65B"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33" w:history="1">
            <w:r w:rsidRPr="00115A12">
              <w:rPr>
                <w:rStyle w:val="Hipervnculo"/>
                <w:noProof/>
              </w:rPr>
              <w:t>CAPÍTULO 2: EFECTOS DE LA PERCEPCIÓN VISUAL HUMANA</w:t>
            </w:r>
            <w:r>
              <w:rPr>
                <w:noProof/>
                <w:webHidden/>
              </w:rPr>
              <w:tab/>
            </w:r>
            <w:r>
              <w:rPr>
                <w:noProof/>
                <w:webHidden/>
              </w:rPr>
              <w:fldChar w:fldCharType="begin"/>
            </w:r>
            <w:r>
              <w:rPr>
                <w:noProof/>
                <w:webHidden/>
              </w:rPr>
              <w:instrText xml:space="preserve"> PAGEREF _Toc42606833 \h </w:instrText>
            </w:r>
            <w:r>
              <w:rPr>
                <w:noProof/>
                <w:webHidden/>
              </w:rPr>
            </w:r>
            <w:r>
              <w:rPr>
                <w:noProof/>
                <w:webHidden/>
              </w:rPr>
              <w:fldChar w:fldCharType="separate"/>
            </w:r>
            <w:r>
              <w:rPr>
                <w:noProof/>
                <w:webHidden/>
              </w:rPr>
              <w:t>14</w:t>
            </w:r>
            <w:r>
              <w:rPr>
                <w:noProof/>
                <w:webHidden/>
              </w:rPr>
              <w:fldChar w:fldCharType="end"/>
            </w:r>
          </w:hyperlink>
        </w:p>
        <w:p w14:paraId="59A6F698" w14:textId="62821027"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4" w:history="1">
            <w:r w:rsidRPr="00115A12">
              <w:rPr>
                <w:rStyle w:val="Hipervnculo"/>
                <w:noProof/>
              </w:rPr>
              <w:t>2.1.</w:t>
            </w:r>
            <w:r>
              <w:rPr>
                <w:rFonts w:eastAsiaTheme="minorEastAsia"/>
                <w:b w:val="0"/>
                <w:bCs w:val="0"/>
                <w:smallCaps w:val="0"/>
                <w:noProof/>
                <w:sz w:val="24"/>
                <w:szCs w:val="24"/>
                <w:lang w:eastAsia="es-ES_tradnl"/>
              </w:rPr>
              <w:tab/>
            </w:r>
            <w:r w:rsidRPr="00115A12">
              <w:rPr>
                <w:rStyle w:val="Hipervnculo"/>
                <w:noProof/>
              </w:rPr>
              <w:t>Introducción</w:t>
            </w:r>
            <w:r>
              <w:rPr>
                <w:noProof/>
                <w:webHidden/>
              </w:rPr>
              <w:tab/>
            </w:r>
            <w:r>
              <w:rPr>
                <w:noProof/>
                <w:webHidden/>
              </w:rPr>
              <w:fldChar w:fldCharType="begin"/>
            </w:r>
            <w:r>
              <w:rPr>
                <w:noProof/>
                <w:webHidden/>
              </w:rPr>
              <w:instrText xml:space="preserve"> PAGEREF _Toc42606834 \h </w:instrText>
            </w:r>
            <w:r>
              <w:rPr>
                <w:noProof/>
                <w:webHidden/>
              </w:rPr>
            </w:r>
            <w:r>
              <w:rPr>
                <w:noProof/>
                <w:webHidden/>
              </w:rPr>
              <w:fldChar w:fldCharType="separate"/>
            </w:r>
            <w:r>
              <w:rPr>
                <w:noProof/>
                <w:webHidden/>
              </w:rPr>
              <w:t>14</w:t>
            </w:r>
            <w:r>
              <w:rPr>
                <w:noProof/>
                <w:webHidden/>
              </w:rPr>
              <w:fldChar w:fldCharType="end"/>
            </w:r>
          </w:hyperlink>
        </w:p>
        <w:p w14:paraId="754F068D" w14:textId="2ABF087C"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5" w:history="1">
            <w:r w:rsidRPr="00115A12">
              <w:rPr>
                <w:rStyle w:val="Hipervnculo"/>
                <w:noProof/>
              </w:rPr>
              <w:t>2.2.</w:t>
            </w:r>
            <w:r>
              <w:rPr>
                <w:rFonts w:eastAsiaTheme="minorEastAsia"/>
                <w:b w:val="0"/>
                <w:bCs w:val="0"/>
                <w:smallCaps w:val="0"/>
                <w:noProof/>
                <w:sz w:val="24"/>
                <w:szCs w:val="24"/>
                <w:lang w:eastAsia="es-ES_tradnl"/>
              </w:rPr>
              <w:tab/>
            </w:r>
            <w:r w:rsidRPr="00115A12">
              <w:rPr>
                <w:rStyle w:val="Hipervnculo"/>
                <w:noProof/>
              </w:rPr>
              <w:t>Espectro visible</w:t>
            </w:r>
            <w:r>
              <w:rPr>
                <w:noProof/>
                <w:webHidden/>
              </w:rPr>
              <w:tab/>
            </w:r>
            <w:r>
              <w:rPr>
                <w:noProof/>
                <w:webHidden/>
              </w:rPr>
              <w:fldChar w:fldCharType="begin"/>
            </w:r>
            <w:r>
              <w:rPr>
                <w:noProof/>
                <w:webHidden/>
              </w:rPr>
              <w:instrText xml:space="preserve"> PAGEREF _Toc42606835 \h </w:instrText>
            </w:r>
            <w:r>
              <w:rPr>
                <w:noProof/>
                <w:webHidden/>
              </w:rPr>
            </w:r>
            <w:r>
              <w:rPr>
                <w:noProof/>
                <w:webHidden/>
              </w:rPr>
              <w:fldChar w:fldCharType="separate"/>
            </w:r>
            <w:r>
              <w:rPr>
                <w:noProof/>
                <w:webHidden/>
              </w:rPr>
              <w:t>15</w:t>
            </w:r>
            <w:r>
              <w:rPr>
                <w:noProof/>
                <w:webHidden/>
              </w:rPr>
              <w:fldChar w:fldCharType="end"/>
            </w:r>
          </w:hyperlink>
        </w:p>
        <w:p w14:paraId="73BB3E30" w14:textId="3F124D7B"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6" w:history="1">
            <w:r w:rsidRPr="00115A12">
              <w:rPr>
                <w:rStyle w:val="Hipervnculo"/>
                <w:noProof/>
              </w:rPr>
              <w:t>2.3.</w:t>
            </w:r>
            <w:r>
              <w:rPr>
                <w:rFonts w:eastAsiaTheme="minorEastAsia"/>
                <w:b w:val="0"/>
                <w:bCs w:val="0"/>
                <w:smallCaps w:val="0"/>
                <w:noProof/>
                <w:sz w:val="24"/>
                <w:szCs w:val="24"/>
                <w:lang w:eastAsia="es-ES_tradnl"/>
              </w:rPr>
              <w:tab/>
            </w:r>
            <w:r w:rsidRPr="00115A12">
              <w:rPr>
                <w:rStyle w:val="Hipervnculo"/>
                <w:noProof/>
              </w:rPr>
              <w:t>El ojo humano</w:t>
            </w:r>
            <w:r>
              <w:rPr>
                <w:noProof/>
                <w:webHidden/>
              </w:rPr>
              <w:tab/>
            </w:r>
            <w:r>
              <w:rPr>
                <w:noProof/>
                <w:webHidden/>
              </w:rPr>
              <w:fldChar w:fldCharType="begin"/>
            </w:r>
            <w:r>
              <w:rPr>
                <w:noProof/>
                <w:webHidden/>
              </w:rPr>
              <w:instrText xml:space="preserve"> PAGEREF _Toc42606836 \h </w:instrText>
            </w:r>
            <w:r>
              <w:rPr>
                <w:noProof/>
                <w:webHidden/>
              </w:rPr>
            </w:r>
            <w:r>
              <w:rPr>
                <w:noProof/>
                <w:webHidden/>
              </w:rPr>
              <w:fldChar w:fldCharType="separate"/>
            </w:r>
            <w:r>
              <w:rPr>
                <w:noProof/>
                <w:webHidden/>
              </w:rPr>
              <w:t>16</w:t>
            </w:r>
            <w:r>
              <w:rPr>
                <w:noProof/>
                <w:webHidden/>
              </w:rPr>
              <w:fldChar w:fldCharType="end"/>
            </w:r>
          </w:hyperlink>
        </w:p>
        <w:p w14:paraId="714DB816" w14:textId="24F1496B"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7" w:history="1">
            <w:r w:rsidRPr="00115A12">
              <w:rPr>
                <w:rStyle w:val="Hipervnculo"/>
                <w:noProof/>
              </w:rPr>
              <w:t>2.4.</w:t>
            </w:r>
            <w:r>
              <w:rPr>
                <w:rFonts w:eastAsiaTheme="minorEastAsia"/>
                <w:b w:val="0"/>
                <w:bCs w:val="0"/>
                <w:smallCaps w:val="0"/>
                <w:noProof/>
                <w:sz w:val="24"/>
                <w:szCs w:val="24"/>
                <w:lang w:eastAsia="es-ES_tradnl"/>
              </w:rPr>
              <w:tab/>
            </w:r>
            <w:r w:rsidRPr="00115A12">
              <w:rPr>
                <w:rStyle w:val="Hipervnculo"/>
                <w:noProof/>
              </w:rPr>
              <w:t>El sistema visual humano (SVH)</w:t>
            </w:r>
            <w:r>
              <w:rPr>
                <w:noProof/>
                <w:webHidden/>
              </w:rPr>
              <w:tab/>
            </w:r>
            <w:r>
              <w:rPr>
                <w:noProof/>
                <w:webHidden/>
              </w:rPr>
              <w:fldChar w:fldCharType="begin"/>
            </w:r>
            <w:r>
              <w:rPr>
                <w:noProof/>
                <w:webHidden/>
              </w:rPr>
              <w:instrText xml:space="preserve"> PAGEREF _Toc42606837 \h </w:instrText>
            </w:r>
            <w:r>
              <w:rPr>
                <w:noProof/>
                <w:webHidden/>
              </w:rPr>
            </w:r>
            <w:r>
              <w:rPr>
                <w:noProof/>
                <w:webHidden/>
              </w:rPr>
              <w:fldChar w:fldCharType="separate"/>
            </w:r>
            <w:r>
              <w:rPr>
                <w:noProof/>
                <w:webHidden/>
              </w:rPr>
              <w:t>17</w:t>
            </w:r>
            <w:r>
              <w:rPr>
                <w:noProof/>
                <w:webHidden/>
              </w:rPr>
              <w:fldChar w:fldCharType="end"/>
            </w:r>
          </w:hyperlink>
        </w:p>
        <w:p w14:paraId="4D9C1F8C" w14:textId="10091363"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8" w:history="1">
            <w:r w:rsidRPr="00115A12">
              <w:rPr>
                <w:rStyle w:val="Hipervnculo"/>
                <w:noProof/>
              </w:rPr>
              <w:t>2.5.</w:t>
            </w:r>
            <w:r>
              <w:rPr>
                <w:rFonts w:eastAsiaTheme="minorEastAsia"/>
                <w:b w:val="0"/>
                <w:bCs w:val="0"/>
                <w:smallCaps w:val="0"/>
                <w:noProof/>
                <w:sz w:val="24"/>
                <w:szCs w:val="24"/>
                <w:lang w:eastAsia="es-ES_tradnl"/>
              </w:rPr>
              <w:tab/>
            </w:r>
            <w:r w:rsidRPr="00115A12">
              <w:rPr>
                <w:rStyle w:val="Hipervnculo"/>
                <w:noProof/>
              </w:rPr>
              <w:t>El proceso de la percepción visual</w:t>
            </w:r>
            <w:r>
              <w:rPr>
                <w:noProof/>
                <w:webHidden/>
              </w:rPr>
              <w:tab/>
            </w:r>
            <w:r>
              <w:rPr>
                <w:noProof/>
                <w:webHidden/>
              </w:rPr>
              <w:fldChar w:fldCharType="begin"/>
            </w:r>
            <w:r>
              <w:rPr>
                <w:noProof/>
                <w:webHidden/>
              </w:rPr>
              <w:instrText xml:space="preserve"> PAGEREF _Toc42606838 \h </w:instrText>
            </w:r>
            <w:r>
              <w:rPr>
                <w:noProof/>
                <w:webHidden/>
              </w:rPr>
            </w:r>
            <w:r>
              <w:rPr>
                <w:noProof/>
                <w:webHidden/>
              </w:rPr>
              <w:fldChar w:fldCharType="separate"/>
            </w:r>
            <w:r>
              <w:rPr>
                <w:noProof/>
                <w:webHidden/>
              </w:rPr>
              <w:t>18</w:t>
            </w:r>
            <w:r>
              <w:rPr>
                <w:noProof/>
                <w:webHidden/>
              </w:rPr>
              <w:fldChar w:fldCharType="end"/>
            </w:r>
          </w:hyperlink>
        </w:p>
        <w:p w14:paraId="79732BED" w14:textId="638D2900"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39" w:history="1">
            <w:r w:rsidRPr="00115A12">
              <w:rPr>
                <w:rStyle w:val="Hipervnculo"/>
                <w:noProof/>
              </w:rPr>
              <w:t>2.6.</w:t>
            </w:r>
            <w:r>
              <w:rPr>
                <w:rFonts w:eastAsiaTheme="minorEastAsia"/>
                <w:b w:val="0"/>
                <w:bCs w:val="0"/>
                <w:smallCaps w:val="0"/>
                <w:noProof/>
                <w:sz w:val="24"/>
                <w:szCs w:val="24"/>
                <w:lang w:eastAsia="es-ES_tradnl"/>
              </w:rPr>
              <w:tab/>
            </w:r>
            <w:r w:rsidRPr="00115A12">
              <w:rPr>
                <w:rStyle w:val="Hipervnculo"/>
                <w:noProof/>
              </w:rPr>
              <w:t>Mecanismos básicos de la visión</w:t>
            </w:r>
            <w:r>
              <w:rPr>
                <w:noProof/>
                <w:webHidden/>
              </w:rPr>
              <w:tab/>
            </w:r>
            <w:r>
              <w:rPr>
                <w:noProof/>
                <w:webHidden/>
              </w:rPr>
              <w:fldChar w:fldCharType="begin"/>
            </w:r>
            <w:r>
              <w:rPr>
                <w:noProof/>
                <w:webHidden/>
              </w:rPr>
              <w:instrText xml:space="preserve"> PAGEREF _Toc42606839 \h </w:instrText>
            </w:r>
            <w:r>
              <w:rPr>
                <w:noProof/>
                <w:webHidden/>
              </w:rPr>
            </w:r>
            <w:r>
              <w:rPr>
                <w:noProof/>
                <w:webHidden/>
              </w:rPr>
              <w:fldChar w:fldCharType="separate"/>
            </w:r>
            <w:r>
              <w:rPr>
                <w:noProof/>
                <w:webHidden/>
              </w:rPr>
              <w:t>20</w:t>
            </w:r>
            <w:r>
              <w:rPr>
                <w:noProof/>
                <w:webHidden/>
              </w:rPr>
              <w:fldChar w:fldCharType="end"/>
            </w:r>
          </w:hyperlink>
        </w:p>
        <w:p w14:paraId="52691CC8" w14:textId="75384CF2"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40" w:history="1">
            <w:r w:rsidRPr="00115A12">
              <w:rPr>
                <w:rStyle w:val="Hipervnculo"/>
                <w:noProof/>
              </w:rPr>
              <w:t>2.7.</w:t>
            </w:r>
            <w:r>
              <w:rPr>
                <w:rFonts w:eastAsiaTheme="minorEastAsia"/>
                <w:b w:val="0"/>
                <w:bCs w:val="0"/>
                <w:smallCaps w:val="0"/>
                <w:noProof/>
                <w:sz w:val="24"/>
                <w:szCs w:val="24"/>
                <w:lang w:eastAsia="es-ES_tradnl"/>
              </w:rPr>
              <w:tab/>
            </w:r>
            <w:r w:rsidRPr="00115A12">
              <w:rPr>
                <w:rStyle w:val="Hipervnculo"/>
                <w:noProof/>
              </w:rPr>
              <w:t>El proceso cognitivo y la corteza visual</w:t>
            </w:r>
            <w:r>
              <w:rPr>
                <w:noProof/>
                <w:webHidden/>
              </w:rPr>
              <w:tab/>
            </w:r>
            <w:r>
              <w:rPr>
                <w:noProof/>
                <w:webHidden/>
              </w:rPr>
              <w:fldChar w:fldCharType="begin"/>
            </w:r>
            <w:r>
              <w:rPr>
                <w:noProof/>
                <w:webHidden/>
              </w:rPr>
              <w:instrText xml:space="preserve"> PAGEREF _Toc42606840 \h </w:instrText>
            </w:r>
            <w:r>
              <w:rPr>
                <w:noProof/>
                <w:webHidden/>
              </w:rPr>
            </w:r>
            <w:r>
              <w:rPr>
                <w:noProof/>
                <w:webHidden/>
              </w:rPr>
              <w:fldChar w:fldCharType="separate"/>
            </w:r>
            <w:r>
              <w:rPr>
                <w:noProof/>
                <w:webHidden/>
              </w:rPr>
              <w:t>21</w:t>
            </w:r>
            <w:r>
              <w:rPr>
                <w:noProof/>
                <w:webHidden/>
              </w:rPr>
              <w:fldChar w:fldCharType="end"/>
            </w:r>
          </w:hyperlink>
        </w:p>
        <w:p w14:paraId="2581FDE6" w14:textId="6A0C33FB"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41" w:history="1">
            <w:r w:rsidRPr="00115A12">
              <w:rPr>
                <w:rStyle w:val="Hipervnculo"/>
                <w:noProof/>
              </w:rPr>
              <w:t>2.8.</w:t>
            </w:r>
            <w:r>
              <w:rPr>
                <w:rFonts w:eastAsiaTheme="minorEastAsia"/>
                <w:b w:val="0"/>
                <w:bCs w:val="0"/>
                <w:smallCaps w:val="0"/>
                <w:noProof/>
                <w:sz w:val="24"/>
                <w:szCs w:val="24"/>
                <w:lang w:eastAsia="es-ES_tradnl"/>
              </w:rPr>
              <w:tab/>
            </w:r>
            <w:r w:rsidRPr="00115A12">
              <w:rPr>
                <w:rStyle w:val="Hipervnculo"/>
                <w:noProof/>
              </w:rPr>
              <w:t>Limitaciones del sistema visual: ilusiones ópticas</w:t>
            </w:r>
            <w:r>
              <w:rPr>
                <w:noProof/>
                <w:webHidden/>
              </w:rPr>
              <w:tab/>
            </w:r>
            <w:r>
              <w:rPr>
                <w:noProof/>
                <w:webHidden/>
              </w:rPr>
              <w:fldChar w:fldCharType="begin"/>
            </w:r>
            <w:r>
              <w:rPr>
                <w:noProof/>
                <w:webHidden/>
              </w:rPr>
              <w:instrText xml:space="preserve"> PAGEREF _Toc42606841 \h </w:instrText>
            </w:r>
            <w:r>
              <w:rPr>
                <w:noProof/>
                <w:webHidden/>
              </w:rPr>
            </w:r>
            <w:r>
              <w:rPr>
                <w:noProof/>
                <w:webHidden/>
              </w:rPr>
              <w:fldChar w:fldCharType="separate"/>
            </w:r>
            <w:r>
              <w:rPr>
                <w:noProof/>
                <w:webHidden/>
              </w:rPr>
              <w:t>22</w:t>
            </w:r>
            <w:r>
              <w:rPr>
                <w:noProof/>
                <w:webHidden/>
              </w:rPr>
              <w:fldChar w:fldCharType="end"/>
            </w:r>
          </w:hyperlink>
        </w:p>
        <w:p w14:paraId="06F620D9" w14:textId="0C72556C"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42" w:history="1">
            <w:r w:rsidRPr="00115A12">
              <w:rPr>
                <w:rStyle w:val="Hipervnculo"/>
                <w:noProof/>
              </w:rPr>
              <w:t>2.9.</w:t>
            </w:r>
            <w:r>
              <w:rPr>
                <w:rFonts w:eastAsiaTheme="minorEastAsia"/>
                <w:b w:val="0"/>
                <w:bCs w:val="0"/>
                <w:smallCaps w:val="0"/>
                <w:noProof/>
                <w:sz w:val="24"/>
                <w:szCs w:val="24"/>
                <w:lang w:eastAsia="es-ES_tradnl"/>
              </w:rPr>
              <w:tab/>
            </w:r>
            <w:r w:rsidRPr="00115A12">
              <w:rPr>
                <w:rStyle w:val="Hipervnculo"/>
                <w:noProof/>
              </w:rPr>
              <w:t>Enmascaramiento visual</w:t>
            </w:r>
            <w:r>
              <w:rPr>
                <w:noProof/>
                <w:webHidden/>
              </w:rPr>
              <w:tab/>
            </w:r>
            <w:r>
              <w:rPr>
                <w:noProof/>
                <w:webHidden/>
              </w:rPr>
              <w:fldChar w:fldCharType="begin"/>
            </w:r>
            <w:r>
              <w:rPr>
                <w:noProof/>
                <w:webHidden/>
              </w:rPr>
              <w:instrText xml:space="preserve"> PAGEREF _Toc42606842 \h </w:instrText>
            </w:r>
            <w:r>
              <w:rPr>
                <w:noProof/>
                <w:webHidden/>
              </w:rPr>
            </w:r>
            <w:r>
              <w:rPr>
                <w:noProof/>
                <w:webHidden/>
              </w:rPr>
              <w:fldChar w:fldCharType="separate"/>
            </w:r>
            <w:r>
              <w:rPr>
                <w:noProof/>
                <w:webHidden/>
              </w:rPr>
              <w:t>23</w:t>
            </w:r>
            <w:r>
              <w:rPr>
                <w:noProof/>
                <w:webHidden/>
              </w:rPr>
              <w:fldChar w:fldCharType="end"/>
            </w:r>
          </w:hyperlink>
        </w:p>
        <w:p w14:paraId="2B56D277" w14:textId="55F206C1"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3" w:history="1">
            <w:r w:rsidRPr="00115A12">
              <w:rPr>
                <w:rStyle w:val="Hipervnculo"/>
                <w:noProof/>
              </w:rPr>
              <w:t>2.10.</w:t>
            </w:r>
            <w:r>
              <w:rPr>
                <w:rFonts w:eastAsiaTheme="minorEastAsia"/>
                <w:b w:val="0"/>
                <w:bCs w:val="0"/>
                <w:smallCaps w:val="0"/>
                <w:noProof/>
                <w:sz w:val="24"/>
                <w:szCs w:val="24"/>
                <w:lang w:eastAsia="es-ES_tradnl"/>
              </w:rPr>
              <w:tab/>
            </w:r>
            <w:r w:rsidRPr="00115A12">
              <w:rPr>
                <w:rStyle w:val="Hipervnculo"/>
                <w:noProof/>
              </w:rPr>
              <w:t>Percepción del movimiento</w:t>
            </w:r>
            <w:r>
              <w:rPr>
                <w:noProof/>
                <w:webHidden/>
              </w:rPr>
              <w:tab/>
            </w:r>
            <w:r>
              <w:rPr>
                <w:noProof/>
                <w:webHidden/>
              </w:rPr>
              <w:fldChar w:fldCharType="begin"/>
            </w:r>
            <w:r>
              <w:rPr>
                <w:noProof/>
                <w:webHidden/>
              </w:rPr>
              <w:instrText xml:space="preserve"> PAGEREF _Toc42606843 \h </w:instrText>
            </w:r>
            <w:r>
              <w:rPr>
                <w:noProof/>
                <w:webHidden/>
              </w:rPr>
            </w:r>
            <w:r>
              <w:rPr>
                <w:noProof/>
                <w:webHidden/>
              </w:rPr>
              <w:fldChar w:fldCharType="separate"/>
            </w:r>
            <w:r>
              <w:rPr>
                <w:noProof/>
                <w:webHidden/>
              </w:rPr>
              <w:t>24</w:t>
            </w:r>
            <w:r>
              <w:rPr>
                <w:noProof/>
                <w:webHidden/>
              </w:rPr>
              <w:fldChar w:fldCharType="end"/>
            </w:r>
          </w:hyperlink>
        </w:p>
        <w:p w14:paraId="3CD4EA76" w14:textId="19BAE17B"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4" w:history="1">
            <w:r w:rsidRPr="00115A12">
              <w:rPr>
                <w:rStyle w:val="Hipervnculo"/>
                <w:noProof/>
              </w:rPr>
              <w:t>2.11.</w:t>
            </w:r>
            <w:r>
              <w:rPr>
                <w:rFonts w:eastAsiaTheme="minorEastAsia"/>
                <w:b w:val="0"/>
                <w:bCs w:val="0"/>
                <w:smallCaps w:val="0"/>
                <w:noProof/>
                <w:sz w:val="24"/>
                <w:szCs w:val="24"/>
                <w:lang w:eastAsia="es-ES_tradnl"/>
              </w:rPr>
              <w:tab/>
            </w:r>
            <w:r w:rsidRPr="00115A12">
              <w:rPr>
                <w:rStyle w:val="Hipervnculo"/>
                <w:noProof/>
              </w:rPr>
              <w:t>Percepción del parpadeo de la visión humana (flicker)</w:t>
            </w:r>
            <w:r>
              <w:rPr>
                <w:noProof/>
                <w:webHidden/>
              </w:rPr>
              <w:tab/>
            </w:r>
            <w:r>
              <w:rPr>
                <w:noProof/>
                <w:webHidden/>
              </w:rPr>
              <w:fldChar w:fldCharType="begin"/>
            </w:r>
            <w:r>
              <w:rPr>
                <w:noProof/>
                <w:webHidden/>
              </w:rPr>
              <w:instrText xml:space="preserve"> PAGEREF _Toc42606844 \h </w:instrText>
            </w:r>
            <w:r>
              <w:rPr>
                <w:noProof/>
                <w:webHidden/>
              </w:rPr>
            </w:r>
            <w:r>
              <w:rPr>
                <w:noProof/>
                <w:webHidden/>
              </w:rPr>
              <w:fldChar w:fldCharType="separate"/>
            </w:r>
            <w:r>
              <w:rPr>
                <w:noProof/>
                <w:webHidden/>
              </w:rPr>
              <w:t>24</w:t>
            </w:r>
            <w:r>
              <w:rPr>
                <w:noProof/>
                <w:webHidden/>
              </w:rPr>
              <w:fldChar w:fldCharType="end"/>
            </w:r>
          </w:hyperlink>
        </w:p>
        <w:p w14:paraId="4F33726E" w14:textId="2512A52E"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5" w:history="1">
            <w:r w:rsidRPr="00115A12">
              <w:rPr>
                <w:rStyle w:val="Hipervnculo"/>
                <w:noProof/>
              </w:rPr>
              <w:t>2.12.</w:t>
            </w:r>
            <w:r>
              <w:rPr>
                <w:rFonts w:eastAsiaTheme="minorEastAsia"/>
                <w:b w:val="0"/>
                <w:bCs w:val="0"/>
                <w:smallCaps w:val="0"/>
                <w:noProof/>
                <w:sz w:val="24"/>
                <w:szCs w:val="24"/>
                <w:lang w:eastAsia="es-ES_tradnl"/>
              </w:rPr>
              <w:tab/>
            </w:r>
            <w:r w:rsidRPr="00115A12">
              <w:rPr>
                <w:rStyle w:val="Hipervnculo"/>
                <w:noProof/>
              </w:rPr>
              <w:t>Factores que determinan la sensibilidad al contraste</w:t>
            </w:r>
            <w:r>
              <w:rPr>
                <w:noProof/>
                <w:webHidden/>
              </w:rPr>
              <w:tab/>
            </w:r>
            <w:r>
              <w:rPr>
                <w:noProof/>
                <w:webHidden/>
              </w:rPr>
              <w:fldChar w:fldCharType="begin"/>
            </w:r>
            <w:r>
              <w:rPr>
                <w:noProof/>
                <w:webHidden/>
              </w:rPr>
              <w:instrText xml:space="preserve"> PAGEREF _Toc42606845 \h </w:instrText>
            </w:r>
            <w:r>
              <w:rPr>
                <w:noProof/>
                <w:webHidden/>
              </w:rPr>
            </w:r>
            <w:r>
              <w:rPr>
                <w:noProof/>
                <w:webHidden/>
              </w:rPr>
              <w:fldChar w:fldCharType="separate"/>
            </w:r>
            <w:r>
              <w:rPr>
                <w:noProof/>
                <w:webHidden/>
              </w:rPr>
              <w:t>25</w:t>
            </w:r>
            <w:r>
              <w:rPr>
                <w:noProof/>
                <w:webHidden/>
              </w:rPr>
              <w:fldChar w:fldCharType="end"/>
            </w:r>
          </w:hyperlink>
        </w:p>
        <w:p w14:paraId="03B9BD55" w14:textId="16C5E8AA"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6" w:history="1">
            <w:r w:rsidRPr="00115A12">
              <w:rPr>
                <w:rStyle w:val="Hipervnculo"/>
                <w:noProof/>
              </w:rPr>
              <w:t>2.13.</w:t>
            </w:r>
            <w:r>
              <w:rPr>
                <w:rFonts w:eastAsiaTheme="minorEastAsia"/>
                <w:b w:val="0"/>
                <w:bCs w:val="0"/>
                <w:smallCaps w:val="0"/>
                <w:noProof/>
                <w:sz w:val="24"/>
                <w:szCs w:val="24"/>
                <w:lang w:eastAsia="es-ES_tradnl"/>
              </w:rPr>
              <w:tab/>
            </w:r>
            <w:r w:rsidRPr="00115A12">
              <w:rPr>
                <w:rStyle w:val="Hipervnculo"/>
                <w:noProof/>
              </w:rPr>
              <w:t>Sensibilidad temporal</w:t>
            </w:r>
            <w:r>
              <w:rPr>
                <w:noProof/>
                <w:webHidden/>
              </w:rPr>
              <w:tab/>
            </w:r>
            <w:r>
              <w:rPr>
                <w:noProof/>
                <w:webHidden/>
              </w:rPr>
              <w:fldChar w:fldCharType="begin"/>
            </w:r>
            <w:r>
              <w:rPr>
                <w:noProof/>
                <w:webHidden/>
              </w:rPr>
              <w:instrText xml:space="preserve"> PAGEREF _Toc42606846 \h </w:instrText>
            </w:r>
            <w:r>
              <w:rPr>
                <w:noProof/>
                <w:webHidden/>
              </w:rPr>
            </w:r>
            <w:r>
              <w:rPr>
                <w:noProof/>
                <w:webHidden/>
              </w:rPr>
              <w:fldChar w:fldCharType="separate"/>
            </w:r>
            <w:r>
              <w:rPr>
                <w:noProof/>
                <w:webHidden/>
              </w:rPr>
              <w:t>27</w:t>
            </w:r>
            <w:r>
              <w:rPr>
                <w:noProof/>
                <w:webHidden/>
              </w:rPr>
              <w:fldChar w:fldCharType="end"/>
            </w:r>
          </w:hyperlink>
        </w:p>
        <w:p w14:paraId="07A1116A" w14:textId="77783620"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7" w:history="1">
            <w:r w:rsidRPr="00115A12">
              <w:rPr>
                <w:rStyle w:val="Hipervnculo"/>
                <w:noProof/>
              </w:rPr>
              <w:t>2.14.</w:t>
            </w:r>
            <w:r>
              <w:rPr>
                <w:rFonts w:eastAsiaTheme="minorEastAsia"/>
                <w:b w:val="0"/>
                <w:bCs w:val="0"/>
                <w:smallCaps w:val="0"/>
                <w:noProof/>
                <w:sz w:val="24"/>
                <w:szCs w:val="24"/>
                <w:lang w:eastAsia="es-ES_tradnl"/>
              </w:rPr>
              <w:tab/>
            </w:r>
            <w:r w:rsidRPr="00115A12">
              <w:rPr>
                <w:rStyle w:val="Hipervnculo"/>
                <w:noProof/>
              </w:rPr>
              <w:t>Agudeza visual y visión periférica</w:t>
            </w:r>
            <w:r>
              <w:rPr>
                <w:noProof/>
                <w:webHidden/>
              </w:rPr>
              <w:tab/>
            </w:r>
            <w:r>
              <w:rPr>
                <w:noProof/>
                <w:webHidden/>
              </w:rPr>
              <w:fldChar w:fldCharType="begin"/>
            </w:r>
            <w:r>
              <w:rPr>
                <w:noProof/>
                <w:webHidden/>
              </w:rPr>
              <w:instrText xml:space="preserve"> PAGEREF _Toc42606847 \h </w:instrText>
            </w:r>
            <w:r>
              <w:rPr>
                <w:noProof/>
                <w:webHidden/>
              </w:rPr>
            </w:r>
            <w:r>
              <w:rPr>
                <w:noProof/>
                <w:webHidden/>
              </w:rPr>
              <w:fldChar w:fldCharType="separate"/>
            </w:r>
            <w:r>
              <w:rPr>
                <w:noProof/>
                <w:webHidden/>
              </w:rPr>
              <w:t>28</w:t>
            </w:r>
            <w:r>
              <w:rPr>
                <w:noProof/>
                <w:webHidden/>
              </w:rPr>
              <w:fldChar w:fldCharType="end"/>
            </w:r>
          </w:hyperlink>
        </w:p>
        <w:p w14:paraId="4925D770" w14:textId="4183A786"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8" w:history="1">
            <w:r w:rsidRPr="00115A12">
              <w:rPr>
                <w:rStyle w:val="Hipervnculo"/>
                <w:noProof/>
              </w:rPr>
              <w:t>2.15.</w:t>
            </w:r>
            <w:r>
              <w:rPr>
                <w:rFonts w:eastAsiaTheme="minorEastAsia"/>
                <w:b w:val="0"/>
                <w:bCs w:val="0"/>
                <w:smallCaps w:val="0"/>
                <w:noProof/>
                <w:sz w:val="24"/>
                <w:szCs w:val="24"/>
                <w:lang w:eastAsia="es-ES_tradnl"/>
              </w:rPr>
              <w:tab/>
            </w:r>
            <w:r w:rsidRPr="00115A12">
              <w:rPr>
                <w:rStyle w:val="Hipervnculo"/>
                <w:noProof/>
              </w:rPr>
              <w:t>Pantallas y cámaras modernas</w:t>
            </w:r>
            <w:r>
              <w:rPr>
                <w:noProof/>
                <w:webHidden/>
              </w:rPr>
              <w:tab/>
            </w:r>
            <w:r>
              <w:rPr>
                <w:noProof/>
                <w:webHidden/>
              </w:rPr>
              <w:fldChar w:fldCharType="begin"/>
            </w:r>
            <w:r>
              <w:rPr>
                <w:noProof/>
                <w:webHidden/>
              </w:rPr>
              <w:instrText xml:space="preserve"> PAGEREF _Toc42606848 \h </w:instrText>
            </w:r>
            <w:r>
              <w:rPr>
                <w:noProof/>
                <w:webHidden/>
              </w:rPr>
            </w:r>
            <w:r>
              <w:rPr>
                <w:noProof/>
                <w:webHidden/>
              </w:rPr>
              <w:fldChar w:fldCharType="separate"/>
            </w:r>
            <w:r>
              <w:rPr>
                <w:noProof/>
                <w:webHidden/>
              </w:rPr>
              <w:t>29</w:t>
            </w:r>
            <w:r>
              <w:rPr>
                <w:noProof/>
                <w:webHidden/>
              </w:rPr>
              <w:fldChar w:fldCharType="end"/>
            </w:r>
          </w:hyperlink>
        </w:p>
        <w:p w14:paraId="4BC6CBEA" w14:textId="459FEE72" w:rsidR="00C171E7" w:rsidRDefault="00C171E7" w:rsidP="00C171E7">
          <w:pPr>
            <w:pStyle w:val="TDC2"/>
            <w:tabs>
              <w:tab w:val="left" w:pos="692"/>
              <w:tab w:val="right" w:pos="8488"/>
            </w:tabs>
            <w:spacing w:line="276" w:lineRule="auto"/>
            <w:rPr>
              <w:rFonts w:eastAsiaTheme="minorEastAsia"/>
              <w:b w:val="0"/>
              <w:bCs w:val="0"/>
              <w:smallCaps w:val="0"/>
              <w:noProof/>
              <w:sz w:val="24"/>
              <w:szCs w:val="24"/>
              <w:lang w:eastAsia="es-ES_tradnl"/>
            </w:rPr>
          </w:pPr>
          <w:hyperlink w:anchor="_Toc42606849" w:history="1">
            <w:r w:rsidRPr="00115A12">
              <w:rPr>
                <w:rStyle w:val="Hipervnculo"/>
                <w:noProof/>
              </w:rPr>
              <w:t>2.16.</w:t>
            </w:r>
            <w:r>
              <w:rPr>
                <w:rFonts w:eastAsiaTheme="minorEastAsia"/>
                <w:b w:val="0"/>
                <w:bCs w:val="0"/>
                <w:smallCaps w:val="0"/>
                <w:noProof/>
                <w:sz w:val="24"/>
                <w:szCs w:val="24"/>
                <w:lang w:eastAsia="es-ES_tradnl"/>
              </w:rPr>
              <w:tab/>
            </w:r>
            <w:r w:rsidRPr="00115A12">
              <w:rPr>
                <w:rStyle w:val="Hipervnculo"/>
                <w:noProof/>
              </w:rPr>
              <w:t>Comparación entre cámara y ojo</w:t>
            </w:r>
            <w:r>
              <w:rPr>
                <w:noProof/>
                <w:webHidden/>
              </w:rPr>
              <w:tab/>
            </w:r>
            <w:r>
              <w:rPr>
                <w:noProof/>
                <w:webHidden/>
              </w:rPr>
              <w:fldChar w:fldCharType="begin"/>
            </w:r>
            <w:r>
              <w:rPr>
                <w:noProof/>
                <w:webHidden/>
              </w:rPr>
              <w:instrText xml:space="preserve"> PAGEREF _Toc42606849 \h </w:instrText>
            </w:r>
            <w:r>
              <w:rPr>
                <w:noProof/>
                <w:webHidden/>
              </w:rPr>
            </w:r>
            <w:r>
              <w:rPr>
                <w:noProof/>
                <w:webHidden/>
              </w:rPr>
              <w:fldChar w:fldCharType="separate"/>
            </w:r>
            <w:r>
              <w:rPr>
                <w:noProof/>
                <w:webHidden/>
              </w:rPr>
              <w:t>29</w:t>
            </w:r>
            <w:r>
              <w:rPr>
                <w:noProof/>
                <w:webHidden/>
              </w:rPr>
              <w:fldChar w:fldCharType="end"/>
            </w:r>
          </w:hyperlink>
        </w:p>
        <w:p w14:paraId="24899CE3" w14:textId="367348A5"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50" w:history="1">
            <w:r w:rsidRPr="00115A12">
              <w:rPr>
                <w:rStyle w:val="Hipervnculo"/>
                <w:noProof/>
              </w:rPr>
              <w:t>CAPÍTULO 3: LA ESTEGANOGRAFÍA COMO CIENCIA</w:t>
            </w:r>
            <w:r>
              <w:rPr>
                <w:noProof/>
                <w:webHidden/>
              </w:rPr>
              <w:tab/>
            </w:r>
            <w:r>
              <w:rPr>
                <w:noProof/>
                <w:webHidden/>
              </w:rPr>
              <w:fldChar w:fldCharType="begin"/>
            </w:r>
            <w:r>
              <w:rPr>
                <w:noProof/>
                <w:webHidden/>
              </w:rPr>
              <w:instrText xml:space="preserve"> PAGEREF _Toc42606850 \h </w:instrText>
            </w:r>
            <w:r>
              <w:rPr>
                <w:noProof/>
                <w:webHidden/>
              </w:rPr>
            </w:r>
            <w:r>
              <w:rPr>
                <w:noProof/>
                <w:webHidden/>
              </w:rPr>
              <w:fldChar w:fldCharType="separate"/>
            </w:r>
            <w:r>
              <w:rPr>
                <w:noProof/>
                <w:webHidden/>
              </w:rPr>
              <w:t>30</w:t>
            </w:r>
            <w:r>
              <w:rPr>
                <w:noProof/>
                <w:webHidden/>
              </w:rPr>
              <w:fldChar w:fldCharType="end"/>
            </w:r>
          </w:hyperlink>
        </w:p>
        <w:p w14:paraId="4E5471E0" w14:textId="2E5A4CEE"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1" w:history="1">
            <w:r w:rsidRPr="00115A12">
              <w:rPr>
                <w:rStyle w:val="Hipervnculo"/>
                <w:noProof/>
              </w:rPr>
              <w:t>3.1.</w:t>
            </w:r>
            <w:r>
              <w:rPr>
                <w:rFonts w:eastAsiaTheme="minorEastAsia"/>
                <w:b w:val="0"/>
                <w:bCs w:val="0"/>
                <w:smallCaps w:val="0"/>
                <w:noProof/>
                <w:sz w:val="24"/>
                <w:szCs w:val="24"/>
                <w:lang w:eastAsia="es-ES_tradnl"/>
              </w:rPr>
              <w:tab/>
            </w:r>
            <w:r w:rsidRPr="00115A12">
              <w:rPr>
                <w:rStyle w:val="Hipervnculo"/>
                <w:noProof/>
              </w:rPr>
              <w:t>Introducción</w:t>
            </w:r>
            <w:r>
              <w:rPr>
                <w:noProof/>
                <w:webHidden/>
              </w:rPr>
              <w:tab/>
            </w:r>
            <w:r>
              <w:rPr>
                <w:noProof/>
                <w:webHidden/>
              </w:rPr>
              <w:fldChar w:fldCharType="begin"/>
            </w:r>
            <w:r>
              <w:rPr>
                <w:noProof/>
                <w:webHidden/>
              </w:rPr>
              <w:instrText xml:space="preserve"> PAGEREF _Toc42606851 \h </w:instrText>
            </w:r>
            <w:r>
              <w:rPr>
                <w:noProof/>
                <w:webHidden/>
              </w:rPr>
            </w:r>
            <w:r>
              <w:rPr>
                <w:noProof/>
                <w:webHidden/>
              </w:rPr>
              <w:fldChar w:fldCharType="separate"/>
            </w:r>
            <w:r>
              <w:rPr>
                <w:noProof/>
                <w:webHidden/>
              </w:rPr>
              <w:t>30</w:t>
            </w:r>
            <w:r>
              <w:rPr>
                <w:noProof/>
                <w:webHidden/>
              </w:rPr>
              <w:fldChar w:fldCharType="end"/>
            </w:r>
          </w:hyperlink>
        </w:p>
        <w:p w14:paraId="18A18E2C" w14:textId="593B32E7"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2" w:history="1">
            <w:r w:rsidRPr="00115A12">
              <w:rPr>
                <w:rStyle w:val="Hipervnculo"/>
                <w:noProof/>
              </w:rPr>
              <w:t>3.2.</w:t>
            </w:r>
            <w:r>
              <w:rPr>
                <w:rFonts w:eastAsiaTheme="minorEastAsia"/>
                <w:b w:val="0"/>
                <w:bCs w:val="0"/>
                <w:smallCaps w:val="0"/>
                <w:noProof/>
                <w:sz w:val="24"/>
                <w:szCs w:val="24"/>
                <w:lang w:eastAsia="es-ES_tradnl"/>
              </w:rPr>
              <w:tab/>
            </w:r>
            <w:r w:rsidRPr="00115A12">
              <w:rPr>
                <w:rStyle w:val="Hipervnculo"/>
                <w:noProof/>
              </w:rPr>
              <w:t>Esteganografía en la era digital</w:t>
            </w:r>
            <w:r>
              <w:rPr>
                <w:noProof/>
                <w:webHidden/>
              </w:rPr>
              <w:tab/>
            </w:r>
            <w:r>
              <w:rPr>
                <w:noProof/>
                <w:webHidden/>
              </w:rPr>
              <w:fldChar w:fldCharType="begin"/>
            </w:r>
            <w:r>
              <w:rPr>
                <w:noProof/>
                <w:webHidden/>
              </w:rPr>
              <w:instrText xml:space="preserve"> PAGEREF _Toc42606852 \h </w:instrText>
            </w:r>
            <w:r>
              <w:rPr>
                <w:noProof/>
                <w:webHidden/>
              </w:rPr>
            </w:r>
            <w:r>
              <w:rPr>
                <w:noProof/>
                <w:webHidden/>
              </w:rPr>
              <w:fldChar w:fldCharType="separate"/>
            </w:r>
            <w:r>
              <w:rPr>
                <w:noProof/>
                <w:webHidden/>
              </w:rPr>
              <w:t>31</w:t>
            </w:r>
            <w:r>
              <w:rPr>
                <w:noProof/>
                <w:webHidden/>
              </w:rPr>
              <w:fldChar w:fldCharType="end"/>
            </w:r>
          </w:hyperlink>
        </w:p>
        <w:p w14:paraId="08D7E1C3" w14:textId="3FF35C9E"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3" w:history="1">
            <w:r w:rsidRPr="00115A12">
              <w:rPr>
                <w:rStyle w:val="Hipervnculo"/>
                <w:noProof/>
              </w:rPr>
              <w:t>3.3.</w:t>
            </w:r>
            <w:r>
              <w:rPr>
                <w:rFonts w:eastAsiaTheme="minorEastAsia"/>
                <w:b w:val="0"/>
                <w:bCs w:val="0"/>
                <w:smallCaps w:val="0"/>
                <w:noProof/>
                <w:sz w:val="24"/>
                <w:szCs w:val="24"/>
                <w:lang w:eastAsia="es-ES_tradnl"/>
              </w:rPr>
              <w:tab/>
            </w:r>
            <w:r w:rsidRPr="00115A12">
              <w:rPr>
                <w:rStyle w:val="Hipervnculo"/>
                <w:noProof/>
              </w:rPr>
              <w:t>Estegosistema: descripción y características</w:t>
            </w:r>
            <w:r>
              <w:rPr>
                <w:noProof/>
                <w:webHidden/>
              </w:rPr>
              <w:tab/>
            </w:r>
            <w:r>
              <w:rPr>
                <w:noProof/>
                <w:webHidden/>
              </w:rPr>
              <w:fldChar w:fldCharType="begin"/>
            </w:r>
            <w:r>
              <w:rPr>
                <w:noProof/>
                <w:webHidden/>
              </w:rPr>
              <w:instrText xml:space="preserve"> PAGEREF _Toc42606853 \h </w:instrText>
            </w:r>
            <w:r>
              <w:rPr>
                <w:noProof/>
                <w:webHidden/>
              </w:rPr>
            </w:r>
            <w:r>
              <w:rPr>
                <w:noProof/>
                <w:webHidden/>
              </w:rPr>
              <w:fldChar w:fldCharType="separate"/>
            </w:r>
            <w:r>
              <w:rPr>
                <w:noProof/>
                <w:webHidden/>
              </w:rPr>
              <w:t>32</w:t>
            </w:r>
            <w:r>
              <w:rPr>
                <w:noProof/>
                <w:webHidden/>
              </w:rPr>
              <w:fldChar w:fldCharType="end"/>
            </w:r>
          </w:hyperlink>
        </w:p>
        <w:p w14:paraId="5CFCBD05" w14:textId="7FB04253"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4" w:history="1">
            <w:r w:rsidRPr="00115A12">
              <w:rPr>
                <w:rStyle w:val="Hipervnculo"/>
                <w:noProof/>
              </w:rPr>
              <w:t>3.4.</w:t>
            </w:r>
            <w:r>
              <w:rPr>
                <w:rFonts w:eastAsiaTheme="minorEastAsia"/>
                <w:b w:val="0"/>
                <w:bCs w:val="0"/>
                <w:smallCaps w:val="0"/>
                <w:noProof/>
                <w:sz w:val="24"/>
                <w:szCs w:val="24"/>
                <w:lang w:eastAsia="es-ES_tradnl"/>
              </w:rPr>
              <w:tab/>
            </w:r>
            <w:r w:rsidRPr="00115A12">
              <w:rPr>
                <w:rStyle w:val="Hipervnculo"/>
                <w:noProof/>
              </w:rPr>
              <w:t>Introducción a los métodos y técnicas esteganográficas</w:t>
            </w:r>
            <w:r>
              <w:rPr>
                <w:noProof/>
                <w:webHidden/>
              </w:rPr>
              <w:tab/>
            </w:r>
            <w:r>
              <w:rPr>
                <w:noProof/>
                <w:webHidden/>
              </w:rPr>
              <w:fldChar w:fldCharType="begin"/>
            </w:r>
            <w:r>
              <w:rPr>
                <w:noProof/>
                <w:webHidden/>
              </w:rPr>
              <w:instrText xml:space="preserve"> PAGEREF _Toc42606854 \h </w:instrText>
            </w:r>
            <w:r>
              <w:rPr>
                <w:noProof/>
                <w:webHidden/>
              </w:rPr>
            </w:r>
            <w:r>
              <w:rPr>
                <w:noProof/>
                <w:webHidden/>
              </w:rPr>
              <w:fldChar w:fldCharType="separate"/>
            </w:r>
            <w:r>
              <w:rPr>
                <w:noProof/>
                <w:webHidden/>
              </w:rPr>
              <w:t>34</w:t>
            </w:r>
            <w:r>
              <w:rPr>
                <w:noProof/>
                <w:webHidden/>
              </w:rPr>
              <w:fldChar w:fldCharType="end"/>
            </w:r>
          </w:hyperlink>
        </w:p>
        <w:p w14:paraId="66EC5815" w14:textId="51814D2A"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5" w:history="1">
            <w:r w:rsidRPr="00115A12">
              <w:rPr>
                <w:rStyle w:val="Hipervnculo"/>
                <w:noProof/>
              </w:rPr>
              <w:t>3.5.</w:t>
            </w:r>
            <w:r>
              <w:rPr>
                <w:rFonts w:eastAsiaTheme="minorEastAsia"/>
                <w:b w:val="0"/>
                <w:bCs w:val="0"/>
                <w:smallCaps w:val="0"/>
                <w:noProof/>
                <w:sz w:val="24"/>
                <w:szCs w:val="24"/>
                <w:lang w:eastAsia="es-ES_tradnl"/>
              </w:rPr>
              <w:tab/>
            </w:r>
            <w:r w:rsidRPr="00115A12">
              <w:rPr>
                <w:rStyle w:val="Hipervnculo"/>
                <w:noProof/>
              </w:rPr>
              <w:t>Técnicas empleadas</w:t>
            </w:r>
            <w:r>
              <w:rPr>
                <w:noProof/>
                <w:webHidden/>
              </w:rPr>
              <w:tab/>
            </w:r>
            <w:r>
              <w:rPr>
                <w:noProof/>
                <w:webHidden/>
              </w:rPr>
              <w:fldChar w:fldCharType="begin"/>
            </w:r>
            <w:r>
              <w:rPr>
                <w:noProof/>
                <w:webHidden/>
              </w:rPr>
              <w:instrText xml:space="preserve"> PAGEREF _Toc42606855 \h </w:instrText>
            </w:r>
            <w:r>
              <w:rPr>
                <w:noProof/>
                <w:webHidden/>
              </w:rPr>
            </w:r>
            <w:r>
              <w:rPr>
                <w:noProof/>
                <w:webHidden/>
              </w:rPr>
              <w:fldChar w:fldCharType="separate"/>
            </w:r>
            <w:r>
              <w:rPr>
                <w:noProof/>
                <w:webHidden/>
              </w:rPr>
              <w:t>35</w:t>
            </w:r>
            <w:r>
              <w:rPr>
                <w:noProof/>
                <w:webHidden/>
              </w:rPr>
              <w:fldChar w:fldCharType="end"/>
            </w:r>
          </w:hyperlink>
        </w:p>
        <w:p w14:paraId="13FC13B8" w14:textId="52565193"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56" w:history="1">
            <w:r w:rsidRPr="00115A12">
              <w:rPr>
                <w:rStyle w:val="Hipervnculo"/>
                <w:noProof/>
              </w:rPr>
              <w:t>CAPÍTULO 4: SISTEMAS DE TRANSMISIÓN SCREEN2CAMERA</w:t>
            </w:r>
            <w:r>
              <w:rPr>
                <w:noProof/>
                <w:webHidden/>
              </w:rPr>
              <w:tab/>
            </w:r>
            <w:r>
              <w:rPr>
                <w:noProof/>
                <w:webHidden/>
              </w:rPr>
              <w:fldChar w:fldCharType="begin"/>
            </w:r>
            <w:r>
              <w:rPr>
                <w:noProof/>
                <w:webHidden/>
              </w:rPr>
              <w:instrText xml:space="preserve"> PAGEREF _Toc42606856 \h </w:instrText>
            </w:r>
            <w:r>
              <w:rPr>
                <w:noProof/>
                <w:webHidden/>
              </w:rPr>
            </w:r>
            <w:r>
              <w:rPr>
                <w:noProof/>
                <w:webHidden/>
              </w:rPr>
              <w:fldChar w:fldCharType="separate"/>
            </w:r>
            <w:r>
              <w:rPr>
                <w:noProof/>
                <w:webHidden/>
              </w:rPr>
              <w:t>38</w:t>
            </w:r>
            <w:r>
              <w:rPr>
                <w:noProof/>
                <w:webHidden/>
              </w:rPr>
              <w:fldChar w:fldCharType="end"/>
            </w:r>
          </w:hyperlink>
        </w:p>
        <w:p w14:paraId="488D3782" w14:textId="43AA0EDD"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7" w:history="1">
            <w:r w:rsidRPr="00115A12">
              <w:rPr>
                <w:rStyle w:val="Hipervnculo"/>
                <w:noProof/>
              </w:rPr>
              <w:t>4.1.</w:t>
            </w:r>
            <w:r>
              <w:rPr>
                <w:rFonts w:eastAsiaTheme="minorEastAsia"/>
                <w:b w:val="0"/>
                <w:bCs w:val="0"/>
                <w:smallCaps w:val="0"/>
                <w:noProof/>
                <w:sz w:val="24"/>
                <w:szCs w:val="24"/>
                <w:lang w:eastAsia="es-ES_tradnl"/>
              </w:rPr>
              <w:tab/>
            </w:r>
            <w:r w:rsidRPr="00115A12">
              <w:rPr>
                <w:rStyle w:val="Hipervnculo"/>
                <w:noProof/>
              </w:rPr>
              <w:t>Introducción</w:t>
            </w:r>
            <w:r>
              <w:rPr>
                <w:noProof/>
                <w:webHidden/>
              </w:rPr>
              <w:tab/>
            </w:r>
            <w:r>
              <w:rPr>
                <w:noProof/>
                <w:webHidden/>
              </w:rPr>
              <w:fldChar w:fldCharType="begin"/>
            </w:r>
            <w:r>
              <w:rPr>
                <w:noProof/>
                <w:webHidden/>
              </w:rPr>
              <w:instrText xml:space="preserve"> PAGEREF _Toc42606857 \h </w:instrText>
            </w:r>
            <w:r>
              <w:rPr>
                <w:noProof/>
                <w:webHidden/>
              </w:rPr>
            </w:r>
            <w:r>
              <w:rPr>
                <w:noProof/>
                <w:webHidden/>
              </w:rPr>
              <w:fldChar w:fldCharType="separate"/>
            </w:r>
            <w:r>
              <w:rPr>
                <w:noProof/>
                <w:webHidden/>
              </w:rPr>
              <w:t>38</w:t>
            </w:r>
            <w:r>
              <w:rPr>
                <w:noProof/>
                <w:webHidden/>
              </w:rPr>
              <w:fldChar w:fldCharType="end"/>
            </w:r>
          </w:hyperlink>
        </w:p>
        <w:p w14:paraId="6C9762DF" w14:textId="2484C08B"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8" w:history="1">
            <w:r w:rsidRPr="00115A12">
              <w:rPr>
                <w:rStyle w:val="Hipervnculo"/>
                <w:noProof/>
              </w:rPr>
              <w:t>4.2.</w:t>
            </w:r>
            <w:r>
              <w:rPr>
                <w:rFonts w:eastAsiaTheme="minorEastAsia"/>
                <w:b w:val="0"/>
                <w:bCs w:val="0"/>
                <w:smallCaps w:val="0"/>
                <w:noProof/>
                <w:sz w:val="24"/>
                <w:szCs w:val="24"/>
                <w:lang w:eastAsia="es-ES_tradnl"/>
              </w:rPr>
              <w:tab/>
            </w:r>
            <w:r w:rsidRPr="00115A12">
              <w:rPr>
                <w:rStyle w:val="Hipervnculo"/>
                <w:noProof/>
              </w:rPr>
              <w:t>Antecedentes de las comunicaciones de cámaras ópticas (OCC)</w:t>
            </w:r>
            <w:r>
              <w:rPr>
                <w:noProof/>
                <w:webHidden/>
              </w:rPr>
              <w:tab/>
            </w:r>
            <w:r>
              <w:rPr>
                <w:noProof/>
                <w:webHidden/>
              </w:rPr>
              <w:fldChar w:fldCharType="begin"/>
            </w:r>
            <w:r>
              <w:rPr>
                <w:noProof/>
                <w:webHidden/>
              </w:rPr>
              <w:instrText xml:space="preserve"> PAGEREF _Toc42606858 \h </w:instrText>
            </w:r>
            <w:r>
              <w:rPr>
                <w:noProof/>
                <w:webHidden/>
              </w:rPr>
            </w:r>
            <w:r>
              <w:rPr>
                <w:noProof/>
                <w:webHidden/>
              </w:rPr>
              <w:fldChar w:fldCharType="separate"/>
            </w:r>
            <w:r>
              <w:rPr>
                <w:noProof/>
                <w:webHidden/>
              </w:rPr>
              <w:t>39</w:t>
            </w:r>
            <w:r>
              <w:rPr>
                <w:noProof/>
                <w:webHidden/>
              </w:rPr>
              <w:fldChar w:fldCharType="end"/>
            </w:r>
          </w:hyperlink>
        </w:p>
        <w:p w14:paraId="06B8ED64" w14:textId="7E25C713"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59" w:history="1">
            <w:r w:rsidRPr="00115A12">
              <w:rPr>
                <w:rStyle w:val="Hipervnculo"/>
                <w:noProof/>
              </w:rPr>
              <w:t>4.3.</w:t>
            </w:r>
            <w:r>
              <w:rPr>
                <w:rFonts w:eastAsiaTheme="minorEastAsia"/>
                <w:b w:val="0"/>
                <w:bCs w:val="0"/>
                <w:smallCaps w:val="0"/>
                <w:noProof/>
                <w:sz w:val="24"/>
                <w:szCs w:val="24"/>
                <w:lang w:eastAsia="es-ES_tradnl"/>
              </w:rPr>
              <w:tab/>
            </w:r>
            <w:r w:rsidRPr="00115A12">
              <w:rPr>
                <w:rStyle w:val="Hipervnculo"/>
                <w:noProof/>
              </w:rPr>
              <w:t>Idea básica del modelo de estudio</w:t>
            </w:r>
            <w:r>
              <w:rPr>
                <w:noProof/>
                <w:webHidden/>
              </w:rPr>
              <w:tab/>
            </w:r>
            <w:r>
              <w:rPr>
                <w:noProof/>
                <w:webHidden/>
              </w:rPr>
              <w:fldChar w:fldCharType="begin"/>
            </w:r>
            <w:r>
              <w:rPr>
                <w:noProof/>
                <w:webHidden/>
              </w:rPr>
              <w:instrText xml:space="preserve"> PAGEREF _Toc42606859 \h </w:instrText>
            </w:r>
            <w:r>
              <w:rPr>
                <w:noProof/>
                <w:webHidden/>
              </w:rPr>
            </w:r>
            <w:r>
              <w:rPr>
                <w:noProof/>
                <w:webHidden/>
              </w:rPr>
              <w:fldChar w:fldCharType="separate"/>
            </w:r>
            <w:r>
              <w:rPr>
                <w:noProof/>
                <w:webHidden/>
              </w:rPr>
              <w:t>42</w:t>
            </w:r>
            <w:r>
              <w:rPr>
                <w:noProof/>
                <w:webHidden/>
              </w:rPr>
              <w:fldChar w:fldCharType="end"/>
            </w:r>
          </w:hyperlink>
        </w:p>
        <w:p w14:paraId="7F77C9D9" w14:textId="519C4EB1"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0" w:history="1">
            <w:r w:rsidRPr="00115A12">
              <w:rPr>
                <w:rStyle w:val="Hipervnculo"/>
                <w:noProof/>
              </w:rPr>
              <w:t>4.4.</w:t>
            </w:r>
            <w:r>
              <w:rPr>
                <w:rFonts w:eastAsiaTheme="minorEastAsia"/>
                <w:b w:val="0"/>
                <w:bCs w:val="0"/>
                <w:smallCaps w:val="0"/>
                <w:noProof/>
                <w:sz w:val="24"/>
                <w:szCs w:val="24"/>
                <w:lang w:eastAsia="es-ES_tradnl"/>
              </w:rPr>
              <w:tab/>
            </w:r>
            <w:r w:rsidRPr="00115A12">
              <w:rPr>
                <w:rStyle w:val="Hipervnculo"/>
                <w:noProof/>
              </w:rPr>
              <w:t>Justificación y objetivos del modelo</w:t>
            </w:r>
            <w:r>
              <w:rPr>
                <w:noProof/>
                <w:webHidden/>
              </w:rPr>
              <w:tab/>
            </w:r>
            <w:r>
              <w:rPr>
                <w:noProof/>
                <w:webHidden/>
              </w:rPr>
              <w:fldChar w:fldCharType="begin"/>
            </w:r>
            <w:r>
              <w:rPr>
                <w:noProof/>
                <w:webHidden/>
              </w:rPr>
              <w:instrText xml:space="preserve"> PAGEREF _Toc42606860 \h </w:instrText>
            </w:r>
            <w:r>
              <w:rPr>
                <w:noProof/>
                <w:webHidden/>
              </w:rPr>
            </w:r>
            <w:r>
              <w:rPr>
                <w:noProof/>
                <w:webHidden/>
              </w:rPr>
              <w:fldChar w:fldCharType="separate"/>
            </w:r>
            <w:r>
              <w:rPr>
                <w:noProof/>
                <w:webHidden/>
              </w:rPr>
              <w:t>43</w:t>
            </w:r>
            <w:r>
              <w:rPr>
                <w:noProof/>
                <w:webHidden/>
              </w:rPr>
              <w:fldChar w:fldCharType="end"/>
            </w:r>
          </w:hyperlink>
        </w:p>
        <w:p w14:paraId="318796B3" w14:textId="12692C9D"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1" w:history="1">
            <w:r w:rsidRPr="00115A12">
              <w:rPr>
                <w:rStyle w:val="Hipervnculo"/>
                <w:noProof/>
              </w:rPr>
              <w:t>4.5.</w:t>
            </w:r>
            <w:r>
              <w:rPr>
                <w:rFonts w:eastAsiaTheme="minorEastAsia"/>
                <w:b w:val="0"/>
                <w:bCs w:val="0"/>
                <w:smallCaps w:val="0"/>
                <w:noProof/>
                <w:sz w:val="24"/>
                <w:szCs w:val="24"/>
                <w:lang w:eastAsia="es-ES_tradnl"/>
              </w:rPr>
              <w:tab/>
            </w:r>
            <w:r w:rsidRPr="00115A12">
              <w:rPr>
                <w:rStyle w:val="Hipervnculo"/>
                <w:noProof/>
              </w:rPr>
              <w:t>Limitaciones y soluciones del modelo</w:t>
            </w:r>
            <w:r>
              <w:rPr>
                <w:noProof/>
                <w:webHidden/>
              </w:rPr>
              <w:tab/>
            </w:r>
            <w:r>
              <w:rPr>
                <w:noProof/>
                <w:webHidden/>
              </w:rPr>
              <w:fldChar w:fldCharType="begin"/>
            </w:r>
            <w:r>
              <w:rPr>
                <w:noProof/>
                <w:webHidden/>
              </w:rPr>
              <w:instrText xml:space="preserve"> PAGEREF _Toc42606861 \h </w:instrText>
            </w:r>
            <w:r>
              <w:rPr>
                <w:noProof/>
                <w:webHidden/>
              </w:rPr>
            </w:r>
            <w:r>
              <w:rPr>
                <w:noProof/>
                <w:webHidden/>
              </w:rPr>
              <w:fldChar w:fldCharType="separate"/>
            </w:r>
            <w:r>
              <w:rPr>
                <w:noProof/>
                <w:webHidden/>
              </w:rPr>
              <w:t>44</w:t>
            </w:r>
            <w:r>
              <w:rPr>
                <w:noProof/>
                <w:webHidden/>
              </w:rPr>
              <w:fldChar w:fldCharType="end"/>
            </w:r>
          </w:hyperlink>
        </w:p>
        <w:p w14:paraId="39AD1716" w14:textId="316A953F"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62" w:history="1">
            <w:r w:rsidRPr="00115A12">
              <w:rPr>
                <w:rStyle w:val="Hipervnculo"/>
                <w:noProof/>
              </w:rPr>
              <w:t>CAPÍTULO 5: DISEÑO DEL SISTEMA DE TRANSMISIÓN</w:t>
            </w:r>
            <w:r>
              <w:rPr>
                <w:noProof/>
                <w:webHidden/>
              </w:rPr>
              <w:tab/>
            </w:r>
            <w:r>
              <w:rPr>
                <w:noProof/>
                <w:webHidden/>
              </w:rPr>
              <w:fldChar w:fldCharType="begin"/>
            </w:r>
            <w:r>
              <w:rPr>
                <w:noProof/>
                <w:webHidden/>
              </w:rPr>
              <w:instrText xml:space="preserve"> PAGEREF _Toc42606862 \h </w:instrText>
            </w:r>
            <w:r>
              <w:rPr>
                <w:noProof/>
                <w:webHidden/>
              </w:rPr>
            </w:r>
            <w:r>
              <w:rPr>
                <w:noProof/>
                <w:webHidden/>
              </w:rPr>
              <w:fldChar w:fldCharType="separate"/>
            </w:r>
            <w:r>
              <w:rPr>
                <w:noProof/>
                <w:webHidden/>
              </w:rPr>
              <w:t>47</w:t>
            </w:r>
            <w:r>
              <w:rPr>
                <w:noProof/>
                <w:webHidden/>
              </w:rPr>
              <w:fldChar w:fldCharType="end"/>
            </w:r>
          </w:hyperlink>
        </w:p>
        <w:p w14:paraId="405B7A76" w14:textId="160F303A"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3" w:history="1">
            <w:r w:rsidRPr="00115A12">
              <w:rPr>
                <w:rStyle w:val="Hipervnculo"/>
                <w:noProof/>
              </w:rPr>
              <w:t>5.1.</w:t>
            </w:r>
            <w:r>
              <w:rPr>
                <w:rFonts w:eastAsiaTheme="minorEastAsia"/>
                <w:b w:val="0"/>
                <w:bCs w:val="0"/>
                <w:smallCaps w:val="0"/>
                <w:noProof/>
                <w:sz w:val="24"/>
                <w:szCs w:val="24"/>
                <w:lang w:eastAsia="es-ES_tradnl"/>
              </w:rPr>
              <w:tab/>
            </w:r>
            <w:r w:rsidRPr="00115A12">
              <w:rPr>
                <w:rStyle w:val="Hipervnculo"/>
                <w:noProof/>
              </w:rPr>
              <w:t>La herramienta MATLAB</w:t>
            </w:r>
            <w:r>
              <w:rPr>
                <w:noProof/>
                <w:webHidden/>
              </w:rPr>
              <w:tab/>
            </w:r>
            <w:r>
              <w:rPr>
                <w:noProof/>
                <w:webHidden/>
              </w:rPr>
              <w:fldChar w:fldCharType="begin"/>
            </w:r>
            <w:r>
              <w:rPr>
                <w:noProof/>
                <w:webHidden/>
              </w:rPr>
              <w:instrText xml:space="preserve"> PAGEREF _Toc42606863 \h </w:instrText>
            </w:r>
            <w:r>
              <w:rPr>
                <w:noProof/>
                <w:webHidden/>
              </w:rPr>
            </w:r>
            <w:r>
              <w:rPr>
                <w:noProof/>
                <w:webHidden/>
              </w:rPr>
              <w:fldChar w:fldCharType="separate"/>
            </w:r>
            <w:r>
              <w:rPr>
                <w:noProof/>
                <w:webHidden/>
              </w:rPr>
              <w:t>47</w:t>
            </w:r>
            <w:r>
              <w:rPr>
                <w:noProof/>
                <w:webHidden/>
              </w:rPr>
              <w:fldChar w:fldCharType="end"/>
            </w:r>
          </w:hyperlink>
        </w:p>
        <w:p w14:paraId="1075E80C" w14:textId="396B2606"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4" w:history="1">
            <w:r w:rsidRPr="00115A12">
              <w:rPr>
                <w:rStyle w:val="Hipervnculo"/>
                <w:noProof/>
              </w:rPr>
              <w:t>5.2.</w:t>
            </w:r>
            <w:r>
              <w:rPr>
                <w:rFonts w:eastAsiaTheme="minorEastAsia"/>
                <w:b w:val="0"/>
                <w:bCs w:val="0"/>
                <w:smallCaps w:val="0"/>
                <w:noProof/>
                <w:sz w:val="24"/>
                <w:szCs w:val="24"/>
                <w:lang w:eastAsia="es-ES_tradnl"/>
              </w:rPr>
              <w:tab/>
            </w:r>
            <w:r w:rsidRPr="00115A12">
              <w:rPr>
                <w:rStyle w:val="Hipervnculo"/>
                <w:noProof/>
              </w:rPr>
              <w:t>Descripción de</w:t>
            </w:r>
            <w:r w:rsidRPr="00115A12">
              <w:rPr>
                <w:rStyle w:val="Hipervnculo"/>
                <w:noProof/>
              </w:rPr>
              <w:t>l</w:t>
            </w:r>
            <w:r w:rsidRPr="00115A12">
              <w:rPr>
                <w:rStyle w:val="Hipervnculo"/>
                <w:noProof/>
              </w:rPr>
              <w:t xml:space="preserve"> algoritmo propuesto</w:t>
            </w:r>
            <w:r>
              <w:rPr>
                <w:noProof/>
                <w:webHidden/>
              </w:rPr>
              <w:tab/>
            </w:r>
            <w:r>
              <w:rPr>
                <w:noProof/>
                <w:webHidden/>
              </w:rPr>
              <w:fldChar w:fldCharType="begin"/>
            </w:r>
            <w:r>
              <w:rPr>
                <w:noProof/>
                <w:webHidden/>
              </w:rPr>
              <w:instrText xml:space="preserve"> PAGEREF _Toc42606864 \h </w:instrText>
            </w:r>
            <w:r>
              <w:rPr>
                <w:noProof/>
                <w:webHidden/>
              </w:rPr>
            </w:r>
            <w:r>
              <w:rPr>
                <w:noProof/>
                <w:webHidden/>
              </w:rPr>
              <w:fldChar w:fldCharType="separate"/>
            </w:r>
            <w:r>
              <w:rPr>
                <w:noProof/>
                <w:webHidden/>
              </w:rPr>
              <w:t>47</w:t>
            </w:r>
            <w:r>
              <w:rPr>
                <w:noProof/>
                <w:webHidden/>
              </w:rPr>
              <w:fldChar w:fldCharType="end"/>
            </w:r>
          </w:hyperlink>
        </w:p>
        <w:p w14:paraId="1653CC69" w14:textId="7FAC2187"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5" w:history="1">
            <w:r w:rsidRPr="00115A12">
              <w:rPr>
                <w:rStyle w:val="Hipervnculo"/>
                <w:noProof/>
              </w:rPr>
              <w:t>5.3.</w:t>
            </w:r>
            <w:r>
              <w:rPr>
                <w:rFonts w:eastAsiaTheme="minorEastAsia"/>
                <w:b w:val="0"/>
                <w:bCs w:val="0"/>
                <w:smallCaps w:val="0"/>
                <w:noProof/>
                <w:sz w:val="24"/>
                <w:szCs w:val="24"/>
                <w:lang w:eastAsia="es-ES_tradnl"/>
              </w:rPr>
              <w:tab/>
            </w:r>
            <w:r w:rsidRPr="00115A12">
              <w:rPr>
                <w:rStyle w:val="Hipervnculo"/>
                <w:noProof/>
              </w:rPr>
              <w:t>Desafíos a tratar</w:t>
            </w:r>
            <w:r>
              <w:rPr>
                <w:noProof/>
                <w:webHidden/>
              </w:rPr>
              <w:tab/>
            </w:r>
            <w:r>
              <w:rPr>
                <w:noProof/>
                <w:webHidden/>
              </w:rPr>
              <w:fldChar w:fldCharType="begin"/>
            </w:r>
            <w:r>
              <w:rPr>
                <w:noProof/>
                <w:webHidden/>
              </w:rPr>
              <w:instrText xml:space="preserve"> PAGEREF _Toc42606865 \h </w:instrText>
            </w:r>
            <w:r>
              <w:rPr>
                <w:noProof/>
                <w:webHidden/>
              </w:rPr>
            </w:r>
            <w:r>
              <w:rPr>
                <w:noProof/>
                <w:webHidden/>
              </w:rPr>
              <w:fldChar w:fldCharType="separate"/>
            </w:r>
            <w:r>
              <w:rPr>
                <w:noProof/>
                <w:webHidden/>
              </w:rPr>
              <w:t>49</w:t>
            </w:r>
            <w:r>
              <w:rPr>
                <w:noProof/>
                <w:webHidden/>
              </w:rPr>
              <w:fldChar w:fldCharType="end"/>
            </w:r>
          </w:hyperlink>
        </w:p>
        <w:p w14:paraId="27D58687" w14:textId="324B4F89"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6" w:history="1">
            <w:r w:rsidRPr="00115A12">
              <w:rPr>
                <w:rStyle w:val="Hipervnculo"/>
                <w:noProof/>
              </w:rPr>
              <w:t>5.4.</w:t>
            </w:r>
            <w:r>
              <w:rPr>
                <w:rFonts w:eastAsiaTheme="minorEastAsia"/>
                <w:b w:val="0"/>
                <w:bCs w:val="0"/>
                <w:smallCaps w:val="0"/>
                <w:noProof/>
                <w:sz w:val="24"/>
                <w:szCs w:val="24"/>
                <w:lang w:eastAsia="es-ES_tradnl"/>
              </w:rPr>
              <w:tab/>
            </w:r>
            <w:r w:rsidRPr="00115A12">
              <w:rPr>
                <w:rStyle w:val="Hipervnculo"/>
                <w:noProof/>
              </w:rPr>
              <w:t>Estructura de los frames</w:t>
            </w:r>
            <w:r>
              <w:rPr>
                <w:noProof/>
                <w:webHidden/>
              </w:rPr>
              <w:tab/>
            </w:r>
            <w:r>
              <w:rPr>
                <w:noProof/>
                <w:webHidden/>
              </w:rPr>
              <w:fldChar w:fldCharType="begin"/>
            </w:r>
            <w:r>
              <w:rPr>
                <w:noProof/>
                <w:webHidden/>
              </w:rPr>
              <w:instrText xml:space="preserve"> PAGEREF _Toc42606866 \h </w:instrText>
            </w:r>
            <w:r>
              <w:rPr>
                <w:noProof/>
                <w:webHidden/>
              </w:rPr>
            </w:r>
            <w:r>
              <w:rPr>
                <w:noProof/>
                <w:webHidden/>
              </w:rPr>
              <w:fldChar w:fldCharType="separate"/>
            </w:r>
            <w:r>
              <w:rPr>
                <w:noProof/>
                <w:webHidden/>
              </w:rPr>
              <w:t>49</w:t>
            </w:r>
            <w:r>
              <w:rPr>
                <w:noProof/>
                <w:webHidden/>
              </w:rPr>
              <w:fldChar w:fldCharType="end"/>
            </w:r>
          </w:hyperlink>
        </w:p>
        <w:p w14:paraId="4596AD3A" w14:textId="5B5BC673"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7" w:history="1">
            <w:r w:rsidRPr="00115A12">
              <w:rPr>
                <w:rStyle w:val="Hipervnculo"/>
                <w:noProof/>
              </w:rPr>
              <w:t>5.5.</w:t>
            </w:r>
            <w:r>
              <w:rPr>
                <w:rFonts w:eastAsiaTheme="minorEastAsia"/>
                <w:b w:val="0"/>
                <w:bCs w:val="0"/>
                <w:smallCaps w:val="0"/>
                <w:noProof/>
                <w:sz w:val="24"/>
                <w:szCs w:val="24"/>
                <w:lang w:eastAsia="es-ES_tradnl"/>
              </w:rPr>
              <w:tab/>
            </w:r>
            <w:r w:rsidRPr="00115A12">
              <w:rPr>
                <w:rStyle w:val="Hipervnculo"/>
                <w:noProof/>
              </w:rPr>
              <w:t>Técnicas de codificación</w:t>
            </w:r>
            <w:r>
              <w:rPr>
                <w:noProof/>
                <w:webHidden/>
              </w:rPr>
              <w:tab/>
            </w:r>
            <w:r>
              <w:rPr>
                <w:noProof/>
                <w:webHidden/>
              </w:rPr>
              <w:fldChar w:fldCharType="begin"/>
            </w:r>
            <w:r>
              <w:rPr>
                <w:noProof/>
                <w:webHidden/>
              </w:rPr>
              <w:instrText xml:space="preserve"> PAGEREF _Toc42606867 \h </w:instrText>
            </w:r>
            <w:r>
              <w:rPr>
                <w:noProof/>
                <w:webHidden/>
              </w:rPr>
            </w:r>
            <w:r>
              <w:rPr>
                <w:noProof/>
                <w:webHidden/>
              </w:rPr>
              <w:fldChar w:fldCharType="separate"/>
            </w:r>
            <w:r>
              <w:rPr>
                <w:noProof/>
                <w:webHidden/>
              </w:rPr>
              <w:t>49</w:t>
            </w:r>
            <w:r>
              <w:rPr>
                <w:noProof/>
                <w:webHidden/>
              </w:rPr>
              <w:fldChar w:fldCharType="end"/>
            </w:r>
          </w:hyperlink>
        </w:p>
        <w:p w14:paraId="40806F26" w14:textId="75B09543"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8" w:history="1">
            <w:r w:rsidRPr="00115A12">
              <w:rPr>
                <w:rStyle w:val="Hipervnculo"/>
                <w:noProof/>
              </w:rPr>
              <w:t>5.6.</w:t>
            </w:r>
            <w:r>
              <w:rPr>
                <w:rFonts w:eastAsiaTheme="minorEastAsia"/>
                <w:b w:val="0"/>
                <w:bCs w:val="0"/>
                <w:smallCaps w:val="0"/>
                <w:noProof/>
                <w:sz w:val="24"/>
                <w:szCs w:val="24"/>
                <w:lang w:eastAsia="es-ES_tradnl"/>
              </w:rPr>
              <w:tab/>
            </w:r>
            <w:r w:rsidRPr="00115A12">
              <w:rPr>
                <w:rStyle w:val="Hipervnculo"/>
                <w:noProof/>
              </w:rPr>
              <w:t>Creación del código</w:t>
            </w:r>
            <w:r>
              <w:rPr>
                <w:noProof/>
                <w:webHidden/>
              </w:rPr>
              <w:tab/>
            </w:r>
            <w:r>
              <w:rPr>
                <w:noProof/>
                <w:webHidden/>
              </w:rPr>
              <w:fldChar w:fldCharType="begin"/>
            </w:r>
            <w:r>
              <w:rPr>
                <w:noProof/>
                <w:webHidden/>
              </w:rPr>
              <w:instrText xml:space="preserve"> PAGEREF _Toc42606868 \h </w:instrText>
            </w:r>
            <w:r>
              <w:rPr>
                <w:noProof/>
                <w:webHidden/>
              </w:rPr>
            </w:r>
            <w:r>
              <w:rPr>
                <w:noProof/>
                <w:webHidden/>
              </w:rPr>
              <w:fldChar w:fldCharType="separate"/>
            </w:r>
            <w:r>
              <w:rPr>
                <w:noProof/>
                <w:webHidden/>
              </w:rPr>
              <w:t>49</w:t>
            </w:r>
            <w:r>
              <w:rPr>
                <w:noProof/>
                <w:webHidden/>
              </w:rPr>
              <w:fldChar w:fldCharType="end"/>
            </w:r>
          </w:hyperlink>
        </w:p>
        <w:p w14:paraId="1A34DFEC" w14:textId="164B9824"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69" w:history="1">
            <w:r w:rsidRPr="00115A12">
              <w:rPr>
                <w:rStyle w:val="Hipervnculo"/>
                <w:noProof/>
              </w:rPr>
              <w:t>5.7.</w:t>
            </w:r>
            <w:r>
              <w:rPr>
                <w:rFonts w:eastAsiaTheme="minorEastAsia"/>
                <w:b w:val="0"/>
                <w:bCs w:val="0"/>
                <w:smallCaps w:val="0"/>
                <w:noProof/>
                <w:sz w:val="24"/>
                <w:szCs w:val="24"/>
                <w:lang w:eastAsia="es-ES_tradnl"/>
              </w:rPr>
              <w:tab/>
            </w:r>
            <w:r w:rsidRPr="00115A12">
              <w:rPr>
                <w:rStyle w:val="Hipervnculo"/>
                <w:noProof/>
              </w:rPr>
              <w:t>Algoritmo de decisión</w:t>
            </w:r>
            <w:r>
              <w:rPr>
                <w:noProof/>
                <w:webHidden/>
              </w:rPr>
              <w:tab/>
            </w:r>
            <w:r>
              <w:rPr>
                <w:noProof/>
                <w:webHidden/>
              </w:rPr>
              <w:fldChar w:fldCharType="begin"/>
            </w:r>
            <w:r>
              <w:rPr>
                <w:noProof/>
                <w:webHidden/>
              </w:rPr>
              <w:instrText xml:space="preserve"> PAGEREF _Toc42606869 \h </w:instrText>
            </w:r>
            <w:r>
              <w:rPr>
                <w:noProof/>
                <w:webHidden/>
              </w:rPr>
            </w:r>
            <w:r>
              <w:rPr>
                <w:noProof/>
                <w:webHidden/>
              </w:rPr>
              <w:fldChar w:fldCharType="separate"/>
            </w:r>
            <w:r>
              <w:rPr>
                <w:noProof/>
                <w:webHidden/>
              </w:rPr>
              <w:t>49</w:t>
            </w:r>
            <w:r>
              <w:rPr>
                <w:noProof/>
                <w:webHidden/>
              </w:rPr>
              <w:fldChar w:fldCharType="end"/>
            </w:r>
          </w:hyperlink>
        </w:p>
        <w:p w14:paraId="797F0F69" w14:textId="78672635"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70" w:history="1">
            <w:r w:rsidRPr="00115A12">
              <w:rPr>
                <w:rStyle w:val="Hipervnculo"/>
                <w:noProof/>
              </w:rPr>
              <w:t>5.8.</w:t>
            </w:r>
            <w:r>
              <w:rPr>
                <w:rFonts w:eastAsiaTheme="minorEastAsia"/>
                <w:b w:val="0"/>
                <w:bCs w:val="0"/>
                <w:smallCaps w:val="0"/>
                <w:noProof/>
                <w:sz w:val="24"/>
                <w:szCs w:val="24"/>
                <w:lang w:eastAsia="es-ES_tradnl"/>
              </w:rPr>
              <w:tab/>
            </w:r>
            <w:r w:rsidRPr="00115A12">
              <w:rPr>
                <w:rStyle w:val="Hipervnculo"/>
                <w:noProof/>
              </w:rPr>
              <w:t>Codificación y multiplexación</w:t>
            </w:r>
            <w:r>
              <w:rPr>
                <w:noProof/>
                <w:webHidden/>
              </w:rPr>
              <w:tab/>
            </w:r>
            <w:r>
              <w:rPr>
                <w:noProof/>
                <w:webHidden/>
              </w:rPr>
              <w:fldChar w:fldCharType="begin"/>
            </w:r>
            <w:r>
              <w:rPr>
                <w:noProof/>
                <w:webHidden/>
              </w:rPr>
              <w:instrText xml:space="preserve"> PAGEREF _Toc42606870 \h </w:instrText>
            </w:r>
            <w:r>
              <w:rPr>
                <w:noProof/>
                <w:webHidden/>
              </w:rPr>
            </w:r>
            <w:r>
              <w:rPr>
                <w:noProof/>
                <w:webHidden/>
              </w:rPr>
              <w:fldChar w:fldCharType="separate"/>
            </w:r>
            <w:r>
              <w:rPr>
                <w:noProof/>
                <w:webHidden/>
              </w:rPr>
              <w:t>49</w:t>
            </w:r>
            <w:r>
              <w:rPr>
                <w:noProof/>
                <w:webHidden/>
              </w:rPr>
              <w:fldChar w:fldCharType="end"/>
            </w:r>
          </w:hyperlink>
        </w:p>
        <w:p w14:paraId="1A7F3592" w14:textId="36B703AB"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71" w:history="1">
            <w:r w:rsidRPr="00115A12">
              <w:rPr>
                <w:rStyle w:val="Hipervnculo"/>
                <w:noProof/>
              </w:rPr>
              <w:t>5.9.</w:t>
            </w:r>
            <w:r>
              <w:rPr>
                <w:rFonts w:eastAsiaTheme="minorEastAsia"/>
                <w:b w:val="0"/>
                <w:bCs w:val="0"/>
                <w:smallCaps w:val="0"/>
                <w:noProof/>
                <w:sz w:val="24"/>
                <w:szCs w:val="24"/>
                <w:lang w:eastAsia="es-ES_tradnl"/>
              </w:rPr>
              <w:tab/>
            </w:r>
            <w:r w:rsidRPr="00115A12">
              <w:rPr>
                <w:rStyle w:val="Hipervnculo"/>
                <w:noProof/>
              </w:rPr>
              <w:t>Implementación</w:t>
            </w:r>
            <w:r>
              <w:rPr>
                <w:noProof/>
                <w:webHidden/>
              </w:rPr>
              <w:tab/>
            </w:r>
            <w:r>
              <w:rPr>
                <w:noProof/>
                <w:webHidden/>
              </w:rPr>
              <w:fldChar w:fldCharType="begin"/>
            </w:r>
            <w:r>
              <w:rPr>
                <w:noProof/>
                <w:webHidden/>
              </w:rPr>
              <w:instrText xml:space="preserve"> PAGEREF _Toc42606871 \h </w:instrText>
            </w:r>
            <w:r>
              <w:rPr>
                <w:noProof/>
                <w:webHidden/>
              </w:rPr>
            </w:r>
            <w:r>
              <w:rPr>
                <w:noProof/>
                <w:webHidden/>
              </w:rPr>
              <w:fldChar w:fldCharType="separate"/>
            </w:r>
            <w:r>
              <w:rPr>
                <w:noProof/>
                <w:webHidden/>
              </w:rPr>
              <w:t>49</w:t>
            </w:r>
            <w:r>
              <w:rPr>
                <w:noProof/>
                <w:webHidden/>
              </w:rPr>
              <w:fldChar w:fldCharType="end"/>
            </w:r>
          </w:hyperlink>
        </w:p>
        <w:p w14:paraId="1D36D06C" w14:textId="2CA6EBAA"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72" w:history="1">
            <w:r w:rsidRPr="00115A12">
              <w:rPr>
                <w:rStyle w:val="Hipervnculo"/>
                <w:noProof/>
              </w:rPr>
              <w:t>CAPÍTULO 6: PRUEBAS Y VALIDACIÓN EXPERIMENTAL</w:t>
            </w:r>
            <w:r>
              <w:rPr>
                <w:noProof/>
                <w:webHidden/>
              </w:rPr>
              <w:tab/>
            </w:r>
            <w:r>
              <w:rPr>
                <w:noProof/>
                <w:webHidden/>
              </w:rPr>
              <w:fldChar w:fldCharType="begin"/>
            </w:r>
            <w:r>
              <w:rPr>
                <w:noProof/>
                <w:webHidden/>
              </w:rPr>
              <w:instrText xml:space="preserve"> PAGEREF _Toc42606872 \h </w:instrText>
            </w:r>
            <w:r>
              <w:rPr>
                <w:noProof/>
                <w:webHidden/>
              </w:rPr>
            </w:r>
            <w:r>
              <w:rPr>
                <w:noProof/>
                <w:webHidden/>
              </w:rPr>
              <w:fldChar w:fldCharType="separate"/>
            </w:r>
            <w:r>
              <w:rPr>
                <w:noProof/>
                <w:webHidden/>
              </w:rPr>
              <w:t>49</w:t>
            </w:r>
            <w:r>
              <w:rPr>
                <w:noProof/>
                <w:webHidden/>
              </w:rPr>
              <w:fldChar w:fldCharType="end"/>
            </w:r>
          </w:hyperlink>
        </w:p>
        <w:p w14:paraId="5AE6836B" w14:textId="058CD083"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73" w:history="1">
            <w:r w:rsidRPr="00115A12">
              <w:rPr>
                <w:rStyle w:val="Hipervnculo"/>
                <w:noProof/>
              </w:rPr>
              <w:t>5.1.</w:t>
            </w:r>
            <w:r>
              <w:rPr>
                <w:rFonts w:eastAsiaTheme="minorEastAsia"/>
                <w:b w:val="0"/>
                <w:bCs w:val="0"/>
                <w:smallCaps w:val="0"/>
                <w:noProof/>
                <w:sz w:val="24"/>
                <w:szCs w:val="24"/>
                <w:lang w:eastAsia="es-ES_tradnl"/>
              </w:rPr>
              <w:tab/>
            </w:r>
            <w:r w:rsidRPr="00115A12">
              <w:rPr>
                <w:rStyle w:val="Hipervnculo"/>
                <w:noProof/>
              </w:rPr>
              <w:t>Ajustes experimentales</w:t>
            </w:r>
            <w:r>
              <w:rPr>
                <w:noProof/>
                <w:webHidden/>
              </w:rPr>
              <w:tab/>
            </w:r>
            <w:r>
              <w:rPr>
                <w:noProof/>
                <w:webHidden/>
              </w:rPr>
              <w:fldChar w:fldCharType="begin"/>
            </w:r>
            <w:r>
              <w:rPr>
                <w:noProof/>
                <w:webHidden/>
              </w:rPr>
              <w:instrText xml:space="preserve"> PAGEREF _Toc42606873 \h </w:instrText>
            </w:r>
            <w:r>
              <w:rPr>
                <w:noProof/>
                <w:webHidden/>
              </w:rPr>
            </w:r>
            <w:r>
              <w:rPr>
                <w:noProof/>
                <w:webHidden/>
              </w:rPr>
              <w:fldChar w:fldCharType="separate"/>
            </w:r>
            <w:r>
              <w:rPr>
                <w:noProof/>
                <w:webHidden/>
              </w:rPr>
              <w:t>50</w:t>
            </w:r>
            <w:r>
              <w:rPr>
                <w:noProof/>
                <w:webHidden/>
              </w:rPr>
              <w:fldChar w:fldCharType="end"/>
            </w:r>
          </w:hyperlink>
        </w:p>
        <w:p w14:paraId="584C84F3" w14:textId="6280CC16" w:rsidR="00C171E7" w:rsidRDefault="00C171E7" w:rsidP="00C171E7">
          <w:pPr>
            <w:pStyle w:val="TDC2"/>
            <w:tabs>
              <w:tab w:val="left" w:pos="581"/>
              <w:tab w:val="right" w:pos="8488"/>
            </w:tabs>
            <w:spacing w:line="276" w:lineRule="auto"/>
            <w:rPr>
              <w:rFonts w:eastAsiaTheme="minorEastAsia"/>
              <w:b w:val="0"/>
              <w:bCs w:val="0"/>
              <w:smallCaps w:val="0"/>
              <w:noProof/>
              <w:sz w:val="24"/>
              <w:szCs w:val="24"/>
              <w:lang w:eastAsia="es-ES_tradnl"/>
            </w:rPr>
          </w:pPr>
          <w:hyperlink w:anchor="_Toc42606874" w:history="1">
            <w:r w:rsidRPr="00115A12">
              <w:rPr>
                <w:rStyle w:val="Hipervnculo"/>
                <w:noProof/>
              </w:rPr>
              <w:t>5.2.</w:t>
            </w:r>
            <w:r>
              <w:rPr>
                <w:rFonts w:eastAsiaTheme="minorEastAsia"/>
                <w:b w:val="0"/>
                <w:bCs w:val="0"/>
                <w:smallCaps w:val="0"/>
                <w:noProof/>
                <w:sz w:val="24"/>
                <w:szCs w:val="24"/>
                <w:lang w:eastAsia="es-ES_tradnl"/>
              </w:rPr>
              <w:tab/>
            </w:r>
            <w:r w:rsidRPr="00115A12">
              <w:rPr>
                <w:rStyle w:val="Hipervnculo"/>
                <w:noProof/>
              </w:rPr>
              <w:t>Evaluación de la percepción subjetiva</w:t>
            </w:r>
            <w:r>
              <w:rPr>
                <w:noProof/>
                <w:webHidden/>
              </w:rPr>
              <w:tab/>
            </w:r>
            <w:r>
              <w:rPr>
                <w:noProof/>
                <w:webHidden/>
              </w:rPr>
              <w:fldChar w:fldCharType="begin"/>
            </w:r>
            <w:r>
              <w:rPr>
                <w:noProof/>
                <w:webHidden/>
              </w:rPr>
              <w:instrText xml:space="preserve"> PAGEREF _Toc42606874 \h </w:instrText>
            </w:r>
            <w:r>
              <w:rPr>
                <w:noProof/>
                <w:webHidden/>
              </w:rPr>
            </w:r>
            <w:r>
              <w:rPr>
                <w:noProof/>
                <w:webHidden/>
              </w:rPr>
              <w:fldChar w:fldCharType="separate"/>
            </w:r>
            <w:r>
              <w:rPr>
                <w:noProof/>
                <w:webHidden/>
              </w:rPr>
              <w:t>50</w:t>
            </w:r>
            <w:r>
              <w:rPr>
                <w:noProof/>
                <w:webHidden/>
              </w:rPr>
              <w:fldChar w:fldCharType="end"/>
            </w:r>
          </w:hyperlink>
        </w:p>
        <w:p w14:paraId="0A953965" w14:textId="1417AB8C"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75" w:history="1">
            <w:r w:rsidRPr="00115A12">
              <w:rPr>
                <w:rStyle w:val="Hipervnculo"/>
                <w:noProof/>
              </w:rPr>
              <w:t>CAPÍTULO 7: RESULTADOS OBTENIDOS</w:t>
            </w:r>
            <w:r>
              <w:rPr>
                <w:noProof/>
                <w:webHidden/>
              </w:rPr>
              <w:tab/>
            </w:r>
            <w:r>
              <w:rPr>
                <w:noProof/>
                <w:webHidden/>
              </w:rPr>
              <w:fldChar w:fldCharType="begin"/>
            </w:r>
            <w:r>
              <w:rPr>
                <w:noProof/>
                <w:webHidden/>
              </w:rPr>
              <w:instrText xml:space="preserve"> PAGEREF _Toc42606875 \h </w:instrText>
            </w:r>
            <w:r>
              <w:rPr>
                <w:noProof/>
                <w:webHidden/>
              </w:rPr>
            </w:r>
            <w:r>
              <w:rPr>
                <w:noProof/>
                <w:webHidden/>
              </w:rPr>
              <w:fldChar w:fldCharType="separate"/>
            </w:r>
            <w:r>
              <w:rPr>
                <w:noProof/>
                <w:webHidden/>
              </w:rPr>
              <w:t>50</w:t>
            </w:r>
            <w:r>
              <w:rPr>
                <w:noProof/>
                <w:webHidden/>
              </w:rPr>
              <w:fldChar w:fldCharType="end"/>
            </w:r>
          </w:hyperlink>
        </w:p>
        <w:p w14:paraId="19C78660" w14:textId="2B0B4B97"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76" w:history="1">
            <w:r w:rsidRPr="00115A12">
              <w:rPr>
                <w:rStyle w:val="Hipervnculo"/>
                <w:noProof/>
              </w:rPr>
              <w:t>CONCLUSIONES Y RECOMENDACIONES</w:t>
            </w:r>
            <w:r>
              <w:rPr>
                <w:noProof/>
                <w:webHidden/>
              </w:rPr>
              <w:tab/>
            </w:r>
            <w:r>
              <w:rPr>
                <w:noProof/>
                <w:webHidden/>
              </w:rPr>
              <w:fldChar w:fldCharType="begin"/>
            </w:r>
            <w:r>
              <w:rPr>
                <w:noProof/>
                <w:webHidden/>
              </w:rPr>
              <w:instrText xml:space="preserve"> PAGEREF _Toc42606876 \h </w:instrText>
            </w:r>
            <w:r>
              <w:rPr>
                <w:noProof/>
                <w:webHidden/>
              </w:rPr>
            </w:r>
            <w:r>
              <w:rPr>
                <w:noProof/>
                <w:webHidden/>
              </w:rPr>
              <w:fldChar w:fldCharType="separate"/>
            </w:r>
            <w:r>
              <w:rPr>
                <w:noProof/>
                <w:webHidden/>
              </w:rPr>
              <w:t>51</w:t>
            </w:r>
            <w:r>
              <w:rPr>
                <w:noProof/>
                <w:webHidden/>
              </w:rPr>
              <w:fldChar w:fldCharType="end"/>
            </w:r>
          </w:hyperlink>
        </w:p>
        <w:p w14:paraId="167ACA93" w14:textId="03C0ABAA"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77" w:history="1">
            <w:r w:rsidRPr="00115A12">
              <w:rPr>
                <w:rStyle w:val="Hipervnculo"/>
                <w:noProof/>
              </w:rPr>
              <w:t>PRESUPUESTO</w:t>
            </w:r>
            <w:r>
              <w:rPr>
                <w:noProof/>
                <w:webHidden/>
              </w:rPr>
              <w:tab/>
            </w:r>
            <w:r>
              <w:rPr>
                <w:noProof/>
                <w:webHidden/>
              </w:rPr>
              <w:fldChar w:fldCharType="begin"/>
            </w:r>
            <w:r>
              <w:rPr>
                <w:noProof/>
                <w:webHidden/>
              </w:rPr>
              <w:instrText xml:space="preserve"> PAGEREF _Toc42606877 \h </w:instrText>
            </w:r>
            <w:r>
              <w:rPr>
                <w:noProof/>
                <w:webHidden/>
              </w:rPr>
            </w:r>
            <w:r>
              <w:rPr>
                <w:noProof/>
                <w:webHidden/>
              </w:rPr>
              <w:fldChar w:fldCharType="separate"/>
            </w:r>
            <w:r>
              <w:rPr>
                <w:noProof/>
                <w:webHidden/>
              </w:rPr>
              <w:t>53</w:t>
            </w:r>
            <w:r>
              <w:rPr>
                <w:noProof/>
                <w:webHidden/>
              </w:rPr>
              <w:fldChar w:fldCharType="end"/>
            </w:r>
          </w:hyperlink>
        </w:p>
        <w:p w14:paraId="7FBA17A1" w14:textId="59B81125"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78" w:history="1">
            <w:r w:rsidRPr="00115A12">
              <w:rPr>
                <w:rStyle w:val="Hipervnculo"/>
                <w:noProof/>
              </w:rPr>
              <w:t>BIBLIOGRAFÍA REFERENCIADA</w:t>
            </w:r>
            <w:r>
              <w:rPr>
                <w:noProof/>
                <w:webHidden/>
              </w:rPr>
              <w:tab/>
            </w:r>
            <w:r>
              <w:rPr>
                <w:noProof/>
                <w:webHidden/>
              </w:rPr>
              <w:fldChar w:fldCharType="begin"/>
            </w:r>
            <w:r>
              <w:rPr>
                <w:noProof/>
                <w:webHidden/>
              </w:rPr>
              <w:instrText xml:space="preserve"> PAGEREF _Toc42606878 \h </w:instrText>
            </w:r>
            <w:r>
              <w:rPr>
                <w:noProof/>
                <w:webHidden/>
              </w:rPr>
            </w:r>
            <w:r>
              <w:rPr>
                <w:noProof/>
                <w:webHidden/>
              </w:rPr>
              <w:fldChar w:fldCharType="separate"/>
            </w:r>
            <w:r>
              <w:rPr>
                <w:noProof/>
                <w:webHidden/>
              </w:rPr>
              <w:t>54</w:t>
            </w:r>
            <w:r>
              <w:rPr>
                <w:noProof/>
                <w:webHidden/>
              </w:rPr>
              <w:fldChar w:fldCharType="end"/>
            </w:r>
          </w:hyperlink>
        </w:p>
        <w:p w14:paraId="21297E77" w14:textId="2FA832D8" w:rsidR="00C171E7" w:rsidRDefault="00C171E7" w:rsidP="00C171E7">
          <w:pPr>
            <w:pStyle w:val="TDC1"/>
            <w:tabs>
              <w:tab w:val="right" w:pos="8488"/>
            </w:tabs>
            <w:spacing w:line="276" w:lineRule="auto"/>
            <w:rPr>
              <w:rFonts w:eastAsiaTheme="minorEastAsia"/>
              <w:b w:val="0"/>
              <w:bCs w:val="0"/>
              <w:caps w:val="0"/>
              <w:noProof/>
              <w:sz w:val="24"/>
              <w:szCs w:val="24"/>
              <w:u w:val="none"/>
              <w:lang w:eastAsia="es-ES_tradnl"/>
            </w:rPr>
          </w:pPr>
          <w:hyperlink w:anchor="_Toc42606879" w:history="1">
            <w:r w:rsidRPr="00115A12">
              <w:rPr>
                <w:rStyle w:val="Hipervnculo"/>
                <w:noProof/>
              </w:rPr>
              <w:t>ANEXOS</w:t>
            </w:r>
            <w:r>
              <w:rPr>
                <w:noProof/>
                <w:webHidden/>
              </w:rPr>
              <w:tab/>
            </w:r>
            <w:r>
              <w:rPr>
                <w:noProof/>
                <w:webHidden/>
              </w:rPr>
              <w:fldChar w:fldCharType="begin"/>
            </w:r>
            <w:r>
              <w:rPr>
                <w:noProof/>
                <w:webHidden/>
              </w:rPr>
              <w:instrText xml:space="preserve"> PAGEREF _Toc42606879 \h </w:instrText>
            </w:r>
            <w:r>
              <w:rPr>
                <w:noProof/>
                <w:webHidden/>
              </w:rPr>
            </w:r>
            <w:r>
              <w:rPr>
                <w:noProof/>
                <w:webHidden/>
              </w:rPr>
              <w:fldChar w:fldCharType="separate"/>
            </w:r>
            <w:r>
              <w:rPr>
                <w:noProof/>
                <w:webHidden/>
              </w:rPr>
              <w:t>61</w:t>
            </w:r>
            <w:r>
              <w:rPr>
                <w:noProof/>
                <w:webHidden/>
              </w:rPr>
              <w:fldChar w:fldCharType="end"/>
            </w:r>
          </w:hyperlink>
        </w:p>
        <w:p w14:paraId="07C4919A" w14:textId="09D74CE5" w:rsidR="00056EDD" w:rsidRDefault="00056EDD" w:rsidP="00C171E7">
          <w:pPr>
            <w:spacing w:line="276" w:lineRule="auto"/>
          </w:pPr>
          <w:r>
            <w:rPr>
              <w:b/>
              <w:bCs/>
              <w:noProof/>
            </w:rPr>
            <w:fldChar w:fldCharType="end"/>
          </w:r>
        </w:p>
      </w:sdtContent>
    </w:sdt>
    <w:p w14:paraId="4BB9F547" w14:textId="38038FA4" w:rsidR="00A36BFD" w:rsidRDefault="00A36BFD" w:rsidP="00C171E7">
      <w:pPr>
        <w:spacing w:line="276" w:lineRule="auto"/>
        <w:jc w:val="center"/>
        <w:rPr>
          <w:b/>
          <w:sz w:val="28"/>
        </w:rPr>
      </w:pPr>
    </w:p>
    <w:p w14:paraId="7BAA612A" w14:textId="525E7940" w:rsidR="00A36BFD" w:rsidRDefault="00A36BFD" w:rsidP="00C171E7">
      <w:pPr>
        <w:spacing w:line="276" w:lineRule="auto"/>
        <w:jc w:val="center"/>
        <w:rPr>
          <w:b/>
          <w:sz w:val="28"/>
        </w:rPr>
      </w:pPr>
    </w:p>
    <w:p w14:paraId="0D5E62CC" w14:textId="7900D7B7" w:rsidR="00A36BFD" w:rsidRDefault="00A36BFD" w:rsidP="00C171E7">
      <w:pPr>
        <w:spacing w:line="276" w:lineRule="auto"/>
        <w:jc w:val="center"/>
        <w:rPr>
          <w:b/>
          <w:sz w:val="28"/>
        </w:rPr>
      </w:pPr>
    </w:p>
    <w:p w14:paraId="30607CBF" w14:textId="009E6935" w:rsidR="00A36BFD" w:rsidRDefault="00A36BFD" w:rsidP="00C171E7">
      <w:pPr>
        <w:spacing w:line="276" w:lineRule="auto"/>
        <w:jc w:val="center"/>
        <w:rPr>
          <w:b/>
          <w:sz w:val="28"/>
        </w:rPr>
      </w:pPr>
    </w:p>
    <w:p w14:paraId="5836C41C" w14:textId="480E464E" w:rsidR="00A36BFD" w:rsidRDefault="00A36BFD" w:rsidP="00C171E7">
      <w:pPr>
        <w:spacing w:line="276" w:lineRule="auto"/>
        <w:jc w:val="center"/>
        <w:rPr>
          <w:b/>
          <w:sz w:val="28"/>
        </w:rPr>
      </w:pPr>
    </w:p>
    <w:p w14:paraId="66AC055C" w14:textId="70569141" w:rsidR="00A36BFD" w:rsidRDefault="00A36BFD" w:rsidP="00C171E7">
      <w:pPr>
        <w:spacing w:line="276" w:lineRule="auto"/>
        <w:jc w:val="both"/>
        <w:rPr>
          <w:b/>
          <w:sz w:val="28"/>
        </w:rPr>
      </w:pPr>
    </w:p>
    <w:p w14:paraId="5070CE05" w14:textId="77777777" w:rsidR="00CB5772" w:rsidRDefault="00CB5772" w:rsidP="00C171E7">
      <w:pPr>
        <w:spacing w:line="276" w:lineRule="auto"/>
        <w:jc w:val="both"/>
        <w:rPr>
          <w:b/>
          <w:sz w:val="28"/>
        </w:rPr>
      </w:pPr>
      <w:r>
        <w:rPr>
          <w:b/>
          <w:sz w:val="28"/>
        </w:rPr>
        <w:br w:type="page"/>
      </w:r>
    </w:p>
    <w:p w14:paraId="102EDE8F" w14:textId="1682DB21" w:rsidR="00DA3F55" w:rsidRPr="001872CF" w:rsidRDefault="003E6845" w:rsidP="00C171E7">
      <w:pPr>
        <w:pStyle w:val="Ttulo1"/>
        <w:pBdr>
          <w:bottom w:val="single" w:sz="4" w:space="1" w:color="auto"/>
        </w:pBdr>
        <w:spacing w:line="276" w:lineRule="auto"/>
        <w:jc w:val="center"/>
        <w:rPr>
          <w:b/>
          <w:color w:val="000000" w:themeColor="text1"/>
          <w:sz w:val="28"/>
        </w:rPr>
      </w:pPr>
      <w:bookmarkStart w:id="0" w:name="_Toc40375335"/>
      <w:bookmarkStart w:id="1" w:name="_Toc42606827"/>
      <w:r w:rsidRPr="001872CF">
        <w:rPr>
          <w:b/>
          <w:color w:val="000000" w:themeColor="text1"/>
          <w:sz w:val="28"/>
        </w:rPr>
        <w:lastRenderedPageBreak/>
        <w:t>CAPÍTULO</w:t>
      </w:r>
      <w:r w:rsidR="00221B77" w:rsidRPr="001872CF">
        <w:rPr>
          <w:b/>
          <w:color w:val="000000" w:themeColor="text1"/>
          <w:sz w:val="28"/>
        </w:rPr>
        <w:t xml:space="preserve"> </w:t>
      </w:r>
      <w:r w:rsidR="004A159F">
        <w:rPr>
          <w:b/>
          <w:color w:val="000000" w:themeColor="text1"/>
          <w:sz w:val="28"/>
        </w:rPr>
        <w:t xml:space="preserve">1: </w:t>
      </w:r>
      <w:r w:rsidRPr="001872CF">
        <w:rPr>
          <w:b/>
          <w:color w:val="000000" w:themeColor="text1"/>
          <w:sz w:val="28"/>
        </w:rPr>
        <w:t>INTRODUCCIÓN</w:t>
      </w:r>
      <w:bookmarkEnd w:id="0"/>
      <w:bookmarkEnd w:id="1"/>
    </w:p>
    <w:p w14:paraId="7D70F76E" w14:textId="71D1276E" w:rsidR="003E6845" w:rsidRPr="00B00864" w:rsidRDefault="003E6845" w:rsidP="00C171E7">
      <w:pPr>
        <w:spacing w:line="276" w:lineRule="auto"/>
        <w:jc w:val="both"/>
        <w:rPr>
          <w:b/>
          <w:sz w:val="22"/>
        </w:rPr>
      </w:pPr>
    </w:p>
    <w:p w14:paraId="44E232A3" w14:textId="0BE7DDE9" w:rsidR="00056EDD" w:rsidRDefault="003E6845" w:rsidP="00C171E7">
      <w:pPr>
        <w:pStyle w:val="Ttulo2"/>
        <w:numPr>
          <w:ilvl w:val="1"/>
          <w:numId w:val="5"/>
        </w:numPr>
        <w:spacing w:line="276" w:lineRule="auto"/>
        <w:jc w:val="both"/>
        <w:rPr>
          <w:b/>
          <w:color w:val="000000" w:themeColor="text1"/>
          <w:sz w:val="24"/>
        </w:rPr>
      </w:pPr>
      <w:bookmarkStart w:id="2" w:name="_Toc42606828"/>
      <w:r w:rsidRPr="00056EDD">
        <w:rPr>
          <w:b/>
          <w:color w:val="000000" w:themeColor="text1"/>
          <w:sz w:val="24"/>
        </w:rPr>
        <w:t>Antecedentes</w:t>
      </w:r>
      <w:bookmarkEnd w:id="2"/>
    </w:p>
    <w:p w14:paraId="5938ECD0" w14:textId="77777777" w:rsidR="00426781" w:rsidRPr="00426781" w:rsidRDefault="00426781" w:rsidP="00C171E7">
      <w:pPr>
        <w:spacing w:line="276" w:lineRule="auto"/>
        <w:jc w:val="both"/>
        <w:rPr>
          <w:sz w:val="22"/>
        </w:rPr>
      </w:pPr>
    </w:p>
    <w:p w14:paraId="70442FB8" w14:textId="4C26504D" w:rsidR="00561AA3" w:rsidRDefault="004C796B" w:rsidP="00C171E7">
      <w:pPr>
        <w:spacing w:line="276" w:lineRule="auto"/>
        <w:jc w:val="both"/>
        <w:rPr>
          <w:sz w:val="22"/>
        </w:rPr>
      </w:pPr>
      <w:r>
        <w:rPr>
          <w:sz w:val="22"/>
        </w:rPr>
        <w:t>En la actualidad, el aument</w:t>
      </w:r>
      <w:r w:rsidR="00B36848">
        <w:rPr>
          <w:sz w:val="22"/>
        </w:rPr>
        <w:t xml:space="preserve">o de los dispositivos conectados a Internet, promovido por la creciente expansión del Internet de las Cosas (IoT del inglés Internet of Things), </w:t>
      </w:r>
      <w:r w:rsidR="00135223">
        <w:rPr>
          <w:sz w:val="22"/>
        </w:rPr>
        <w:t xml:space="preserve">ha </w:t>
      </w:r>
      <w:r w:rsidR="00B36848">
        <w:rPr>
          <w:sz w:val="22"/>
        </w:rPr>
        <w:t>genera</w:t>
      </w:r>
      <w:r w:rsidR="00135223">
        <w:rPr>
          <w:sz w:val="22"/>
        </w:rPr>
        <w:t>do</w:t>
      </w:r>
      <w:r w:rsidR="00B36848">
        <w:rPr>
          <w:sz w:val="22"/>
        </w:rPr>
        <w:t xml:space="preserve"> una gran demanda </w:t>
      </w:r>
      <w:r w:rsidR="00CD6667">
        <w:rPr>
          <w:sz w:val="22"/>
        </w:rPr>
        <w:t>de comunicaciones inalámbricas y, en definitiva, la saturación del espe</w:t>
      </w:r>
      <w:r w:rsidR="00605571">
        <w:rPr>
          <w:sz w:val="22"/>
        </w:rPr>
        <w:t xml:space="preserve">ctro radioeléctrico ya es una realidad [1]. </w:t>
      </w:r>
      <w:r w:rsidR="006E53A2">
        <w:rPr>
          <w:sz w:val="22"/>
        </w:rPr>
        <w:t xml:space="preserve">Este hecho </w:t>
      </w:r>
      <w:r w:rsidR="00EF0E75">
        <w:rPr>
          <w:sz w:val="22"/>
        </w:rPr>
        <w:t xml:space="preserve">ha </w:t>
      </w:r>
      <w:r w:rsidR="006E53A2">
        <w:rPr>
          <w:sz w:val="22"/>
        </w:rPr>
        <w:t>obliga</w:t>
      </w:r>
      <w:r w:rsidR="00EF0E75">
        <w:rPr>
          <w:sz w:val="22"/>
        </w:rPr>
        <w:t>do</w:t>
      </w:r>
      <w:r w:rsidR="006E53A2">
        <w:rPr>
          <w:sz w:val="22"/>
        </w:rPr>
        <w:t xml:space="preserve"> a la búsqueda de soluciones alternativas que alivien la carga de los canales de radio convencionales al tiempo que se aseguren ve</w:t>
      </w:r>
      <w:r w:rsidR="00FF76FC">
        <w:rPr>
          <w:sz w:val="22"/>
        </w:rPr>
        <w:t xml:space="preserve">locidades de transmisión altas. Aparecen así las </w:t>
      </w:r>
      <w:r w:rsidR="00381B4C">
        <w:rPr>
          <w:sz w:val="22"/>
        </w:rPr>
        <w:t>Comunicaciones Ópticas Inalámbricas (OWC del inglés Optical Wireless Communications), que se posicionan</w:t>
      </w:r>
      <w:r w:rsidR="007B163C">
        <w:rPr>
          <w:sz w:val="22"/>
        </w:rPr>
        <w:t xml:space="preserve"> como una tecnología alternativa en el sector de las comunicaciones. </w:t>
      </w:r>
      <w:r w:rsidR="00370E23">
        <w:rPr>
          <w:sz w:val="22"/>
        </w:rPr>
        <w:t xml:space="preserve">En concreto, dentro del campo de las Comunicaciones Ópticas, se sitúa la rama de las Comunicaciones por Luz Visible (VLC del inglés Visible </w:t>
      </w:r>
      <w:r w:rsidR="002C4E54">
        <w:rPr>
          <w:sz w:val="22"/>
        </w:rPr>
        <w:t>Light Comunications) [2], la cual utiliza el amplio espectro no regulado de la luz visible.</w:t>
      </w:r>
      <w:r w:rsidR="00684FF3">
        <w:rPr>
          <w:sz w:val="22"/>
        </w:rPr>
        <w:t xml:space="preserve"> </w:t>
      </w:r>
      <w:r w:rsidR="00512D6C">
        <w:rPr>
          <w:sz w:val="22"/>
        </w:rPr>
        <w:t xml:space="preserve"> </w:t>
      </w:r>
      <w:r w:rsidR="00684FF3">
        <w:rPr>
          <w:sz w:val="22"/>
        </w:rPr>
        <w:t>El ánimo principal de esta tecnología consiste en utilizar la actual la infraestructura de luminarias LED</w:t>
      </w:r>
      <w:r w:rsidR="005144F7">
        <w:rPr>
          <w:sz w:val="22"/>
        </w:rPr>
        <w:t xml:space="preserve"> para la transmisión de información, al tiempo que preservan su función principal como sistema de iluminación. </w:t>
      </w:r>
      <w:r w:rsidR="00561AA3">
        <w:rPr>
          <w:sz w:val="22"/>
        </w:rPr>
        <w:t xml:space="preserve">En lo que respecta a los sistemas receptores, se utilizan comúnmente uno o varios fotorreceptores independientes. </w:t>
      </w:r>
    </w:p>
    <w:p w14:paraId="08EBADF0" w14:textId="77777777" w:rsidR="00561AA3" w:rsidRDefault="00561AA3" w:rsidP="00C171E7">
      <w:pPr>
        <w:spacing w:line="276" w:lineRule="auto"/>
        <w:jc w:val="both"/>
        <w:rPr>
          <w:sz w:val="22"/>
        </w:rPr>
      </w:pPr>
    </w:p>
    <w:p w14:paraId="414EA158" w14:textId="21CFE2A8" w:rsidR="002606DE" w:rsidRDefault="00561AA3" w:rsidP="00C171E7">
      <w:pPr>
        <w:spacing w:line="276" w:lineRule="auto"/>
        <w:jc w:val="both"/>
        <w:rPr>
          <w:sz w:val="22"/>
        </w:rPr>
      </w:pPr>
      <w:r>
        <w:rPr>
          <w:sz w:val="22"/>
        </w:rPr>
        <w:t>El interés por esta tecnología es tal que el Instituto de Ingeniería Eléctrica y Electrónica (IEE del inglés Institute of Electrical and Electronics Engineers) tiene un grupo asignado, el IEEE 802.15.7, para la regulación y normalización de estos sistemas, así como sus aplicaciones [3].</w:t>
      </w:r>
      <w:r w:rsidR="0063731D">
        <w:rPr>
          <w:sz w:val="22"/>
        </w:rPr>
        <w:t xml:space="preserve"> </w:t>
      </w:r>
      <w:r w:rsidR="00BC2306">
        <w:rPr>
          <w:sz w:val="22"/>
        </w:rPr>
        <w:t xml:space="preserve"> </w:t>
      </w:r>
      <w:r w:rsidR="0063731D">
        <w:rPr>
          <w:sz w:val="22"/>
        </w:rPr>
        <w:t>A esta rama tecnológica se le conoce como Comunicaciones por Cámara Óptica (OCC del inglés Optical Camera Communications) o Comunicaciones Ópticas basadas en Cámara [4]. Los sistemas OCC comparten con cualquier sistema de comunicación los bloques generales de transmisor, canal y receptor</w:t>
      </w:r>
      <w:r w:rsidR="002606DE">
        <w:rPr>
          <w:sz w:val="22"/>
        </w:rPr>
        <w:t xml:space="preserve">. </w:t>
      </w:r>
    </w:p>
    <w:p w14:paraId="3F36FA95" w14:textId="25FAE47E" w:rsidR="00BE2218" w:rsidRDefault="00BE2218" w:rsidP="00C171E7">
      <w:pPr>
        <w:spacing w:line="276" w:lineRule="auto"/>
        <w:jc w:val="both"/>
        <w:rPr>
          <w:sz w:val="22"/>
        </w:rPr>
      </w:pPr>
    </w:p>
    <w:p w14:paraId="6E35A0D5" w14:textId="2DE0853C" w:rsidR="00BE2218" w:rsidRDefault="00EF0E75" w:rsidP="00C171E7">
      <w:pPr>
        <w:spacing w:line="276" w:lineRule="auto"/>
        <w:jc w:val="both"/>
        <w:rPr>
          <w:sz w:val="22"/>
        </w:rPr>
      </w:pPr>
      <w:r>
        <w:rPr>
          <w:sz w:val="22"/>
        </w:rPr>
        <w:t>En definitiva, l</w:t>
      </w:r>
      <w:r w:rsidR="00BE2218">
        <w:rPr>
          <w:sz w:val="22"/>
        </w:rPr>
        <w:t xml:space="preserve">as comunicaciones con cámaras ópticas (OCC) han aumentado su relevancia dentro del campo </w:t>
      </w:r>
      <w:r w:rsidR="00E75CDA">
        <w:rPr>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Pr>
          <w:sz w:val="22"/>
        </w:rPr>
        <w:t xml:space="preserve">quitectura de la cámara proporciona a los sistemas OCC una velocidad de datos mucho mayor que la velocidad de frames (fps) [84,85]. </w:t>
      </w:r>
    </w:p>
    <w:p w14:paraId="76809937" w14:textId="77777777" w:rsidR="00EB5C54" w:rsidRDefault="00EB5C54" w:rsidP="00C171E7">
      <w:pPr>
        <w:spacing w:line="276" w:lineRule="auto"/>
        <w:jc w:val="both"/>
        <w:rPr>
          <w:sz w:val="22"/>
        </w:rPr>
      </w:pPr>
    </w:p>
    <w:p w14:paraId="77A9A09E" w14:textId="77E1D81A" w:rsidR="00056EDD" w:rsidRDefault="00240001" w:rsidP="00C171E7">
      <w:pPr>
        <w:pStyle w:val="Ttulo2"/>
        <w:numPr>
          <w:ilvl w:val="1"/>
          <w:numId w:val="5"/>
        </w:numPr>
        <w:spacing w:line="276" w:lineRule="auto"/>
        <w:jc w:val="both"/>
        <w:rPr>
          <w:b/>
          <w:color w:val="000000" w:themeColor="text1"/>
          <w:sz w:val="24"/>
        </w:rPr>
      </w:pPr>
      <w:bookmarkStart w:id="3" w:name="_Toc42606829"/>
      <w:r w:rsidRPr="00056EDD">
        <w:rPr>
          <w:b/>
          <w:color w:val="000000" w:themeColor="text1"/>
          <w:sz w:val="24"/>
        </w:rPr>
        <w:t>Justificación e importancia</w:t>
      </w:r>
      <w:bookmarkEnd w:id="3"/>
    </w:p>
    <w:p w14:paraId="2E2C56E8" w14:textId="77777777" w:rsidR="00426781" w:rsidRPr="00426781" w:rsidRDefault="00426781" w:rsidP="00C171E7">
      <w:pPr>
        <w:spacing w:line="276" w:lineRule="auto"/>
        <w:jc w:val="both"/>
        <w:rPr>
          <w:sz w:val="22"/>
        </w:rPr>
      </w:pPr>
    </w:p>
    <w:p w14:paraId="462146F5" w14:textId="77777777" w:rsidR="000C021E" w:rsidRDefault="002606DE" w:rsidP="00C171E7">
      <w:pPr>
        <w:spacing w:line="276" w:lineRule="auto"/>
        <w:jc w:val="both"/>
        <w:rPr>
          <w:sz w:val="22"/>
        </w:rPr>
      </w:pPr>
      <w:r>
        <w:rPr>
          <w:sz w:val="22"/>
        </w:rPr>
        <w:t xml:space="preserve">A lo largo de </w:t>
      </w:r>
      <w:r w:rsidR="00677760">
        <w:rPr>
          <w:sz w:val="22"/>
        </w:rPr>
        <w:t>este proyecto se pretenderá evaluar la capacidad de un sistema de comunicación OCC, donde la señal transmitida se encuentra incrustada en las imágenes de vídeo emitidas por un televisor</w:t>
      </w:r>
      <w:r w:rsidR="00672334">
        <w:rPr>
          <w:sz w:val="22"/>
        </w:rPr>
        <w:t xml:space="preserve">, mientras que la recepción será realizada mediante una cámara integrada en un dispositivo móvil. </w:t>
      </w:r>
    </w:p>
    <w:p w14:paraId="33B286C0" w14:textId="77777777" w:rsidR="000C021E" w:rsidRDefault="000C021E" w:rsidP="00C171E7">
      <w:pPr>
        <w:spacing w:line="276" w:lineRule="auto"/>
        <w:jc w:val="both"/>
        <w:rPr>
          <w:sz w:val="22"/>
        </w:rPr>
      </w:pPr>
    </w:p>
    <w:p w14:paraId="6EB88182" w14:textId="77777777" w:rsidR="0069046E" w:rsidRDefault="000C021E" w:rsidP="00C171E7">
      <w:pPr>
        <w:spacing w:line="276" w:lineRule="auto"/>
        <w:jc w:val="both"/>
        <w:rPr>
          <w:sz w:val="22"/>
        </w:rPr>
      </w:pPr>
      <w:r>
        <w:rPr>
          <w:sz w:val="22"/>
        </w:rPr>
        <w:lastRenderedPageBreak/>
        <w:t>Al tratarse</w:t>
      </w:r>
      <w:r w:rsidR="000C2316">
        <w:rPr>
          <w:sz w:val="22"/>
        </w:rPr>
        <w:t xml:space="preserve"> de una tecnología altamente novedosa, no hay muchas referencias sobre las técnicas a utilizar y las prestaciones y capacidades de este tipo de sistemas.</w:t>
      </w:r>
      <w:r w:rsidR="00A761F0">
        <w:rPr>
          <w:sz w:val="22"/>
        </w:rPr>
        <w:t xml:space="preserve"> En esta propuesta se pretenden analizar y buscar diferentes opciones y estudiar cuáles son sus características y parámetros más importantes. </w:t>
      </w:r>
    </w:p>
    <w:p w14:paraId="2D8B429B" w14:textId="77777777" w:rsidR="0069046E" w:rsidRDefault="0069046E" w:rsidP="00C171E7">
      <w:pPr>
        <w:spacing w:line="276" w:lineRule="auto"/>
        <w:jc w:val="both"/>
        <w:rPr>
          <w:sz w:val="22"/>
        </w:rPr>
      </w:pPr>
    </w:p>
    <w:p w14:paraId="13A53B4B" w14:textId="77777777" w:rsidR="00D7535D" w:rsidRDefault="00BB4A2D" w:rsidP="00C171E7">
      <w:pPr>
        <w:spacing w:line="276" w:lineRule="auto"/>
        <w:jc w:val="both"/>
        <w:rPr>
          <w:sz w:val="22"/>
        </w:rPr>
      </w:pPr>
      <w:r>
        <w:rPr>
          <w:sz w:val="22"/>
        </w:rPr>
        <w:t xml:space="preserve">Diversos autores propusieron </w:t>
      </w:r>
      <w:r w:rsidR="002E35E2">
        <w:rPr>
          <w:sz w:val="22"/>
        </w:rPr>
        <w:t xml:space="preserve">[5] un sistema en tiempo real basado en el canal alfa (transparencia) para introducir información espacialmente distribuida </w:t>
      </w:r>
      <w:r w:rsidR="00A63331">
        <w:rPr>
          <w:sz w:val="22"/>
        </w:rPr>
        <w:t>sobre cualquier imagen. El algoritmo sugerido por los autores dividía la pantalla en una retícula</w:t>
      </w:r>
      <w:r w:rsidR="0050684D">
        <w:rPr>
          <w:sz w:val="22"/>
        </w:rPr>
        <w:t xml:space="preserve"> uniforme y decidía, en función de la secuencia de frames, qué cantidad de información incluir o si incluso descartar </w:t>
      </w:r>
      <w:r w:rsidR="004F5A83">
        <w:rPr>
          <w:sz w:val="22"/>
        </w:rPr>
        <w:t>incrustar información (frames negros, por ejemplo) [6].</w:t>
      </w:r>
      <w:r w:rsidR="00D7535D">
        <w:rPr>
          <w:sz w:val="22"/>
        </w:rPr>
        <w:t xml:space="preserve"> </w:t>
      </w:r>
    </w:p>
    <w:p w14:paraId="704EDC29" w14:textId="77777777" w:rsidR="00D7535D" w:rsidRDefault="00D7535D" w:rsidP="00C171E7">
      <w:pPr>
        <w:spacing w:line="276" w:lineRule="auto"/>
        <w:jc w:val="both"/>
        <w:rPr>
          <w:sz w:val="22"/>
        </w:rPr>
      </w:pPr>
    </w:p>
    <w:p w14:paraId="33EF5337" w14:textId="77777777" w:rsidR="00D344C3" w:rsidRDefault="00D7535D" w:rsidP="00C171E7">
      <w:pPr>
        <w:spacing w:line="276" w:lineRule="auto"/>
        <w:jc w:val="both"/>
        <w:rPr>
          <w:sz w:val="22"/>
        </w:rPr>
      </w:pPr>
      <w:r>
        <w:rPr>
          <w:sz w:val="22"/>
        </w:rPr>
        <w:t>Otro ejemplo de esteganografía en vídeo es el uso de la trans</w:t>
      </w:r>
      <w:r w:rsidR="00F67760">
        <w:rPr>
          <w:sz w:val="22"/>
        </w:rPr>
        <w:t xml:space="preserve">formada discreta del coseno (DCT del </w:t>
      </w:r>
      <w:r w:rsidR="006C0ACF">
        <w:rPr>
          <w:sz w:val="22"/>
        </w:rPr>
        <w:t xml:space="preserve">inglés Discrete Fourier Transform). Sin embargo, esta técnica ampliamente utilizada parte de la base de que tanto el emisor del mensaje esteganográfico </w:t>
      </w:r>
      <w:r w:rsidR="004A2816">
        <w:rPr>
          <w:sz w:val="22"/>
        </w:rPr>
        <w:t xml:space="preserve">como el receptor, disponen del fichero sin pérdidas [7]. En el caso que nos ocupa, el canal de transmisión modificaría la información al tratarse de una captura </w:t>
      </w:r>
      <w:r w:rsidR="004A2816" w:rsidRPr="004A2816">
        <w:rPr>
          <w:i/>
          <w:sz w:val="22"/>
        </w:rPr>
        <w:t>in situ</w:t>
      </w:r>
      <w:r w:rsidR="004A2816">
        <w:rPr>
          <w:sz w:val="22"/>
        </w:rPr>
        <w:t xml:space="preserve"> del vídeo con información imperceptible en reproducción.</w:t>
      </w:r>
      <w:r w:rsidR="00D344C3">
        <w:rPr>
          <w:sz w:val="22"/>
        </w:rPr>
        <w:t xml:space="preserve"> </w:t>
      </w:r>
    </w:p>
    <w:p w14:paraId="77748FB3" w14:textId="77777777" w:rsidR="00D344C3" w:rsidRDefault="00D344C3" w:rsidP="00C171E7">
      <w:pPr>
        <w:spacing w:line="276" w:lineRule="auto"/>
        <w:jc w:val="both"/>
        <w:rPr>
          <w:sz w:val="22"/>
        </w:rPr>
      </w:pPr>
    </w:p>
    <w:p w14:paraId="5B9064A3" w14:textId="5D1E990E" w:rsidR="00D344C3" w:rsidRDefault="00D344C3" w:rsidP="00C171E7">
      <w:pPr>
        <w:spacing w:line="276" w:lineRule="auto"/>
        <w:jc w:val="both"/>
        <w:rPr>
          <w:sz w:val="22"/>
        </w:rPr>
      </w:pPr>
      <w:r>
        <w:rPr>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Default="00AA12A8" w:rsidP="00C171E7">
      <w:pPr>
        <w:spacing w:line="276" w:lineRule="auto"/>
        <w:jc w:val="both"/>
        <w:rPr>
          <w:sz w:val="22"/>
        </w:rPr>
      </w:pPr>
    </w:p>
    <w:p w14:paraId="14842132" w14:textId="77777777" w:rsidR="00DC1968" w:rsidRDefault="00AA12A8" w:rsidP="00C171E7">
      <w:pPr>
        <w:pStyle w:val="Prrafodelista"/>
        <w:numPr>
          <w:ilvl w:val="0"/>
          <w:numId w:val="10"/>
        </w:numPr>
        <w:spacing w:line="276" w:lineRule="auto"/>
        <w:jc w:val="both"/>
        <w:rPr>
          <w:sz w:val="22"/>
        </w:rPr>
      </w:pPr>
      <w:r w:rsidRPr="00DC1968">
        <w:rPr>
          <w:b/>
          <w:sz w:val="22"/>
        </w:rPr>
        <w:t>Sistema de transmisión OCC basado en vídeo</w:t>
      </w:r>
      <w:r w:rsidRPr="00DC1968">
        <w:rPr>
          <w:sz w:val="22"/>
        </w:rPr>
        <w:t>. Con</w:t>
      </w:r>
      <w:r w:rsidR="003E63BC" w:rsidRPr="00DC1968">
        <w:rPr>
          <w:sz w:val="22"/>
        </w:rPr>
        <w:t>siste en una pantalla de televisión convencional</w:t>
      </w:r>
      <w:r w:rsidR="00914BEB" w:rsidRPr="00DC1968">
        <w:rPr>
          <w:sz w:val="22"/>
        </w:rPr>
        <w:t xml:space="preserve"> que emite imágenes de un vídeo pre-procesado al que se le ha aplicado técnicas esteganográficas </w:t>
      </w:r>
      <w:r w:rsidR="006B2B42" w:rsidRPr="00DC1968">
        <w:rPr>
          <w:sz w:val="22"/>
        </w:rPr>
        <w:t>para embeber la señal de datos. Dicha integración debe permitir incorporar la señal de información de tal manera que no se altere de forma apreciable por el usuario</w:t>
      </w:r>
      <w:r w:rsidR="0026734B" w:rsidRPr="00DC1968">
        <w:rPr>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pasará al estudio de las posibles codificaciones o modulaciones a realizar sobre dichas propiedades.</w:t>
      </w:r>
    </w:p>
    <w:p w14:paraId="39042DEE" w14:textId="77777777" w:rsidR="00DC1968" w:rsidRPr="00DC1968" w:rsidRDefault="00DC1968" w:rsidP="00C171E7">
      <w:pPr>
        <w:pStyle w:val="Prrafodelista"/>
        <w:spacing w:line="276" w:lineRule="auto"/>
        <w:ind w:left="360"/>
        <w:jc w:val="both"/>
        <w:rPr>
          <w:sz w:val="22"/>
        </w:rPr>
      </w:pPr>
    </w:p>
    <w:p w14:paraId="09E198C7" w14:textId="2BFA365C" w:rsidR="0026734B" w:rsidRPr="00DC1968" w:rsidRDefault="0026734B" w:rsidP="00C171E7">
      <w:pPr>
        <w:pStyle w:val="Prrafodelista"/>
        <w:numPr>
          <w:ilvl w:val="0"/>
          <w:numId w:val="10"/>
        </w:numPr>
        <w:spacing w:line="276" w:lineRule="auto"/>
        <w:jc w:val="both"/>
        <w:rPr>
          <w:sz w:val="22"/>
        </w:rPr>
      </w:pPr>
      <w:r w:rsidRPr="00DC1968">
        <w:rPr>
          <w:b/>
          <w:sz w:val="22"/>
        </w:rPr>
        <w:t xml:space="preserve">Sistema de recepción OCC. </w:t>
      </w:r>
      <w:r w:rsidRPr="00DC1968">
        <w:rPr>
          <w:sz w:val="22"/>
        </w:rPr>
        <w:t xml:space="preserve">Aunque </w:t>
      </w:r>
      <w:r w:rsidR="006D36A1" w:rsidRPr="00DC1968">
        <w:rPr>
          <w:sz w:val="22"/>
        </w:rPr>
        <w:t xml:space="preserve">el objeto de este proyecto no es el </w:t>
      </w:r>
      <w:r w:rsidR="001C315A" w:rsidRPr="00DC1968">
        <w:rPr>
          <w:sz w:val="22"/>
        </w:rPr>
        <w:t xml:space="preserve">receptor, es conveniente conocerlo para trabajar con él. Consiste en una cámara </w:t>
      </w:r>
      <w:r w:rsidR="00321F94" w:rsidRPr="00DC1968">
        <w:rPr>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15334E" w:rsidRDefault="0015334E" w:rsidP="00C171E7">
      <w:pPr>
        <w:pStyle w:val="Prrafodelista"/>
        <w:spacing w:line="276" w:lineRule="auto"/>
        <w:jc w:val="both"/>
        <w:rPr>
          <w:sz w:val="22"/>
        </w:rPr>
      </w:pPr>
    </w:p>
    <w:p w14:paraId="1F2D2BCD" w14:textId="41307DA8" w:rsidR="00B667C8" w:rsidRDefault="0015334E" w:rsidP="00C171E7">
      <w:pPr>
        <w:spacing w:line="276" w:lineRule="auto"/>
        <w:jc w:val="both"/>
        <w:rPr>
          <w:sz w:val="22"/>
        </w:rPr>
      </w:pPr>
      <w:r>
        <w:rPr>
          <w:sz w:val="22"/>
        </w:rPr>
        <w:t xml:space="preserve">Como resultado de este proyecto, se pretenden analizar las posibles soluciones de transmisión clasificándolas en función de su complejidad y prestaciones. Así como las técnicas de detección asociadas y sus parámetros más relevantes como velocidad de transmisión, distancia o tiempo de adquisición de datos. </w:t>
      </w:r>
    </w:p>
    <w:p w14:paraId="7C515E8F" w14:textId="77777777" w:rsidR="00A373B0" w:rsidRPr="00A373B0" w:rsidRDefault="00A373B0" w:rsidP="00C171E7">
      <w:pPr>
        <w:spacing w:line="276" w:lineRule="auto"/>
        <w:jc w:val="both"/>
        <w:rPr>
          <w:sz w:val="22"/>
        </w:rPr>
      </w:pPr>
    </w:p>
    <w:p w14:paraId="7B752FE2" w14:textId="52795278" w:rsidR="00056EDD" w:rsidRDefault="002474F7" w:rsidP="00C171E7">
      <w:pPr>
        <w:pStyle w:val="Ttulo2"/>
        <w:numPr>
          <w:ilvl w:val="1"/>
          <w:numId w:val="5"/>
        </w:numPr>
        <w:spacing w:line="276" w:lineRule="auto"/>
        <w:jc w:val="both"/>
        <w:rPr>
          <w:b/>
          <w:color w:val="000000" w:themeColor="text1"/>
          <w:sz w:val="24"/>
        </w:rPr>
      </w:pPr>
      <w:bookmarkStart w:id="4" w:name="_Toc42606830"/>
      <w:r w:rsidRPr="00056EDD">
        <w:rPr>
          <w:b/>
          <w:color w:val="000000" w:themeColor="text1"/>
          <w:sz w:val="24"/>
        </w:rPr>
        <w:lastRenderedPageBreak/>
        <w:t>Objetivos</w:t>
      </w:r>
      <w:r w:rsidR="00A373B0" w:rsidRPr="00056EDD">
        <w:rPr>
          <w:b/>
          <w:color w:val="000000" w:themeColor="text1"/>
          <w:sz w:val="24"/>
        </w:rPr>
        <w:t xml:space="preserve"> y alcance del proyecto</w:t>
      </w:r>
      <w:bookmarkEnd w:id="4"/>
    </w:p>
    <w:p w14:paraId="135DADF9" w14:textId="77777777" w:rsidR="00426781" w:rsidRPr="00426781" w:rsidRDefault="00426781" w:rsidP="00C171E7">
      <w:pPr>
        <w:spacing w:line="276" w:lineRule="auto"/>
        <w:jc w:val="both"/>
        <w:rPr>
          <w:sz w:val="22"/>
        </w:rPr>
      </w:pPr>
    </w:p>
    <w:p w14:paraId="44BD0649" w14:textId="0289CC21" w:rsidR="007631F6" w:rsidRDefault="007631F6" w:rsidP="00C171E7">
      <w:pPr>
        <w:spacing w:line="276" w:lineRule="auto"/>
        <w:jc w:val="both"/>
        <w:rPr>
          <w:sz w:val="22"/>
        </w:rPr>
      </w:pPr>
      <w:r>
        <w:rPr>
          <w:sz w:val="22"/>
        </w:rPr>
        <w:t>Realizando una investigación e implementación del presente proyecto con la herramienta de desarrollo MATLAB® se llegará a determinar el diseño de un aplicativo que permitirá realizar la codificación esteganográfica del vídeo para realizar una comunicación síncrona entre transmisor y receptor.</w:t>
      </w:r>
    </w:p>
    <w:p w14:paraId="7B68AE47" w14:textId="5C3F4D26" w:rsidR="007631F6" w:rsidRDefault="007631F6" w:rsidP="00C171E7">
      <w:pPr>
        <w:spacing w:line="276" w:lineRule="auto"/>
        <w:jc w:val="both"/>
        <w:rPr>
          <w:sz w:val="22"/>
        </w:rPr>
      </w:pPr>
    </w:p>
    <w:p w14:paraId="56A901B5" w14:textId="48CF96B6" w:rsidR="005A1704" w:rsidRDefault="00336C52" w:rsidP="00C171E7">
      <w:pPr>
        <w:spacing w:line="276" w:lineRule="auto"/>
        <w:jc w:val="both"/>
        <w:rPr>
          <w:sz w:val="22"/>
        </w:rPr>
      </w:pPr>
      <w:r>
        <w:rPr>
          <w:sz w:val="22"/>
        </w:rPr>
        <w:t xml:space="preserve">Se realizará el análisis de los factores que influyen en la percepción visual humana, que serán </w:t>
      </w:r>
      <w:r w:rsidR="005A1704">
        <w:rPr>
          <w:sz w:val="22"/>
        </w:rPr>
        <w:t>de vital importancia en el siguiente punto, el sistema de transmisión Screen-to-camera (también conocido como S2C, que es el nombre que recibirá a lo largo de este documento).</w:t>
      </w:r>
      <w:r w:rsidR="00AA5A59">
        <w:rPr>
          <w:sz w:val="22"/>
        </w:rPr>
        <w:t xml:space="preserve"> En el siguiente punto</w:t>
      </w:r>
      <w:r w:rsidR="00064AF9">
        <w:rPr>
          <w:sz w:val="22"/>
        </w:rPr>
        <w:t xml:space="preserve"> anteriormente mencionado se realizará un análisis de los S2C utilizados en la actualidad que serán de gran ayuda a la hora de diseñar nuestro sistema desde el punto de vista técnico. Además, se </w:t>
      </w:r>
      <w:r w:rsidR="007D3000">
        <w:rPr>
          <w:sz w:val="22"/>
        </w:rPr>
        <w:t>hará hincapié</w:t>
      </w:r>
      <w:r w:rsidR="00064AF9">
        <w:rPr>
          <w:sz w:val="22"/>
        </w:rPr>
        <w:t xml:space="preserve"> en la forma en la que los datos irán codificados, por lo que se deberá realizar un estudio de las técnicas de codificación empleadas en dichos sistemas para obtener un esquema de codificación robusto </w:t>
      </w:r>
      <w:r w:rsidR="00C83CD2">
        <w:rPr>
          <w:sz w:val="22"/>
        </w:rPr>
        <w:t>frente a</w:t>
      </w:r>
      <w:r w:rsidR="00064AF9">
        <w:rPr>
          <w:sz w:val="22"/>
        </w:rPr>
        <w:t xml:space="preserve"> errores e interferencias. </w:t>
      </w:r>
      <w:r w:rsidR="000C5D82">
        <w:rPr>
          <w:sz w:val="22"/>
        </w:rPr>
        <w:t xml:space="preserve">Se incluirá además una breve explicación de las características </w:t>
      </w:r>
      <w:r w:rsidR="00A6661E">
        <w:rPr>
          <w:sz w:val="22"/>
        </w:rPr>
        <w:t>de los estegosistemas que nos permitirán conocer qué conjunto de métodos pueden ser utilizados para ocultar información.</w:t>
      </w:r>
    </w:p>
    <w:p w14:paraId="5ED5A8D2" w14:textId="45BA5EEC" w:rsidR="00A6661E" w:rsidRDefault="00A6661E" w:rsidP="00C171E7">
      <w:pPr>
        <w:spacing w:line="276" w:lineRule="auto"/>
        <w:jc w:val="both"/>
        <w:rPr>
          <w:sz w:val="22"/>
        </w:rPr>
      </w:pPr>
    </w:p>
    <w:p w14:paraId="19D86D63" w14:textId="5D67BC45" w:rsidR="00A6661E" w:rsidRDefault="00A6661E" w:rsidP="00C171E7">
      <w:pPr>
        <w:spacing w:line="276" w:lineRule="auto"/>
        <w:jc w:val="both"/>
        <w:rPr>
          <w:sz w:val="22"/>
        </w:rPr>
      </w:pPr>
      <w:r>
        <w:rPr>
          <w:sz w:val="22"/>
        </w:rPr>
        <w:t>Referente al aplicativo en software se podrá contar con una interfaz completamente didáctica, práctica y amigable p</w:t>
      </w:r>
      <w:r w:rsidR="00A44A28">
        <w:rPr>
          <w:sz w:val="22"/>
        </w:rPr>
        <w:t>ara cualquier tipo de usuario, la cual posee una opción que permite seleccionar el tipo de vídeo que va a ser codificado.</w:t>
      </w:r>
    </w:p>
    <w:p w14:paraId="2F94C4C1" w14:textId="77777777" w:rsidR="00A6661E" w:rsidRDefault="00A6661E" w:rsidP="00C171E7">
      <w:pPr>
        <w:spacing w:line="276" w:lineRule="auto"/>
        <w:jc w:val="both"/>
        <w:rPr>
          <w:sz w:val="22"/>
        </w:rPr>
      </w:pPr>
    </w:p>
    <w:p w14:paraId="5E4307E8" w14:textId="6D3E3DC3" w:rsidR="007B018B" w:rsidRDefault="00A44A28" w:rsidP="00C171E7">
      <w:pPr>
        <w:spacing w:line="276" w:lineRule="auto"/>
        <w:jc w:val="both"/>
        <w:rPr>
          <w:sz w:val="22"/>
        </w:rPr>
      </w:pPr>
      <w:r>
        <w:rPr>
          <w:sz w:val="22"/>
        </w:rPr>
        <w:t>En relación a los objetivos, el presente proyecto tiene como objetivo</w:t>
      </w:r>
      <w:r w:rsidR="00B17633">
        <w:rPr>
          <w:sz w:val="22"/>
        </w:rPr>
        <w:t xml:space="preserve"> el estudio de los sistemas de codificación esteganográficos para las comunicaciones OCC.</w:t>
      </w:r>
      <w:r w:rsidR="00A373B0">
        <w:rPr>
          <w:sz w:val="22"/>
        </w:rPr>
        <w:t xml:space="preserve"> </w:t>
      </w:r>
      <w:r w:rsidR="00B17633">
        <w:rPr>
          <w:sz w:val="22"/>
        </w:rPr>
        <w:t>Los objetivos fundamentales que se pro</w:t>
      </w:r>
      <w:r w:rsidR="007B018B">
        <w:rPr>
          <w:sz w:val="22"/>
        </w:rPr>
        <w:t>pusieron para este Trabajo Fin de Grado han sido:</w:t>
      </w:r>
    </w:p>
    <w:p w14:paraId="34AA4949" w14:textId="77777777" w:rsidR="00A373B0" w:rsidRDefault="00A373B0" w:rsidP="00C171E7">
      <w:pPr>
        <w:spacing w:line="276" w:lineRule="auto"/>
        <w:jc w:val="both"/>
        <w:rPr>
          <w:sz w:val="22"/>
        </w:rPr>
      </w:pPr>
    </w:p>
    <w:p w14:paraId="3C37E8FC" w14:textId="79F0F7A6" w:rsidR="007B018B" w:rsidRDefault="007B018B" w:rsidP="00C171E7">
      <w:pPr>
        <w:pStyle w:val="Prrafodelista"/>
        <w:numPr>
          <w:ilvl w:val="0"/>
          <w:numId w:val="2"/>
        </w:numPr>
        <w:spacing w:line="276" w:lineRule="auto"/>
        <w:jc w:val="both"/>
        <w:rPr>
          <w:sz w:val="22"/>
        </w:rPr>
      </w:pPr>
      <w:r>
        <w:rPr>
          <w:sz w:val="22"/>
        </w:rPr>
        <w:t xml:space="preserve">Estudiar los sistemas </w:t>
      </w:r>
      <w:r w:rsidR="00D918FD">
        <w:rPr>
          <w:sz w:val="22"/>
        </w:rPr>
        <w:t>Screen To Camera (S2C).</w:t>
      </w:r>
    </w:p>
    <w:p w14:paraId="2C598794" w14:textId="1E8020A3" w:rsidR="00D918FD" w:rsidRDefault="00D918FD" w:rsidP="00C171E7">
      <w:pPr>
        <w:pStyle w:val="Prrafodelista"/>
        <w:numPr>
          <w:ilvl w:val="0"/>
          <w:numId w:val="2"/>
        </w:numPr>
        <w:spacing w:line="276" w:lineRule="auto"/>
        <w:jc w:val="both"/>
        <w:rPr>
          <w:sz w:val="22"/>
        </w:rPr>
      </w:pPr>
      <w:r>
        <w:rPr>
          <w:sz w:val="22"/>
        </w:rPr>
        <w:t>Evaluar sistemas de codificación que permitan utilizar una televisión</w:t>
      </w:r>
      <w:r w:rsidR="007163A8">
        <w:rPr>
          <w:sz w:val="22"/>
        </w:rPr>
        <w:t xml:space="preserve">/pantalla </w:t>
      </w:r>
      <w:r>
        <w:rPr>
          <w:sz w:val="22"/>
        </w:rPr>
        <w:t>como fuente de datos sin afectar a la percepción visual.</w:t>
      </w:r>
    </w:p>
    <w:p w14:paraId="0227EDF9" w14:textId="6849C764" w:rsidR="00D918FD" w:rsidRPr="00B2141E" w:rsidRDefault="00D918FD" w:rsidP="00C171E7">
      <w:pPr>
        <w:pStyle w:val="Prrafodelista"/>
        <w:numPr>
          <w:ilvl w:val="0"/>
          <w:numId w:val="2"/>
        </w:numPr>
        <w:spacing w:line="276" w:lineRule="auto"/>
        <w:jc w:val="both"/>
        <w:rPr>
          <w:sz w:val="22"/>
        </w:rPr>
      </w:pPr>
      <w:r>
        <w:rPr>
          <w:sz w:val="22"/>
        </w:rPr>
        <w:t xml:space="preserve">Diseño y evaluación de un sistema </w:t>
      </w:r>
      <w:proofErr w:type="gramStart"/>
      <w:r>
        <w:rPr>
          <w:sz w:val="22"/>
        </w:rPr>
        <w:t>de test</w:t>
      </w:r>
      <w:proofErr w:type="gramEnd"/>
      <w:r>
        <w:rPr>
          <w:sz w:val="22"/>
        </w:rPr>
        <w:t>.</w:t>
      </w:r>
    </w:p>
    <w:p w14:paraId="18DCCD65" w14:textId="77777777" w:rsidR="005E3FE4" w:rsidRPr="002474F7" w:rsidRDefault="005E3FE4" w:rsidP="00C171E7">
      <w:pPr>
        <w:spacing w:line="276" w:lineRule="auto"/>
        <w:jc w:val="both"/>
        <w:rPr>
          <w:sz w:val="22"/>
        </w:rPr>
      </w:pPr>
    </w:p>
    <w:p w14:paraId="6B16E249" w14:textId="373B99B0" w:rsidR="00A42D4D" w:rsidRDefault="00A42D4D" w:rsidP="00C171E7">
      <w:pPr>
        <w:pStyle w:val="Ttulo2"/>
        <w:numPr>
          <w:ilvl w:val="1"/>
          <w:numId w:val="5"/>
        </w:numPr>
        <w:spacing w:line="276" w:lineRule="auto"/>
        <w:jc w:val="both"/>
        <w:rPr>
          <w:b/>
          <w:color w:val="000000" w:themeColor="text1"/>
          <w:sz w:val="24"/>
        </w:rPr>
      </w:pPr>
      <w:bookmarkStart w:id="5" w:name="_Toc42606831"/>
      <w:r>
        <w:rPr>
          <w:b/>
          <w:color w:val="000000" w:themeColor="text1"/>
          <w:sz w:val="24"/>
        </w:rPr>
        <w:t>Medios utilizados</w:t>
      </w:r>
      <w:bookmarkEnd w:id="5"/>
    </w:p>
    <w:p w14:paraId="0483D946" w14:textId="4AD77253" w:rsidR="005C00E0" w:rsidRDefault="005C00E0" w:rsidP="00C171E7">
      <w:pPr>
        <w:spacing w:line="276" w:lineRule="auto"/>
        <w:jc w:val="both"/>
        <w:rPr>
          <w:sz w:val="22"/>
        </w:rPr>
      </w:pPr>
    </w:p>
    <w:p w14:paraId="2AAD8707" w14:textId="6FB96A50" w:rsidR="005C00E0" w:rsidRDefault="00F53B3D" w:rsidP="00C171E7">
      <w:pPr>
        <w:spacing w:line="276" w:lineRule="auto"/>
        <w:jc w:val="both"/>
        <w:rPr>
          <w:sz w:val="22"/>
        </w:rPr>
      </w:pPr>
      <w:r>
        <w:rPr>
          <w:sz w:val="22"/>
        </w:rPr>
        <w:t>Para la realización de</w:t>
      </w:r>
      <w:r w:rsidR="00436E1A">
        <w:rPr>
          <w:sz w:val="22"/>
        </w:rPr>
        <w:t xml:space="preserve">l código de </w:t>
      </w:r>
      <w:r>
        <w:rPr>
          <w:sz w:val="22"/>
        </w:rPr>
        <w:t xml:space="preserve">este proyecto </w:t>
      </w:r>
      <w:r w:rsidR="00075C83">
        <w:rPr>
          <w:sz w:val="22"/>
        </w:rPr>
        <w:t>únicamente fue necesario disponer de un ordenador portátil con conexión a internet y del entorno MATLAB</w:t>
      </w:r>
      <w:r w:rsidR="00436E1A">
        <w:rPr>
          <w:sz w:val="22"/>
        </w:rPr>
        <w:t xml:space="preserve"> y desde el punto de vista de las comunicaciones ópticas, hemos necesitamos una pantalla que visualice el vídeo con el código incrustado (puede ser la misma pantalla del ordenador, tableta, televisor, …)  y un móvil que capture en forma de grabación dicho vídeo con código incrustado</w:t>
      </w:r>
      <w:r w:rsidR="00B7146B">
        <w:rPr>
          <w:sz w:val="22"/>
        </w:rPr>
        <w:t xml:space="preserve"> con el fin de</w:t>
      </w:r>
      <w:r w:rsidR="00436E1A">
        <w:rPr>
          <w:sz w:val="22"/>
        </w:rPr>
        <w:t xml:space="preserve"> comprobar en el receptor que se ha realizado correctamente la comunicación. </w:t>
      </w:r>
    </w:p>
    <w:p w14:paraId="538FA9A5" w14:textId="77777777" w:rsidR="00436E1A" w:rsidRPr="00426781" w:rsidRDefault="00436E1A" w:rsidP="00C171E7">
      <w:pPr>
        <w:spacing w:line="276" w:lineRule="auto"/>
        <w:jc w:val="both"/>
        <w:rPr>
          <w:sz w:val="22"/>
        </w:rPr>
      </w:pPr>
    </w:p>
    <w:p w14:paraId="18239052" w14:textId="49315F08" w:rsidR="00056EDD" w:rsidRDefault="00DA3F55" w:rsidP="00C171E7">
      <w:pPr>
        <w:pStyle w:val="Ttulo2"/>
        <w:numPr>
          <w:ilvl w:val="1"/>
          <w:numId w:val="5"/>
        </w:numPr>
        <w:spacing w:line="276" w:lineRule="auto"/>
        <w:jc w:val="both"/>
        <w:rPr>
          <w:b/>
          <w:color w:val="000000" w:themeColor="text1"/>
          <w:sz w:val="24"/>
        </w:rPr>
      </w:pPr>
      <w:bookmarkStart w:id="6" w:name="_Toc42606832"/>
      <w:r w:rsidRPr="00056EDD">
        <w:rPr>
          <w:b/>
          <w:color w:val="000000" w:themeColor="text1"/>
          <w:sz w:val="24"/>
        </w:rPr>
        <w:t>Organización de la memoria</w:t>
      </w:r>
      <w:bookmarkEnd w:id="6"/>
    </w:p>
    <w:p w14:paraId="061799F0" w14:textId="77777777" w:rsidR="00426781" w:rsidRPr="00426781" w:rsidRDefault="00426781" w:rsidP="00C171E7">
      <w:pPr>
        <w:spacing w:line="276" w:lineRule="auto"/>
        <w:jc w:val="both"/>
        <w:rPr>
          <w:sz w:val="22"/>
        </w:rPr>
      </w:pPr>
    </w:p>
    <w:p w14:paraId="46980C97" w14:textId="5A64C218" w:rsidR="00A373B0" w:rsidRDefault="00A373B0" w:rsidP="00C171E7">
      <w:pPr>
        <w:spacing w:line="276" w:lineRule="auto"/>
        <w:jc w:val="both"/>
        <w:rPr>
          <w:sz w:val="22"/>
          <w:szCs w:val="22"/>
        </w:rPr>
      </w:pPr>
      <w:r w:rsidRPr="00A373B0">
        <w:rPr>
          <w:sz w:val="22"/>
          <w:szCs w:val="22"/>
        </w:rPr>
        <w:t>Este documento se estructura</w:t>
      </w:r>
      <w:r w:rsidR="00F06E08">
        <w:rPr>
          <w:sz w:val="22"/>
          <w:szCs w:val="22"/>
        </w:rPr>
        <w:t>rá</w:t>
      </w:r>
      <w:r w:rsidRPr="00A373B0">
        <w:rPr>
          <w:sz w:val="22"/>
          <w:szCs w:val="22"/>
        </w:rPr>
        <w:t xml:space="preserve"> en </w:t>
      </w:r>
      <w:r w:rsidR="001E6CF1">
        <w:rPr>
          <w:sz w:val="22"/>
          <w:szCs w:val="22"/>
        </w:rPr>
        <w:t>siete</w:t>
      </w:r>
      <w:r w:rsidRPr="00A373B0">
        <w:rPr>
          <w:sz w:val="22"/>
          <w:szCs w:val="22"/>
        </w:rPr>
        <w:t xml:space="preserve"> capítulos, siendo el primero el actual, en el que se realiza una introducción inicial, a modo de motivación, para comprender los motivos que han </w:t>
      </w:r>
      <w:r w:rsidRPr="00A373B0">
        <w:rPr>
          <w:sz w:val="22"/>
          <w:szCs w:val="22"/>
        </w:rPr>
        <w:lastRenderedPageBreak/>
        <w:t>llevado a la realización de este proyecto</w:t>
      </w:r>
      <w:r w:rsidR="00C803F8">
        <w:rPr>
          <w:sz w:val="22"/>
          <w:szCs w:val="22"/>
        </w:rPr>
        <w:t xml:space="preserve">, además de definirse la importancia y necesidad del tema que se aborda, y se dejarán explícitos los elementos de la investigación y diseño. </w:t>
      </w:r>
      <w:r w:rsidRPr="00A373B0">
        <w:rPr>
          <w:sz w:val="22"/>
          <w:szCs w:val="22"/>
        </w:rPr>
        <w:t xml:space="preserve">Los capítulos sucesivos abarcan contenidos bastante diferenciados, los cuales son comentados a continuación. </w:t>
      </w:r>
    </w:p>
    <w:p w14:paraId="3ED84FEF" w14:textId="0B7F53C7" w:rsidR="00A373B0" w:rsidRDefault="00A373B0" w:rsidP="00C171E7">
      <w:pPr>
        <w:spacing w:line="276" w:lineRule="auto"/>
        <w:jc w:val="both"/>
        <w:rPr>
          <w:sz w:val="22"/>
          <w:szCs w:val="22"/>
        </w:rPr>
      </w:pPr>
    </w:p>
    <w:p w14:paraId="0DD85798" w14:textId="0F883D0B" w:rsidR="00C2541F" w:rsidRPr="00D42500" w:rsidRDefault="00A373B0" w:rsidP="00C171E7">
      <w:pPr>
        <w:pStyle w:val="Prrafodelista"/>
        <w:numPr>
          <w:ilvl w:val="0"/>
          <w:numId w:val="4"/>
        </w:numPr>
        <w:spacing w:line="276" w:lineRule="auto"/>
        <w:jc w:val="both"/>
        <w:rPr>
          <w:sz w:val="22"/>
          <w:szCs w:val="22"/>
        </w:rPr>
      </w:pPr>
      <w:r w:rsidRPr="00A373B0">
        <w:rPr>
          <w:b/>
          <w:sz w:val="22"/>
          <w:szCs w:val="22"/>
        </w:rPr>
        <w:t>Capítulo 2</w:t>
      </w:r>
      <w:r>
        <w:rPr>
          <w:sz w:val="22"/>
          <w:szCs w:val="22"/>
        </w:rPr>
        <w:t xml:space="preserve">: </w:t>
      </w:r>
      <w:r w:rsidR="00C803F8">
        <w:rPr>
          <w:sz w:val="22"/>
          <w:szCs w:val="22"/>
        </w:rPr>
        <w:t>En el capítulo</w:t>
      </w:r>
      <w:r w:rsidR="007A6C12">
        <w:rPr>
          <w:sz w:val="22"/>
          <w:szCs w:val="22"/>
        </w:rPr>
        <w:t xml:space="preserve"> </w:t>
      </w:r>
      <w:r w:rsidR="00C803F8">
        <w:rPr>
          <w:sz w:val="22"/>
          <w:szCs w:val="22"/>
        </w:rPr>
        <w:t>2 se plasmará el estado del arte de la percepción visual humana</w:t>
      </w:r>
      <w:r w:rsidR="00716D50">
        <w:rPr>
          <w:sz w:val="22"/>
          <w:szCs w:val="22"/>
        </w:rPr>
        <w:t xml:space="preserve">, describiendo </w:t>
      </w:r>
      <w:r w:rsidR="007A6C12" w:rsidRPr="00402DCD">
        <w:rPr>
          <w:sz w:val="22"/>
          <w:szCs w:val="22"/>
        </w:rPr>
        <w:t xml:space="preserve">el sistema visual humano desde el punto de vista biológico y físico, </w:t>
      </w:r>
      <w:r w:rsidR="00D42500">
        <w:rPr>
          <w:sz w:val="22"/>
          <w:szCs w:val="22"/>
        </w:rPr>
        <w:t>destacándose especialmente</w:t>
      </w:r>
      <w:r w:rsidR="007A6C12" w:rsidRPr="00402DCD">
        <w:rPr>
          <w:sz w:val="22"/>
          <w:szCs w:val="22"/>
        </w:rPr>
        <w:t xml:space="preserve"> los aspectos referentes al enmascaramiento visual y al proceso de visión human</w:t>
      </w:r>
      <w:r w:rsidR="007773BC">
        <w:rPr>
          <w:sz w:val="22"/>
          <w:szCs w:val="22"/>
        </w:rPr>
        <w:t>a</w:t>
      </w:r>
      <w:r w:rsidR="007A6C12" w:rsidRPr="00402DCD">
        <w:rPr>
          <w:sz w:val="22"/>
          <w:szCs w:val="22"/>
        </w:rPr>
        <w:t>.</w:t>
      </w:r>
      <w:r w:rsidR="00D42500">
        <w:rPr>
          <w:sz w:val="22"/>
          <w:szCs w:val="22"/>
        </w:rPr>
        <w:t xml:space="preserve"> Asimismo, se pretende realizar </w:t>
      </w:r>
      <w:r w:rsidR="007A6C12" w:rsidRPr="00D42500">
        <w:rPr>
          <w:sz w:val="22"/>
          <w:szCs w:val="22"/>
        </w:rPr>
        <w:t>una</w:t>
      </w:r>
      <w:r w:rsidR="00F00579" w:rsidRPr="00D42500">
        <w:rPr>
          <w:sz w:val="22"/>
          <w:szCs w:val="22"/>
        </w:rPr>
        <w:t xml:space="preserve"> breve</w:t>
      </w:r>
      <w:r w:rsidR="007A6C12" w:rsidRPr="00D42500">
        <w:rPr>
          <w:sz w:val="22"/>
          <w:szCs w:val="22"/>
        </w:rPr>
        <w:t xml:space="preserve"> comparación entre los sistemas de pantalla actuales y cámaras modernas con el ojo humano. </w:t>
      </w:r>
    </w:p>
    <w:p w14:paraId="3BF6170F" w14:textId="77777777" w:rsidR="00C2541F" w:rsidRDefault="00C2541F" w:rsidP="00C171E7">
      <w:pPr>
        <w:pStyle w:val="Prrafodelista"/>
        <w:spacing w:line="276" w:lineRule="auto"/>
        <w:jc w:val="both"/>
        <w:rPr>
          <w:sz w:val="22"/>
          <w:szCs w:val="22"/>
        </w:rPr>
      </w:pPr>
    </w:p>
    <w:p w14:paraId="36460B96" w14:textId="37E09FE1" w:rsidR="00716D50" w:rsidRDefault="00A373B0" w:rsidP="00C171E7">
      <w:pPr>
        <w:pStyle w:val="Prrafodelista"/>
        <w:numPr>
          <w:ilvl w:val="0"/>
          <w:numId w:val="4"/>
        </w:numPr>
        <w:spacing w:line="276" w:lineRule="auto"/>
        <w:jc w:val="both"/>
        <w:rPr>
          <w:sz w:val="22"/>
          <w:szCs w:val="22"/>
        </w:rPr>
      </w:pPr>
      <w:r w:rsidRPr="00A373B0">
        <w:rPr>
          <w:b/>
          <w:sz w:val="22"/>
          <w:szCs w:val="22"/>
        </w:rPr>
        <w:t>Capítulo 3</w:t>
      </w:r>
      <w:r>
        <w:rPr>
          <w:sz w:val="22"/>
          <w:szCs w:val="22"/>
        </w:rPr>
        <w:t>:</w:t>
      </w:r>
      <w:r w:rsidR="005F707C">
        <w:rPr>
          <w:sz w:val="22"/>
          <w:szCs w:val="22"/>
        </w:rPr>
        <w:t xml:space="preserve"> </w:t>
      </w:r>
      <w:r w:rsidR="00716D50">
        <w:rPr>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716D50" w:rsidRDefault="00716D50" w:rsidP="00C171E7">
      <w:pPr>
        <w:spacing w:line="276" w:lineRule="auto"/>
        <w:jc w:val="both"/>
        <w:rPr>
          <w:sz w:val="22"/>
          <w:szCs w:val="22"/>
        </w:rPr>
      </w:pPr>
    </w:p>
    <w:p w14:paraId="246F6710" w14:textId="196DFA50" w:rsidR="00014FB4" w:rsidRDefault="00014FB4" w:rsidP="00C171E7">
      <w:pPr>
        <w:pStyle w:val="Prrafodelista"/>
        <w:numPr>
          <w:ilvl w:val="0"/>
          <w:numId w:val="4"/>
        </w:numPr>
        <w:spacing w:line="276" w:lineRule="auto"/>
        <w:jc w:val="both"/>
        <w:rPr>
          <w:sz w:val="22"/>
          <w:szCs w:val="22"/>
        </w:rPr>
      </w:pPr>
      <w:r>
        <w:rPr>
          <w:b/>
          <w:sz w:val="22"/>
          <w:szCs w:val="22"/>
        </w:rPr>
        <w:t>Capítulo 4:</w:t>
      </w:r>
      <w:r w:rsidR="00716D50">
        <w:rPr>
          <w:b/>
          <w:sz w:val="22"/>
          <w:szCs w:val="22"/>
        </w:rPr>
        <w:t xml:space="preserve"> </w:t>
      </w:r>
      <w:r w:rsidR="00716D50">
        <w:rPr>
          <w:sz w:val="22"/>
          <w:szCs w:val="22"/>
        </w:rPr>
        <w:t>En el capítulo 4 se describirá el estado del arte de los S2C</w:t>
      </w:r>
      <w:r w:rsidR="004F73F7">
        <w:rPr>
          <w:sz w:val="22"/>
          <w:szCs w:val="22"/>
        </w:rPr>
        <w:t xml:space="preserve">, aplicándole especial atención a las comunicaciones OCC que serán fundamentales en el diseño de nuestro sistema. </w:t>
      </w:r>
      <w:r w:rsidR="003C255C">
        <w:rPr>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D111F2" w:rsidRDefault="00D111F2" w:rsidP="00C171E7">
      <w:pPr>
        <w:spacing w:line="276" w:lineRule="auto"/>
        <w:jc w:val="both"/>
        <w:rPr>
          <w:sz w:val="22"/>
          <w:szCs w:val="22"/>
        </w:rPr>
      </w:pPr>
    </w:p>
    <w:p w14:paraId="769CD540" w14:textId="5F959992" w:rsidR="00014FB4" w:rsidRDefault="00014FB4" w:rsidP="00C171E7">
      <w:pPr>
        <w:pStyle w:val="Prrafodelista"/>
        <w:numPr>
          <w:ilvl w:val="0"/>
          <w:numId w:val="4"/>
        </w:numPr>
        <w:spacing w:line="276" w:lineRule="auto"/>
        <w:jc w:val="both"/>
        <w:rPr>
          <w:sz w:val="22"/>
          <w:szCs w:val="22"/>
        </w:rPr>
      </w:pPr>
      <w:r>
        <w:rPr>
          <w:b/>
          <w:sz w:val="22"/>
          <w:szCs w:val="22"/>
        </w:rPr>
        <w:t>Capítulo 5:</w:t>
      </w:r>
      <w:r w:rsidR="00D111F2">
        <w:rPr>
          <w:b/>
          <w:sz w:val="22"/>
          <w:szCs w:val="22"/>
        </w:rPr>
        <w:t xml:space="preserve"> </w:t>
      </w:r>
      <w:r w:rsidR="00D111F2">
        <w:rPr>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 los logros alcanzados en cuanto a la perceptibilidad, señalando además el incremento de la robustez y seguridad del esteganograma obtenido en el proceso de cifrado.</w:t>
      </w:r>
      <w:r w:rsidR="00C048F6">
        <w:rPr>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014FB4" w:rsidRDefault="00D111F2" w:rsidP="00C171E7">
      <w:pPr>
        <w:pStyle w:val="Prrafodelista"/>
        <w:spacing w:line="276" w:lineRule="auto"/>
        <w:jc w:val="both"/>
        <w:rPr>
          <w:sz w:val="22"/>
          <w:szCs w:val="22"/>
        </w:rPr>
      </w:pPr>
    </w:p>
    <w:p w14:paraId="79AE00D7" w14:textId="7A5B281E" w:rsidR="00014FB4" w:rsidRPr="002278F4" w:rsidRDefault="00014FB4" w:rsidP="00C171E7">
      <w:pPr>
        <w:pStyle w:val="Prrafodelista"/>
        <w:numPr>
          <w:ilvl w:val="0"/>
          <w:numId w:val="4"/>
        </w:numPr>
        <w:spacing w:line="276" w:lineRule="auto"/>
        <w:jc w:val="both"/>
        <w:rPr>
          <w:sz w:val="22"/>
          <w:szCs w:val="22"/>
        </w:rPr>
      </w:pPr>
      <w:r>
        <w:rPr>
          <w:b/>
          <w:sz w:val="22"/>
          <w:szCs w:val="22"/>
        </w:rPr>
        <w:t>Capítulo 6:</w:t>
      </w:r>
    </w:p>
    <w:p w14:paraId="161F03A8" w14:textId="77777777" w:rsidR="002278F4" w:rsidRPr="002278F4" w:rsidRDefault="002278F4" w:rsidP="00C171E7">
      <w:pPr>
        <w:spacing w:line="276" w:lineRule="auto"/>
        <w:jc w:val="both"/>
        <w:rPr>
          <w:sz w:val="22"/>
          <w:szCs w:val="22"/>
        </w:rPr>
      </w:pPr>
    </w:p>
    <w:p w14:paraId="735ABCD5" w14:textId="75015DFC" w:rsidR="00014FB4" w:rsidRPr="008458BC" w:rsidRDefault="00014FB4" w:rsidP="00C171E7">
      <w:pPr>
        <w:pStyle w:val="Prrafodelista"/>
        <w:numPr>
          <w:ilvl w:val="0"/>
          <w:numId w:val="4"/>
        </w:numPr>
        <w:spacing w:line="276" w:lineRule="auto"/>
        <w:jc w:val="both"/>
        <w:rPr>
          <w:sz w:val="22"/>
          <w:szCs w:val="22"/>
        </w:rPr>
      </w:pPr>
      <w:r>
        <w:rPr>
          <w:b/>
          <w:sz w:val="22"/>
          <w:szCs w:val="22"/>
        </w:rPr>
        <w:t>Capítulo 7:</w:t>
      </w:r>
    </w:p>
    <w:p w14:paraId="103E3FFD" w14:textId="7F94699F" w:rsidR="00014FB4" w:rsidRDefault="00014FB4" w:rsidP="00C171E7">
      <w:pPr>
        <w:spacing w:line="276" w:lineRule="auto"/>
        <w:jc w:val="both"/>
        <w:rPr>
          <w:sz w:val="22"/>
          <w:szCs w:val="22"/>
        </w:rPr>
      </w:pPr>
    </w:p>
    <w:p w14:paraId="2626EBB9" w14:textId="74370094" w:rsidR="006C166E" w:rsidRPr="006C166E" w:rsidRDefault="00B86B85" w:rsidP="00C171E7">
      <w:pPr>
        <w:spacing w:line="276" w:lineRule="auto"/>
        <w:jc w:val="both"/>
        <w:rPr>
          <w:sz w:val="22"/>
          <w:szCs w:val="22"/>
        </w:rPr>
      </w:pPr>
      <w:r>
        <w:rPr>
          <w:sz w:val="22"/>
          <w:szCs w:val="22"/>
        </w:rPr>
        <w:t xml:space="preserve">Las conclusiones reflejarán los logros obtenidos con el diseño de S2C </w:t>
      </w:r>
      <w:r w:rsidR="006C166E">
        <w:rPr>
          <w:sz w:val="22"/>
          <w:szCs w:val="22"/>
        </w:rPr>
        <w:t>empleado,</w:t>
      </w:r>
      <w:r>
        <w:rPr>
          <w:sz w:val="22"/>
          <w:szCs w:val="22"/>
        </w:rPr>
        <w:t xml:space="preserve"> a partir de un análisis de los resultados y de los experimentos probados.</w:t>
      </w:r>
      <w:r w:rsidR="006C166E">
        <w:rPr>
          <w:sz w:val="22"/>
          <w:szCs w:val="22"/>
        </w:rPr>
        <w:t xml:space="preserve"> </w:t>
      </w:r>
      <w:r w:rsidR="006C166E" w:rsidRPr="006C166E">
        <w:rPr>
          <w:sz w:val="22"/>
          <w:szCs w:val="22"/>
        </w:rPr>
        <w:t>Las recomendaciones se harán teniendo en cuenta las limitantes del método descrito, para su posterior perfeccionamiento por otros diseñadores e investigadores del tema; así como para el enriquecimiento de algunas de las temáticas abordadas</w:t>
      </w:r>
      <w:r w:rsidR="006C166E">
        <w:rPr>
          <w:sz w:val="22"/>
          <w:szCs w:val="22"/>
        </w:rPr>
        <w:t>. Además, s</w:t>
      </w:r>
      <w:r w:rsidR="006C166E" w:rsidRPr="006C166E">
        <w:rPr>
          <w:sz w:val="22"/>
          <w:szCs w:val="22"/>
        </w:rPr>
        <w:t xml:space="preserve">e incluirán las referencias bibliográficas haciendo un listado, de toda la bibliografía consultada y siguiendo las normas establecidas. </w:t>
      </w:r>
      <w:r w:rsidR="007F071A">
        <w:rPr>
          <w:sz w:val="22"/>
          <w:szCs w:val="22"/>
        </w:rPr>
        <w:t>Por otro lado, la totalidad del código se encontrará en el apartado del anexo.</w:t>
      </w:r>
    </w:p>
    <w:p w14:paraId="17AA1DDD" w14:textId="2F809D56" w:rsidR="006C166E" w:rsidRPr="006C166E" w:rsidRDefault="006C166E" w:rsidP="00C171E7">
      <w:pPr>
        <w:spacing w:line="276" w:lineRule="auto"/>
        <w:jc w:val="both"/>
        <w:rPr>
          <w:sz w:val="22"/>
          <w:szCs w:val="22"/>
        </w:rPr>
      </w:pPr>
    </w:p>
    <w:p w14:paraId="7BA4F37E" w14:textId="2901A4A1" w:rsidR="00014FB4" w:rsidRPr="00014FB4" w:rsidRDefault="00014FB4" w:rsidP="00C171E7">
      <w:pPr>
        <w:spacing w:line="276" w:lineRule="auto"/>
        <w:jc w:val="both"/>
        <w:rPr>
          <w:sz w:val="22"/>
          <w:szCs w:val="22"/>
        </w:rPr>
      </w:pPr>
    </w:p>
    <w:p w14:paraId="1E2A523F" w14:textId="4FFD3DD7" w:rsidR="005E3FE4" w:rsidRPr="00A373B0" w:rsidRDefault="005E3FE4" w:rsidP="00C171E7">
      <w:pPr>
        <w:spacing w:line="276" w:lineRule="auto"/>
        <w:jc w:val="both"/>
        <w:rPr>
          <w:sz w:val="22"/>
          <w:szCs w:val="22"/>
        </w:rPr>
      </w:pPr>
    </w:p>
    <w:p w14:paraId="493E9AAF" w14:textId="20DC8817" w:rsidR="00CD4601" w:rsidRPr="00E529AA" w:rsidRDefault="00CD4601" w:rsidP="00C171E7">
      <w:pPr>
        <w:spacing w:line="276" w:lineRule="auto"/>
        <w:jc w:val="both"/>
        <w:rPr>
          <w:b/>
          <w:sz w:val="36"/>
        </w:rPr>
      </w:pPr>
      <w:r>
        <w:rPr>
          <w:rFonts w:asciiTheme="majorHAnsi" w:eastAsiaTheme="majorEastAsia" w:hAnsiTheme="majorHAnsi" w:cstheme="majorBidi"/>
          <w:b/>
          <w:color w:val="000000" w:themeColor="text1"/>
          <w:sz w:val="28"/>
          <w:szCs w:val="32"/>
        </w:rPr>
        <w:lastRenderedPageBreak/>
        <w:br w:type="page"/>
      </w:r>
    </w:p>
    <w:p w14:paraId="4624CE55" w14:textId="0D0C6B4C" w:rsidR="009846D2" w:rsidRPr="009846D2" w:rsidRDefault="00CD4601" w:rsidP="00C171E7">
      <w:pPr>
        <w:pStyle w:val="Ttulo1"/>
        <w:pBdr>
          <w:bottom w:val="single" w:sz="4" w:space="1" w:color="auto"/>
        </w:pBdr>
        <w:spacing w:line="276" w:lineRule="auto"/>
        <w:jc w:val="center"/>
        <w:rPr>
          <w:b/>
          <w:color w:val="000000" w:themeColor="text1"/>
          <w:sz w:val="28"/>
        </w:rPr>
      </w:pPr>
      <w:bookmarkStart w:id="7" w:name="_Toc42606833"/>
      <w:r w:rsidRPr="001872CF">
        <w:rPr>
          <w:b/>
          <w:color w:val="000000" w:themeColor="text1"/>
          <w:sz w:val="28"/>
        </w:rPr>
        <w:lastRenderedPageBreak/>
        <w:t xml:space="preserve">CAPÍTULO </w:t>
      </w:r>
      <w:r w:rsidR="00E529AA">
        <w:rPr>
          <w:b/>
          <w:color w:val="000000" w:themeColor="text1"/>
          <w:sz w:val="28"/>
        </w:rPr>
        <w:t>2</w:t>
      </w:r>
      <w:r>
        <w:rPr>
          <w:b/>
          <w:color w:val="000000" w:themeColor="text1"/>
          <w:sz w:val="28"/>
        </w:rPr>
        <w:t xml:space="preserve">: </w:t>
      </w:r>
      <w:r w:rsidRPr="001872CF">
        <w:rPr>
          <w:b/>
          <w:color w:val="000000" w:themeColor="text1"/>
          <w:sz w:val="28"/>
        </w:rPr>
        <w:t>EFECTOS DE LA PERCEPCIÓN VISUAL HUMANA</w:t>
      </w:r>
      <w:bookmarkEnd w:id="7"/>
    </w:p>
    <w:p w14:paraId="04B3311C" w14:textId="77777777" w:rsidR="00CD4601" w:rsidRPr="00E37D01" w:rsidRDefault="00CD4601" w:rsidP="00C171E7">
      <w:pPr>
        <w:pStyle w:val="Ttulo2"/>
        <w:spacing w:line="276" w:lineRule="auto"/>
        <w:jc w:val="both"/>
        <w:rPr>
          <w:color w:val="000000" w:themeColor="text1"/>
        </w:rPr>
      </w:pPr>
    </w:p>
    <w:p w14:paraId="4A23599B" w14:textId="75430A0E" w:rsidR="00426781" w:rsidRDefault="002503F5" w:rsidP="00C171E7">
      <w:pPr>
        <w:pStyle w:val="Ttulo2"/>
        <w:numPr>
          <w:ilvl w:val="1"/>
          <w:numId w:val="1"/>
        </w:numPr>
        <w:spacing w:line="276" w:lineRule="auto"/>
        <w:jc w:val="both"/>
        <w:rPr>
          <w:b/>
          <w:color w:val="000000" w:themeColor="text1"/>
          <w:sz w:val="24"/>
        </w:rPr>
      </w:pPr>
      <w:bookmarkStart w:id="8" w:name="_Toc42606834"/>
      <w:r>
        <w:rPr>
          <w:b/>
          <w:color w:val="000000" w:themeColor="text1"/>
          <w:sz w:val="24"/>
        </w:rPr>
        <w:t>Introducción</w:t>
      </w:r>
      <w:bookmarkEnd w:id="8"/>
    </w:p>
    <w:p w14:paraId="27E5BD2A" w14:textId="77777777" w:rsidR="005D1C65" w:rsidRPr="005D1C65" w:rsidRDefault="005D1C65" w:rsidP="00C171E7">
      <w:pPr>
        <w:spacing w:line="276" w:lineRule="auto"/>
        <w:jc w:val="both"/>
        <w:rPr>
          <w:sz w:val="22"/>
        </w:rPr>
      </w:pPr>
    </w:p>
    <w:p w14:paraId="186F511D" w14:textId="7DB23243" w:rsidR="00AE1D88" w:rsidRDefault="00AE1D88" w:rsidP="00C171E7">
      <w:pPr>
        <w:spacing w:line="276" w:lineRule="auto"/>
        <w:jc w:val="both"/>
        <w:rPr>
          <w:bCs/>
          <w:sz w:val="22"/>
        </w:rPr>
      </w:pPr>
      <w:r>
        <w:rPr>
          <w:bCs/>
          <w:sz w:val="22"/>
        </w:rPr>
        <w:t xml:space="preserve">El sistema visual humano (SVH) se ha desarrollado </w:t>
      </w:r>
      <w:r w:rsidR="00E058DA">
        <w:rPr>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E058DA">
        <w:rPr>
          <w:bCs/>
          <w:i/>
          <w:sz w:val="22"/>
        </w:rPr>
        <w:t>Función de Sensibilidad al Contraste</w:t>
      </w:r>
      <w:r w:rsidR="00E058DA">
        <w:rPr>
          <w:bCs/>
          <w:sz w:val="22"/>
        </w:rPr>
        <w:t xml:space="preserve"> (del inglés </w:t>
      </w:r>
      <w:r w:rsidR="00E058DA" w:rsidRPr="00E058DA">
        <w:rPr>
          <w:bCs/>
          <w:i/>
          <w:sz w:val="22"/>
        </w:rPr>
        <w:t>Contrast Sensitivity Function</w:t>
      </w:r>
      <w:r w:rsidR="00E058DA">
        <w:rPr>
          <w:bCs/>
          <w:sz w:val="22"/>
        </w:rPr>
        <w:t xml:space="preserve"> – </w:t>
      </w:r>
      <w:r w:rsidR="00E058DA" w:rsidRPr="00E058DA">
        <w:rPr>
          <w:bCs/>
          <w:i/>
          <w:sz w:val="22"/>
        </w:rPr>
        <w:t>CSF</w:t>
      </w:r>
      <w:r w:rsidR="00E058DA">
        <w:rPr>
          <w:bCs/>
          <w:sz w:val="22"/>
        </w:rPr>
        <w:t>), definida entre otros por Mannos y Sa</w:t>
      </w:r>
      <w:r w:rsidR="003734C3">
        <w:rPr>
          <w:bCs/>
          <w:sz w:val="22"/>
        </w:rPr>
        <w:t xml:space="preserve">krison </w:t>
      </w:r>
      <w:r w:rsidR="00E058DA">
        <w:rPr>
          <w:bCs/>
          <w:sz w:val="22"/>
        </w:rPr>
        <w:t>[</w:t>
      </w:r>
      <w:r w:rsidR="00BD3C07">
        <w:rPr>
          <w:bCs/>
          <w:sz w:val="22"/>
        </w:rPr>
        <w:t>86</w:t>
      </w:r>
      <w:r w:rsidR="00E058DA">
        <w:rPr>
          <w:bCs/>
          <w:sz w:val="22"/>
        </w:rPr>
        <w:t>]</w:t>
      </w:r>
      <w:r w:rsidR="003734C3">
        <w:rPr>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Pr>
          <w:bCs/>
          <w:sz w:val="22"/>
        </w:rPr>
        <w:t>contemplar,</w:t>
      </w:r>
      <w:r w:rsidR="003734C3">
        <w:rPr>
          <w:bCs/>
          <w:sz w:val="22"/>
        </w:rPr>
        <w:t xml:space="preserve"> por ejemplo, variables como la velocidad y excentricidad.</w:t>
      </w:r>
    </w:p>
    <w:p w14:paraId="3E61CE55" w14:textId="77777777" w:rsidR="00E058DA" w:rsidRDefault="00E058DA" w:rsidP="00C171E7">
      <w:pPr>
        <w:spacing w:line="276" w:lineRule="auto"/>
        <w:jc w:val="both"/>
        <w:rPr>
          <w:bCs/>
          <w:sz w:val="22"/>
        </w:rPr>
      </w:pPr>
    </w:p>
    <w:p w14:paraId="0F6ABD3B" w14:textId="4B9B7EEB" w:rsidR="002503F5" w:rsidRDefault="00AA2D8F" w:rsidP="00C171E7">
      <w:pPr>
        <w:spacing w:line="276" w:lineRule="auto"/>
        <w:jc w:val="both"/>
        <w:rPr>
          <w:bCs/>
          <w:sz w:val="22"/>
        </w:rPr>
      </w:pPr>
      <w:r>
        <w:rPr>
          <w:bCs/>
          <w:sz w:val="22"/>
        </w:rPr>
        <w:t xml:space="preserve">El SVH tiene muchas limitaciones que pueden ser explotadas a la hora de representar diversas aplicaciones. </w:t>
      </w:r>
      <w:r w:rsidR="002503F5" w:rsidRPr="00860EDA">
        <w:rPr>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r w:rsidR="002503F5">
        <w:rPr>
          <w:bCs/>
          <w:sz w:val="22"/>
        </w:rPr>
        <w:t>.</w:t>
      </w:r>
    </w:p>
    <w:p w14:paraId="0CEA3F4D" w14:textId="77777777" w:rsidR="002503F5" w:rsidRPr="003B2985" w:rsidRDefault="002503F5" w:rsidP="00C171E7">
      <w:pPr>
        <w:spacing w:line="276" w:lineRule="auto"/>
        <w:jc w:val="both"/>
        <w:rPr>
          <w:rFonts w:ascii="Calibri" w:hAnsi="Calibri" w:cs="Calibri"/>
          <w:sz w:val="22"/>
        </w:rPr>
      </w:pPr>
    </w:p>
    <w:p w14:paraId="118B2FA9" w14:textId="77777777" w:rsidR="002503F5" w:rsidRDefault="002503F5" w:rsidP="00C171E7">
      <w:pPr>
        <w:spacing w:line="276" w:lineRule="auto"/>
        <w:jc w:val="both"/>
        <w:rPr>
          <w:rFonts w:ascii="Calibri" w:hAnsi="Calibri" w:cs="Calibri"/>
          <w:sz w:val="22"/>
        </w:rPr>
      </w:pPr>
      <w:r w:rsidRPr="003B2985">
        <w:rPr>
          <w:rFonts w:ascii="Calibri" w:hAnsi="Calibri" w:cs="Calibri"/>
          <w:sz w:val="22"/>
        </w:rPr>
        <w:t>Adquirimos conciencia del mundo que nos rodea a través de los sentidos. Los estímulos desencadenan sensaciones, pero la organización, interpretación y análisis de éstas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w:t>
      </w:r>
      <w:r>
        <w:rPr>
          <w:rFonts w:ascii="Calibri" w:hAnsi="Calibri" w:cs="Calibri"/>
          <w:sz w:val="22"/>
        </w:rPr>
        <w:t xml:space="preserve"> de cada individuo. </w:t>
      </w:r>
    </w:p>
    <w:p w14:paraId="23B03333" w14:textId="77777777" w:rsidR="002503F5" w:rsidRDefault="002503F5" w:rsidP="00C171E7">
      <w:pPr>
        <w:spacing w:line="276" w:lineRule="auto"/>
        <w:jc w:val="both"/>
        <w:rPr>
          <w:rFonts w:ascii="Calibri" w:hAnsi="Calibri" w:cs="Calibri"/>
          <w:sz w:val="22"/>
        </w:rPr>
      </w:pPr>
    </w:p>
    <w:p w14:paraId="39A8E5F9" w14:textId="77777777" w:rsidR="002503F5" w:rsidRDefault="002503F5" w:rsidP="00C171E7">
      <w:pPr>
        <w:spacing w:line="276" w:lineRule="auto"/>
        <w:jc w:val="both"/>
        <w:rPr>
          <w:rFonts w:ascii="Calibri" w:hAnsi="Calibri" w:cs="Calibri"/>
          <w:sz w:val="22"/>
        </w:rPr>
      </w:pPr>
      <w:r>
        <w:rPr>
          <w:rFonts w:ascii="Calibri" w:hAnsi="Calibri" w:cs="Calibri"/>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Default="002503F5" w:rsidP="00C171E7">
      <w:pPr>
        <w:spacing w:line="276" w:lineRule="auto"/>
        <w:jc w:val="both"/>
        <w:rPr>
          <w:rFonts w:ascii="Calibri" w:hAnsi="Calibri" w:cs="Calibri"/>
          <w:sz w:val="22"/>
        </w:rPr>
      </w:pPr>
    </w:p>
    <w:p w14:paraId="19D267C6" w14:textId="32ADA638" w:rsidR="002503F5" w:rsidRPr="002503F5" w:rsidRDefault="002503F5" w:rsidP="00C171E7">
      <w:pPr>
        <w:spacing w:line="276" w:lineRule="auto"/>
        <w:jc w:val="both"/>
        <w:rPr>
          <w:rFonts w:ascii="Calibri" w:hAnsi="Calibri" w:cs="Calibri"/>
          <w:sz w:val="22"/>
        </w:rPr>
      </w:pPr>
      <w:r>
        <w:rPr>
          <w:rFonts w:ascii="Calibri" w:hAnsi="Calibri" w:cs="Calibri"/>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Las diferencias empiezan con la interpretación de la información que se recibe. Es decir, diferente cultura, educación, edad, memoria, inteligencia, e incluso estado emocional, pueden alterar el resultado final de </w:t>
      </w:r>
      <w:r>
        <w:rPr>
          <w:rFonts w:ascii="Calibri" w:hAnsi="Calibri" w:cs="Calibri"/>
          <w:sz w:val="22"/>
        </w:rPr>
        <w:lastRenderedPageBreak/>
        <w:t>interpretación. Se trata de una lectura de una interpretación inteligente de señales cuyo código no está en los ojos sino en el cerebro</w:t>
      </w:r>
      <w:r w:rsidR="003620D3">
        <w:rPr>
          <w:rFonts w:ascii="Calibri" w:hAnsi="Calibri" w:cs="Calibri"/>
          <w:sz w:val="22"/>
        </w:rPr>
        <w:t xml:space="preserve"> [22-</w:t>
      </w:r>
      <w:r w:rsidR="00460705">
        <w:rPr>
          <w:rFonts w:ascii="Calibri" w:hAnsi="Calibri" w:cs="Calibri"/>
          <w:sz w:val="22"/>
        </w:rPr>
        <w:t>26]</w:t>
      </w:r>
      <w:r>
        <w:rPr>
          <w:rFonts w:ascii="Calibri" w:hAnsi="Calibri" w:cs="Calibri"/>
          <w:sz w:val="22"/>
        </w:rPr>
        <w:t xml:space="preserve">.  </w:t>
      </w:r>
    </w:p>
    <w:p w14:paraId="3C25E36F" w14:textId="77777777" w:rsidR="002503F5" w:rsidRPr="002503F5" w:rsidRDefault="002503F5" w:rsidP="00C171E7">
      <w:pPr>
        <w:spacing w:line="276" w:lineRule="auto"/>
        <w:jc w:val="both"/>
        <w:rPr>
          <w:sz w:val="22"/>
        </w:rPr>
      </w:pPr>
    </w:p>
    <w:p w14:paraId="15A7AD30" w14:textId="081BBBC1" w:rsidR="0012167C" w:rsidRDefault="0012167C" w:rsidP="00C171E7">
      <w:pPr>
        <w:pStyle w:val="Ttulo2"/>
        <w:numPr>
          <w:ilvl w:val="1"/>
          <w:numId w:val="1"/>
        </w:numPr>
        <w:spacing w:line="276" w:lineRule="auto"/>
        <w:jc w:val="both"/>
        <w:rPr>
          <w:b/>
          <w:color w:val="000000" w:themeColor="text1"/>
          <w:sz w:val="24"/>
        </w:rPr>
      </w:pPr>
      <w:bookmarkStart w:id="9" w:name="_Toc42606835"/>
      <w:r>
        <w:rPr>
          <w:b/>
          <w:color w:val="000000" w:themeColor="text1"/>
          <w:sz w:val="24"/>
        </w:rPr>
        <w:t>Espectro visible</w:t>
      </w:r>
      <w:bookmarkEnd w:id="9"/>
    </w:p>
    <w:p w14:paraId="3F7E0DF1" w14:textId="61E9A0F4" w:rsidR="0012167C" w:rsidRDefault="0012167C" w:rsidP="00C171E7">
      <w:pPr>
        <w:spacing w:line="276" w:lineRule="auto"/>
        <w:jc w:val="both"/>
        <w:rPr>
          <w:sz w:val="22"/>
        </w:rPr>
      </w:pPr>
    </w:p>
    <w:p w14:paraId="5AD0A707" w14:textId="7EA2ECAA" w:rsidR="0012167C" w:rsidRDefault="0012167C" w:rsidP="00C171E7">
      <w:pPr>
        <w:spacing w:line="276" w:lineRule="auto"/>
        <w:jc w:val="both"/>
        <w:rPr>
          <w:sz w:val="22"/>
        </w:rPr>
      </w:pPr>
      <w:r>
        <w:rPr>
          <w:sz w:val="22"/>
        </w:rPr>
        <w:t xml:space="preserve">La capa de ozono actual filtra casi toda la radiación (ultravioleta) por debajo de los 280 nm (nanómetros), </w:t>
      </w:r>
      <w:proofErr w:type="gramStart"/>
      <w:r>
        <w:rPr>
          <w:sz w:val="22"/>
        </w:rPr>
        <w:t>que</w:t>
      </w:r>
      <w:proofErr w:type="gramEnd"/>
      <w:r>
        <w:rPr>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Default="0012167C" w:rsidP="00C171E7">
      <w:pPr>
        <w:spacing w:line="276" w:lineRule="auto"/>
        <w:jc w:val="both"/>
        <w:rPr>
          <w:sz w:val="22"/>
        </w:rPr>
      </w:pPr>
    </w:p>
    <w:p w14:paraId="1B214541" w14:textId="2BEC0414" w:rsidR="0012167C" w:rsidRDefault="0012167C" w:rsidP="00C171E7">
      <w:pPr>
        <w:spacing w:line="276" w:lineRule="auto"/>
        <w:jc w:val="both"/>
        <w:rPr>
          <w:sz w:val="22"/>
        </w:rPr>
      </w:pPr>
      <w:r>
        <w:rPr>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Default="00A60C54" w:rsidP="00C171E7">
      <w:pPr>
        <w:spacing w:line="276" w:lineRule="auto"/>
        <w:jc w:val="both"/>
        <w:rPr>
          <w:sz w:val="22"/>
        </w:rPr>
      </w:pPr>
    </w:p>
    <w:p w14:paraId="3E20E0E1" w14:textId="5B55AC21" w:rsidR="00A60C54" w:rsidRDefault="00A60C54" w:rsidP="00C171E7">
      <w:pPr>
        <w:spacing w:line="276" w:lineRule="auto"/>
        <w:jc w:val="both"/>
        <w:rPr>
          <w:sz w:val="22"/>
        </w:rPr>
      </w:pPr>
      <w:r>
        <w:rPr>
          <w:sz w:val="22"/>
        </w:rPr>
        <w:t xml:space="preserve">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 </w:t>
      </w:r>
    </w:p>
    <w:p w14:paraId="00B96055" w14:textId="62B15765" w:rsidR="00A60C54" w:rsidRDefault="00A60C54" w:rsidP="00C171E7">
      <w:pPr>
        <w:spacing w:line="276" w:lineRule="auto"/>
        <w:jc w:val="both"/>
        <w:rPr>
          <w:sz w:val="22"/>
        </w:rPr>
      </w:pPr>
    </w:p>
    <w:p w14:paraId="4872B893" w14:textId="249EDB28" w:rsidR="00A60C54" w:rsidRDefault="004B7E35" w:rsidP="00C171E7">
      <w:pPr>
        <w:spacing w:line="276" w:lineRule="auto"/>
        <w:jc w:val="both"/>
        <w:rPr>
          <w:sz w:val="22"/>
        </w:rPr>
      </w:pPr>
      <w:r>
        <w:rPr>
          <w:noProof/>
        </w:rPr>
        <mc:AlternateContent>
          <mc:Choice Requires="wps">
            <w:drawing>
              <wp:anchor distT="0" distB="0" distL="114300" distR="114300" simplePos="0" relativeHeight="251700224" behindDoc="0" locked="0" layoutInCell="1" allowOverlap="1" wp14:anchorId="1F1A5226" wp14:editId="1CC27E3A">
                <wp:simplePos x="0" y="0"/>
                <wp:positionH relativeFrom="column">
                  <wp:posOffset>0</wp:posOffset>
                </wp:positionH>
                <wp:positionV relativeFrom="paragraph">
                  <wp:posOffset>3037205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7F0D6593" w:rsidR="0082566B" w:rsidRPr="004B7E35" w:rsidRDefault="0082566B" w:rsidP="004B7E35">
                            <w:pPr>
                              <w:pStyle w:val="Descripcin"/>
                              <w:jc w:val="center"/>
                              <w:rPr>
                                <w:noProof/>
                                <w:sz w:val="24"/>
                              </w:rPr>
                            </w:pPr>
                            <w:bookmarkStart w:id="10"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sidR="00C778B7">
                              <w:rPr>
                                <w:noProof/>
                                <w:sz w:val="20"/>
                              </w:rPr>
                              <w:t>1</w:t>
                            </w:r>
                            <w:r w:rsidRPr="004B7E35">
                              <w:rPr>
                                <w:sz w:val="20"/>
                              </w:rPr>
                              <w:fldChar w:fldCharType="end"/>
                            </w:r>
                            <w:bookmarkEnd w:id="10"/>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0;margin-top:23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" stroked="f">
                <v:textbox inset="0,0,0,0">
                  <w:txbxContent>
                    <w:p w14:paraId="074B1627" w14:textId="7F0D6593" w:rsidR="0082566B" w:rsidRPr="004B7E35" w:rsidRDefault="0082566B"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sidR="00C778B7">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v:textbox>
                <w10:wrap type="square"/>
              </v:shape>
            </w:pict>
          </mc:Fallback>
        </mc:AlternateContent>
      </w:r>
      <w:r>
        <w:rPr>
          <w:noProof/>
          <w:sz w:val="22"/>
        </w:rPr>
        <w:drawing>
          <wp:anchor distT="0" distB="0" distL="114300" distR="114300" simplePos="0" relativeHeight="251698176" behindDoc="0" locked="0" layoutInCell="1" allowOverlap="1" wp14:anchorId="3EB0C888" wp14:editId="062035F4">
            <wp:simplePos x="0" y="0"/>
            <wp:positionH relativeFrom="column">
              <wp:posOffset>0</wp:posOffset>
            </wp:positionH>
            <wp:positionV relativeFrom="paragraph">
              <wp:posOffset>1311621</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r w:rsidR="00A60C54">
        <w:rPr>
          <w:sz w:val="22"/>
        </w:rPr>
        <w:t xml:space="preserve">El rango del espectro electromagnético visible para el humano está entre 400 y 750 nanómetros, pero no es casualidad que nuestro sistema visual pueda ver ese rango de frecuencias, sino otra adaptación. </w:t>
      </w:r>
      <w:r>
        <w:rPr>
          <w:sz w:val="22"/>
        </w:rPr>
        <w:t xml:space="preserve">El medio en el que nos movemos (el aire) es prácticamente transparente a esta porción del espectro. La radiación visible es capaz de transmitir información desde los objetos distantes hasta nuestros ojos. </w:t>
      </w:r>
      <w:r w:rsidRPr="00D42500">
        <w:rPr>
          <w:sz w:val="22"/>
          <w:szCs w:val="22"/>
        </w:rPr>
        <w:t xml:space="preserve">La </w:t>
      </w:r>
      <w:r w:rsidRPr="00D42500">
        <w:rPr>
          <w:sz w:val="22"/>
          <w:szCs w:val="22"/>
        </w:rPr>
        <w:fldChar w:fldCharType="begin"/>
      </w:r>
      <w:r w:rsidRPr="00D42500">
        <w:rPr>
          <w:sz w:val="22"/>
          <w:szCs w:val="22"/>
        </w:rPr>
        <w:instrText xml:space="preserve"> REF _Ref42447286 \h  \* MERGEFORMAT </w:instrText>
      </w:r>
      <w:r w:rsidRPr="00D42500">
        <w:rPr>
          <w:sz w:val="22"/>
          <w:szCs w:val="22"/>
        </w:rPr>
      </w:r>
      <w:r w:rsidRPr="00D42500">
        <w:rPr>
          <w:sz w:val="22"/>
          <w:szCs w:val="22"/>
        </w:rPr>
        <w:fldChar w:fldCharType="separate"/>
      </w:r>
      <w:r w:rsidR="00C171E7" w:rsidRPr="00C171E7">
        <w:rPr>
          <w:sz w:val="22"/>
          <w:szCs w:val="22"/>
        </w:rPr>
        <w:t xml:space="preserve">Figura </w:t>
      </w:r>
      <w:r w:rsidR="00C171E7" w:rsidRPr="00C171E7">
        <w:rPr>
          <w:noProof/>
          <w:sz w:val="22"/>
          <w:szCs w:val="22"/>
        </w:rPr>
        <w:t>1</w:t>
      </w:r>
      <w:r w:rsidRPr="00D42500">
        <w:rPr>
          <w:sz w:val="22"/>
          <w:szCs w:val="22"/>
        </w:rPr>
        <w:fldChar w:fldCharType="end"/>
      </w:r>
      <w:r w:rsidRPr="00D42500">
        <w:rPr>
          <w:sz w:val="22"/>
          <w:szCs w:val="22"/>
        </w:rPr>
        <w:t xml:space="preserve"> muestra el</w:t>
      </w:r>
      <w:r>
        <w:rPr>
          <w:sz w:val="22"/>
        </w:rPr>
        <w:t xml:space="preserve"> espectro visible al ojo humano, y su relación con el resto de las ondas electromagnéticas conocidas. </w:t>
      </w:r>
    </w:p>
    <w:p w14:paraId="1A34F28B" w14:textId="1321A2CB" w:rsidR="004B7E35" w:rsidRDefault="004B7E35" w:rsidP="00C171E7">
      <w:pPr>
        <w:spacing w:line="276" w:lineRule="auto"/>
        <w:jc w:val="both"/>
        <w:rPr>
          <w:sz w:val="22"/>
        </w:rPr>
      </w:pPr>
    </w:p>
    <w:p w14:paraId="715EAECA" w14:textId="7DB8E38C" w:rsidR="0012167C" w:rsidRDefault="004B7E35" w:rsidP="00C171E7">
      <w:pPr>
        <w:spacing w:line="276" w:lineRule="auto"/>
        <w:jc w:val="both"/>
        <w:rPr>
          <w:sz w:val="22"/>
        </w:rPr>
      </w:pPr>
      <w:r>
        <w:rPr>
          <w:sz w:val="22"/>
        </w:rPr>
        <w:t xml:space="preserve">En resumen, nuestras capacidades visuales son el resultado directo de una larga evolución en un entorno relativamente estable bajo la atmósfera y el Sol. </w:t>
      </w:r>
    </w:p>
    <w:p w14:paraId="5DF739A8" w14:textId="18442093" w:rsidR="004B7E35" w:rsidRDefault="004B7E35" w:rsidP="00C171E7">
      <w:pPr>
        <w:spacing w:line="276" w:lineRule="auto"/>
        <w:jc w:val="both"/>
        <w:rPr>
          <w:sz w:val="22"/>
        </w:rPr>
      </w:pPr>
    </w:p>
    <w:p w14:paraId="08A25749" w14:textId="77777777" w:rsidR="00943A4F" w:rsidRPr="0012167C" w:rsidRDefault="00943A4F" w:rsidP="00C171E7">
      <w:pPr>
        <w:spacing w:line="276" w:lineRule="auto"/>
        <w:jc w:val="both"/>
        <w:rPr>
          <w:sz w:val="22"/>
        </w:rPr>
      </w:pPr>
    </w:p>
    <w:p w14:paraId="001129C9" w14:textId="60CD8A28" w:rsidR="00943A4F" w:rsidRDefault="00943A4F" w:rsidP="00C171E7">
      <w:pPr>
        <w:pStyle w:val="Ttulo2"/>
        <w:numPr>
          <w:ilvl w:val="1"/>
          <w:numId w:val="1"/>
        </w:numPr>
        <w:spacing w:line="276" w:lineRule="auto"/>
        <w:jc w:val="both"/>
        <w:rPr>
          <w:b/>
          <w:color w:val="000000" w:themeColor="text1"/>
          <w:sz w:val="24"/>
        </w:rPr>
      </w:pPr>
      <w:bookmarkStart w:id="12" w:name="_Toc42606836"/>
      <w:r>
        <w:rPr>
          <w:b/>
          <w:color w:val="000000" w:themeColor="text1"/>
          <w:sz w:val="24"/>
        </w:rPr>
        <w:lastRenderedPageBreak/>
        <w:t>El ojo humano</w:t>
      </w:r>
      <w:bookmarkEnd w:id="12"/>
    </w:p>
    <w:p w14:paraId="0062974E" w14:textId="61532DBA" w:rsidR="00943A4F" w:rsidRDefault="00943A4F" w:rsidP="00C171E7">
      <w:pPr>
        <w:spacing w:line="276" w:lineRule="auto"/>
        <w:jc w:val="both"/>
        <w:rPr>
          <w:sz w:val="22"/>
        </w:rPr>
      </w:pPr>
    </w:p>
    <w:p w14:paraId="4F0E20B9" w14:textId="2AEA9708" w:rsidR="00943A4F" w:rsidRDefault="00943A4F" w:rsidP="00C171E7">
      <w:pPr>
        <w:spacing w:line="276" w:lineRule="auto"/>
        <w:jc w:val="both"/>
        <w:rPr>
          <w:sz w:val="22"/>
        </w:rPr>
      </w:pPr>
      <w:r>
        <w:rPr>
          <w:sz w:val="22"/>
        </w:rPr>
        <w:t>La información o estímulo visual 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Default="00E53E31" w:rsidP="00C171E7">
      <w:pPr>
        <w:spacing w:line="276" w:lineRule="auto"/>
        <w:jc w:val="both"/>
        <w:rPr>
          <w:sz w:val="22"/>
        </w:rPr>
      </w:pPr>
    </w:p>
    <w:p w14:paraId="1744C85E" w14:textId="237DBB18" w:rsidR="00E53E31" w:rsidRDefault="00E53E31" w:rsidP="00C171E7">
      <w:pPr>
        <w:spacing w:line="276" w:lineRule="auto"/>
        <w:jc w:val="both"/>
        <w:rPr>
          <w:sz w:val="22"/>
        </w:rPr>
      </w:pPr>
      <w:r>
        <w:rPr>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Default="00E53E31" w:rsidP="00C171E7">
      <w:pPr>
        <w:spacing w:line="276" w:lineRule="auto"/>
        <w:jc w:val="both"/>
        <w:rPr>
          <w:sz w:val="22"/>
        </w:rPr>
      </w:pPr>
    </w:p>
    <w:p w14:paraId="739DEB46" w14:textId="7D383682" w:rsidR="00E53E31" w:rsidRDefault="00E53E31" w:rsidP="00C171E7">
      <w:pPr>
        <w:spacing w:line="276" w:lineRule="auto"/>
        <w:jc w:val="both"/>
        <w:rPr>
          <w:sz w:val="22"/>
        </w:rPr>
      </w:pPr>
      <w:r>
        <w:rPr>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Pr>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Default="00AF52CA" w:rsidP="00C171E7">
      <w:pPr>
        <w:spacing w:line="276" w:lineRule="auto"/>
        <w:jc w:val="both"/>
        <w:rPr>
          <w:sz w:val="22"/>
        </w:rPr>
      </w:pPr>
    </w:p>
    <w:p w14:paraId="57FC89D9" w14:textId="16EBEEE5" w:rsidR="00AF52CA" w:rsidRDefault="00AF52CA" w:rsidP="00C171E7">
      <w:pPr>
        <w:spacing w:line="276" w:lineRule="auto"/>
        <w:jc w:val="both"/>
        <w:rPr>
          <w:sz w:val="22"/>
        </w:rPr>
      </w:pPr>
      <w:r>
        <w:rPr>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[87].</w:t>
      </w:r>
    </w:p>
    <w:p w14:paraId="74388F0B" w14:textId="38D4A09E" w:rsidR="00AF52CA" w:rsidRDefault="00AF52CA" w:rsidP="00C171E7">
      <w:pPr>
        <w:spacing w:line="276" w:lineRule="auto"/>
        <w:jc w:val="both"/>
        <w:rPr>
          <w:sz w:val="22"/>
        </w:rPr>
      </w:pPr>
    </w:p>
    <w:p w14:paraId="50229E8C" w14:textId="36F61AA6" w:rsidR="00AF52CA" w:rsidRDefault="00AF52CA" w:rsidP="00C171E7">
      <w:pPr>
        <w:spacing w:line="276" w:lineRule="auto"/>
        <w:jc w:val="both"/>
        <w:rPr>
          <w:sz w:val="22"/>
        </w:rPr>
      </w:pPr>
      <w:r>
        <w:rPr>
          <w:sz w:val="22"/>
        </w:rPr>
        <w:t>Los conos y bastones</w:t>
      </w:r>
      <w:r w:rsidR="000A14CF">
        <w:rPr>
          <w:sz w:val="22"/>
        </w:rPr>
        <w:t xml:space="preserve"> no están uniformemente distribuidos en la retina, los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Pr>
          <w:sz w:val="22"/>
        </w:rPr>
        <w:t xml:space="preserve">visual. El ser humano hace foco cambiando la forma de la lente (el poder focal en humanos es de 15 dioptrios). </w:t>
      </w:r>
    </w:p>
    <w:p w14:paraId="1A691D17" w14:textId="4D8DAA1C" w:rsidR="00617CCE" w:rsidRDefault="00617CCE" w:rsidP="00C171E7">
      <w:pPr>
        <w:spacing w:line="276" w:lineRule="auto"/>
        <w:jc w:val="both"/>
        <w:rPr>
          <w:sz w:val="22"/>
        </w:rPr>
      </w:pPr>
    </w:p>
    <w:p w14:paraId="4EC3DB33" w14:textId="47547F52" w:rsidR="00617CCE" w:rsidRDefault="00617CCE" w:rsidP="00C171E7">
      <w:pPr>
        <w:pStyle w:val="Prrafodelista"/>
        <w:numPr>
          <w:ilvl w:val="0"/>
          <w:numId w:val="4"/>
        </w:numPr>
        <w:spacing w:line="276" w:lineRule="auto"/>
        <w:jc w:val="both"/>
        <w:rPr>
          <w:sz w:val="22"/>
        </w:rPr>
      </w:pPr>
      <w:r w:rsidRPr="00A3446C">
        <w:rPr>
          <w:b/>
          <w:sz w:val="22"/>
        </w:rPr>
        <w:t>Proceso temporal</w:t>
      </w:r>
      <w:r>
        <w:rPr>
          <w:sz w:val="22"/>
        </w:rPr>
        <w:t xml:space="preserve">. </w:t>
      </w:r>
      <w:r w:rsidR="00A3446C">
        <w:rPr>
          <w:sz w:val="22"/>
        </w:rPr>
        <w:t xml:space="preserve">En cada fotorreceptor, ocurre un proceso químico que dura algunos milisegundos. Todos los fotones que recibe cada fotorreceptor durante este proceso </w:t>
      </w:r>
      <w:r w:rsidR="00A3446C">
        <w:rPr>
          <w:sz w:val="22"/>
        </w:rPr>
        <w:lastRenderedPageBreak/>
        <w:t>contribuyen al resultado, dando lugar a una respuesta promedio en el tiempo que dura el proceso. El efecto de ese promedio se denomina “temporal smoothing”, y se puede comprobar</w:t>
      </w:r>
      <w:r w:rsidR="00A73FBD">
        <w:rPr>
          <w:sz w:val="22"/>
        </w:rPr>
        <w:t xml:space="preserve"> fácilmente al observar luces que parpadean a gran velocidad. Cuando la luz parpadea lentamente, se percibe cada parpadeo individual correctamente, pero al aumentar la velocidad, y superar la tasa denominada</w:t>
      </w:r>
      <w:r w:rsidR="00C03500">
        <w:rPr>
          <w:sz w:val="22"/>
        </w:rPr>
        <w:t xml:space="preserve"> CFF (</w:t>
      </w:r>
      <w:r w:rsidR="00C03500" w:rsidRPr="00C03500">
        <w:rPr>
          <w:i/>
          <w:sz w:val="22"/>
        </w:rPr>
        <w:t>critical flicker fusion</w:t>
      </w:r>
      <w:r w:rsidR="00C03500">
        <w:rPr>
          <w:sz w:val="22"/>
        </w:rPr>
        <w:t xml:space="preserve">) el </w:t>
      </w:r>
      <w:proofErr w:type="gramStart"/>
      <w:r w:rsidR="00C03500">
        <w:rPr>
          <w:sz w:val="22"/>
        </w:rPr>
        <w:t>flash</w:t>
      </w:r>
      <w:proofErr w:type="gramEnd"/>
      <w:r w:rsidR="00C03500">
        <w:rPr>
          <w:sz w:val="22"/>
        </w:rPr>
        <w:t xml:space="preserve"> se fusiona en una imagen continua. Esta CFF está alrededor de los 60 Hz. Bajo condiciones de iluminación bajas, el CFF disminuye levemente [88].</w:t>
      </w:r>
    </w:p>
    <w:p w14:paraId="0FA53FF6" w14:textId="77777777" w:rsidR="00C03500" w:rsidRDefault="00C03500" w:rsidP="00C171E7">
      <w:pPr>
        <w:pStyle w:val="Prrafodelista"/>
        <w:spacing w:line="276" w:lineRule="auto"/>
        <w:jc w:val="both"/>
        <w:rPr>
          <w:sz w:val="22"/>
        </w:rPr>
      </w:pPr>
    </w:p>
    <w:p w14:paraId="32596D2C" w14:textId="273AFF8F" w:rsidR="00C03500" w:rsidRPr="00617CCE" w:rsidRDefault="00C03500" w:rsidP="00C171E7">
      <w:pPr>
        <w:pStyle w:val="Prrafodelista"/>
        <w:numPr>
          <w:ilvl w:val="0"/>
          <w:numId w:val="4"/>
        </w:numPr>
        <w:spacing w:line="276" w:lineRule="auto"/>
        <w:jc w:val="both"/>
        <w:rPr>
          <w:sz w:val="22"/>
        </w:rPr>
      </w:pPr>
      <w:r>
        <w:rPr>
          <w:b/>
          <w:sz w:val="22"/>
        </w:rPr>
        <w:t>Proceso espacial</w:t>
      </w:r>
      <w:r w:rsidRPr="00C03500">
        <w:rPr>
          <w:sz w:val="22"/>
        </w:rPr>
        <w:t>.</w:t>
      </w:r>
      <w:r>
        <w:rPr>
          <w:sz w:val="22"/>
        </w:rPr>
        <w:t xml:space="preserve"> </w:t>
      </w:r>
      <w:r w:rsidR="00621F34">
        <w:rPr>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Pr>
          <w:sz w:val="22"/>
        </w:rPr>
        <w:t>que</w:t>
      </w:r>
      <w:proofErr w:type="gramEnd"/>
      <w:r w:rsidR="00621F34">
        <w:rPr>
          <w:sz w:val="22"/>
        </w:rPr>
        <w:t xml:space="preserve"> en la noche sólo los bastones participan en la visión, captando la poca </w:t>
      </w:r>
      <w:r w:rsidR="00D42500">
        <w:rPr>
          <w:sz w:val="22"/>
        </w:rPr>
        <w:t>luz disponible</w:t>
      </w:r>
      <w:r w:rsidR="00621F34">
        <w:rPr>
          <w:sz w:val="22"/>
        </w:rPr>
        <w:t xml:space="preserve">. </w:t>
      </w:r>
    </w:p>
    <w:p w14:paraId="030A233A" w14:textId="77777777" w:rsidR="00617CCE" w:rsidRPr="00943A4F" w:rsidRDefault="00617CCE" w:rsidP="00C171E7">
      <w:pPr>
        <w:spacing w:line="276" w:lineRule="auto"/>
        <w:jc w:val="both"/>
        <w:rPr>
          <w:sz w:val="22"/>
        </w:rPr>
      </w:pPr>
    </w:p>
    <w:p w14:paraId="7710AA57" w14:textId="56FB419E" w:rsidR="009846D2" w:rsidRDefault="00CD4601" w:rsidP="00C171E7">
      <w:pPr>
        <w:pStyle w:val="Ttulo2"/>
        <w:numPr>
          <w:ilvl w:val="1"/>
          <w:numId w:val="1"/>
        </w:numPr>
        <w:spacing w:line="276" w:lineRule="auto"/>
        <w:jc w:val="both"/>
        <w:rPr>
          <w:b/>
          <w:color w:val="000000" w:themeColor="text1"/>
          <w:sz w:val="24"/>
        </w:rPr>
      </w:pPr>
      <w:bookmarkStart w:id="13" w:name="_Toc42606837"/>
      <w:r w:rsidRPr="00E37D01">
        <w:rPr>
          <w:b/>
          <w:color w:val="000000" w:themeColor="text1"/>
          <w:sz w:val="24"/>
        </w:rPr>
        <w:t>El sistema visual humano (</w:t>
      </w:r>
      <w:r w:rsidR="0046040C">
        <w:rPr>
          <w:b/>
          <w:color w:val="000000" w:themeColor="text1"/>
          <w:sz w:val="24"/>
        </w:rPr>
        <w:t>SV</w:t>
      </w:r>
      <w:r w:rsidRPr="00E37D01">
        <w:rPr>
          <w:b/>
          <w:color w:val="000000" w:themeColor="text1"/>
          <w:sz w:val="24"/>
        </w:rPr>
        <w:t>H)</w:t>
      </w:r>
      <w:bookmarkEnd w:id="13"/>
    </w:p>
    <w:p w14:paraId="2DC035A0" w14:textId="77777777" w:rsidR="00426781" w:rsidRPr="00426781" w:rsidRDefault="00426781" w:rsidP="00C171E7">
      <w:pPr>
        <w:spacing w:line="276" w:lineRule="auto"/>
        <w:jc w:val="both"/>
        <w:rPr>
          <w:sz w:val="22"/>
        </w:rPr>
      </w:pPr>
    </w:p>
    <w:p w14:paraId="011E47A8" w14:textId="2A340CE8" w:rsidR="00DC1968" w:rsidRDefault="009846D2" w:rsidP="00C171E7">
      <w:pPr>
        <w:spacing w:line="276" w:lineRule="auto"/>
        <w:jc w:val="both"/>
        <w:rPr>
          <w:sz w:val="22"/>
        </w:rPr>
      </w:pPr>
      <w:r w:rsidRPr="00EC0853">
        <w:rPr>
          <w:sz w:val="22"/>
        </w:rPr>
        <w:t xml:space="preserve">Los ojos humanos son el instrumento central en el sistema de visión humana, el cual reacciona a la luz y así obtiene la percepción de las formas de los objetos, los colores, la profundidad y el movimiento, etc. La estructura de un ojo es similar a la de una cámara </w:t>
      </w:r>
      <w:r w:rsidRPr="006C5434">
        <w:rPr>
          <w:sz w:val="22"/>
        </w:rPr>
        <w:t>[</w:t>
      </w:r>
      <w:r w:rsidR="006C5434" w:rsidRPr="006C5434">
        <w:rPr>
          <w:sz w:val="22"/>
        </w:rPr>
        <w:t>13</w:t>
      </w:r>
      <w:r w:rsidRPr="006C5434">
        <w:rPr>
          <w:sz w:val="22"/>
        </w:rPr>
        <w:t>],</w:t>
      </w:r>
      <w:r w:rsidRPr="00EC0853">
        <w:rPr>
          <w:sz w:val="22"/>
        </w:rPr>
        <w:t xml:space="preserve">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Pr>
          <w:sz w:val="22"/>
        </w:rPr>
        <w:t xml:space="preserve"> </w:t>
      </w:r>
      <w:r w:rsidR="00EC0853" w:rsidRPr="00EC0853">
        <w:rPr>
          <w:sz w:val="22"/>
        </w:rPr>
        <w:t>A la vez que ofrece abundante información del mundo físico, nuestros ojos desnudos tienen límites físicos inherentes en la resolución, tanto espacial como temporal.</w:t>
      </w:r>
      <w:r w:rsidR="00EC0853">
        <w:rPr>
          <w:sz w:val="22"/>
        </w:rPr>
        <w:t xml:space="preserve"> </w:t>
      </w:r>
      <w:r w:rsidR="00EC0853" w:rsidRPr="00EC0853">
        <w:rPr>
          <w:sz w:val="22"/>
        </w:rPr>
        <w:t>En concreto, nuestra percepción visual posee tres características ópticas, concretamente</w:t>
      </w:r>
      <w:r w:rsidR="005E2352">
        <w:rPr>
          <w:sz w:val="22"/>
        </w:rPr>
        <w:t>,</w:t>
      </w:r>
      <w:r w:rsidR="00EC0853" w:rsidRPr="00EC0853">
        <w:rPr>
          <w:sz w:val="22"/>
        </w:rPr>
        <w:t xml:space="preserve"> la respuesta centralizada, la fusión de parpadeo paso bajo y el efecto de matriz fantasma, que se relacionan con la resolución espacial, temporal y la sensibilidad al movimiento, respectivamente.</w:t>
      </w:r>
    </w:p>
    <w:p w14:paraId="32108902" w14:textId="77777777" w:rsidR="00D93696" w:rsidRDefault="00D93696" w:rsidP="00C171E7">
      <w:pPr>
        <w:spacing w:line="276" w:lineRule="auto"/>
        <w:jc w:val="both"/>
        <w:rPr>
          <w:sz w:val="22"/>
        </w:rPr>
      </w:pPr>
    </w:p>
    <w:p w14:paraId="2B5AB3E0" w14:textId="1CA1B03D" w:rsidR="00DC1968" w:rsidRDefault="004C52A4" w:rsidP="00C171E7">
      <w:pPr>
        <w:pStyle w:val="Prrafodelista"/>
        <w:numPr>
          <w:ilvl w:val="0"/>
          <w:numId w:val="9"/>
        </w:numPr>
        <w:spacing w:line="276" w:lineRule="auto"/>
        <w:jc w:val="both"/>
        <w:rPr>
          <w:sz w:val="22"/>
        </w:rPr>
      </w:pPr>
      <w:r w:rsidRPr="004C52A4">
        <w:rPr>
          <w:b/>
          <w:sz w:val="22"/>
        </w:rPr>
        <w:t>Respuesta centralizada</w:t>
      </w:r>
      <w:r>
        <w:rPr>
          <w:sz w:val="22"/>
        </w:rPr>
        <w:t xml:space="preserve">. </w:t>
      </w:r>
      <w:r w:rsidRPr="004C52A4">
        <w:rPr>
          <w:sz w:val="22"/>
        </w:rPr>
        <w:t>Los ojos humanos no pueden discriminar los detalles demasiado finos, debido al límite físico de la mínima diferencia entre las células sensoriales adyacentes en la retina central.</w:t>
      </w:r>
      <w:r>
        <w:rPr>
          <w:sz w:val="22"/>
        </w:rPr>
        <w:t xml:space="preserve"> </w:t>
      </w:r>
      <w:r w:rsidRPr="004C52A4">
        <w:rPr>
          <w:sz w:val="22"/>
        </w:rPr>
        <w:t xml:space="preserve">Típicamente, la excelente resolución espacial de los ojos humanos es de 0,07º, lo que corresponde de 1,2mm a 1 metro de distancia de observación </w:t>
      </w:r>
      <w:r w:rsidRPr="006C5434">
        <w:rPr>
          <w:sz w:val="22"/>
        </w:rPr>
        <w:t>[</w:t>
      </w:r>
      <w:r w:rsidR="006C5434" w:rsidRPr="006C5434">
        <w:rPr>
          <w:sz w:val="22"/>
        </w:rPr>
        <w:t>14</w:t>
      </w:r>
      <w:r w:rsidRPr="006C5434">
        <w:rPr>
          <w:sz w:val="22"/>
        </w:rPr>
        <w:t>]</w:t>
      </w:r>
      <w:r w:rsidRPr="004C52A4">
        <w:rPr>
          <w:sz w:val="22"/>
        </w:rPr>
        <w:t>.</w:t>
      </w:r>
      <w:r>
        <w:rPr>
          <w:sz w:val="22"/>
        </w:rPr>
        <w:t xml:space="preserve"> </w:t>
      </w:r>
      <w:r w:rsidRPr="004C52A4">
        <w:rPr>
          <w:sz w:val="22"/>
        </w:rPr>
        <w:t xml:space="preserve">La resolución espacial también se ve afectada por el contraste espacial. </w:t>
      </w:r>
      <w:r w:rsidR="00D93696" w:rsidRPr="004C52A4">
        <w:rPr>
          <w:sz w:val="22"/>
        </w:rPr>
        <w:t>El campo receptivo de los ojos humanos tiene</w:t>
      </w:r>
      <w:r w:rsidRPr="004C52A4">
        <w:rPr>
          <w:sz w:val="22"/>
        </w:rPr>
        <w:t xml:space="preserve"> diferentes respuestas en el centro y en los alrededores.</w:t>
      </w:r>
      <w:r w:rsidR="00D93696">
        <w:rPr>
          <w:sz w:val="22"/>
        </w:rPr>
        <w:t xml:space="preserve"> </w:t>
      </w:r>
      <w:r w:rsidR="00D93696" w:rsidRPr="00D93696">
        <w:rPr>
          <w:sz w:val="22"/>
        </w:rPr>
        <w:t xml:space="preserve">Los campos receptivos pequeños (o grandes) son estimulados por altas (o bajas) frecuencias espaciales. Típicamente, nuestra percepción espacial sigue una característica de paso de banda </w:t>
      </w:r>
      <w:r w:rsidR="00D93696" w:rsidRPr="00D93696">
        <w:rPr>
          <w:sz w:val="22"/>
        </w:rPr>
        <w:lastRenderedPageBreak/>
        <w:t>(cercana a la de paso bajo): la mayor frecuencia es de unos 2-4 ciclos por ángulo visual (equivalente a un ciclo de contraste dentro de 5mm a 1m de distancia de observación)</w:t>
      </w:r>
      <w:r w:rsidR="00D93696">
        <w:rPr>
          <w:sz w:val="22"/>
        </w:rPr>
        <w:t xml:space="preserve">. </w:t>
      </w:r>
      <w:r w:rsidR="00D93696" w:rsidRPr="00D93696">
        <w:rPr>
          <w:sz w:val="22"/>
        </w:rPr>
        <w:t>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Default="00A2754A" w:rsidP="00C171E7">
      <w:pPr>
        <w:pStyle w:val="Prrafodelista"/>
        <w:spacing w:line="276" w:lineRule="auto"/>
        <w:ind w:left="360"/>
        <w:jc w:val="both"/>
        <w:rPr>
          <w:sz w:val="22"/>
        </w:rPr>
      </w:pPr>
    </w:p>
    <w:p w14:paraId="5E1E8D94" w14:textId="52CDAB96" w:rsidR="00A2754A" w:rsidRDefault="00F7372C" w:rsidP="00C171E7">
      <w:pPr>
        <w:pStyle w:val="Prrafodelista"/>
        <w:numPr>
          <w:ilvl w:val="0"/>
          <w:numId w:val="9"/>
        </w:numPr>
        <w:spacing w:line="276" w:lineRule="auto"/>
        <w:jc w:val="both"/>
        <w:rPr>
          <w:sz w:val="22"/>
        </w:rPr>
      </w:pPr>
      <w:r w:rsidRPr="00F7372C">
        <w:rPr>
          <w:b/>
          <w:sz w:val="22"/>
        </w:rPr>
        <w:t>Fusión de parpadeo paso bajo</w:t>
      </w:r>
      <w:r>
        <w:rPr>
          <w:sz w:val="22"/>
        </w:rPr>
        <w:t xml:space="preserve">. </w:t>
      </w:r>
      <w:r w:rsidRPr="00F7372C">
        <w:rPr>
          <w:sz w:val="22"/>
        </w:rPr>
        <w:t>Las fluctuaciones temporales de la intensidad de la luz no son perceptibles para el ojo humano cuando supera una cierta frecuencia, denominada frecuencia de parpadeo crítica (CFF para abreviar en adelante)</w:t>
      </w:r>
      <w:r w:rsidRPr="00F7372C">
        <w:rPr>
          <w:b/>
          <w:sz w:val="22"/>
        </w:rPr>
        <w:t xml:space="preserve"> </w:t>
      </w:r>
      <w:r w:rsidRPr="006C5434">
        <w:rPr>
          <w:sz w:val="22"/>
        </w:rPr>
        <w:t>[</w:t>
      </w:r>
      <w:r w:rsidR="006C5434" w:rsidRPr="006C5434">
        <w:rPr>
          <w:sz w:val="22"/>
        </w:rPr>
        <w:t>15</w:t>
      </w:r>
      <w:r w:rsidRPr="006C5434">
        <w:rPr>
          <w:sz w:val="22"/>
        </w:rPr>
        <w:t>,</w:t>
      </w:r>
      <w:r w:rsidRPr="00F7372C">
        <w:rPr>
          <w:b/>
          <w:sz w:val="22"/>
        </w:rPr>
        <w:t xml:space="preserve"> </w:t>
      </w:r>
      <w:r w:rsidR="006C5434" w:rsidRPr="006C5434">
        <w:rPr>
          <w:sz w:val="22"/>
        </w:rPr>
        <w:t>16</w:t>
      </w:r>
      <w:r w:rsidRPr="006C5434">
        <w:rPr>
          <w:sz w:val="22"/>
        </w:rPr>
        <w:t>]</w:t>
      </w:r>
      <w:r w:rsidRPr="00F7372C">
        <w:rPr>
          <w:sz w:val="22"/>
        </w:rPr>
        <w:t>.</w:t>
      </w:r>
      <w:r>
        <w:rPr>
          <w:sz w:val="22"/>
        </w:rPr>
        <w:t xml:space="preserve"> </w:t>
      </w:r>
      <w:r w:rsidRPr="00F7372C">
        <w:rPr>
          <w:sz w:val="22"/>
        </w:rPr>
        <w:t>En cambio, el ojo humano sólo percibe la luminancia media. El comportamiento temporal del sistema de visión humano puede aproximarse como un filtro lineal de paso bajo a una frecuencia superior a la CFF.</w:t>
      </w:r>
      <w:r>
        <w:rPr>
          <w:sz w:val="22"/>
        </w:rPr>
        <w:t xml:space="preserve"> </w:t>
      </w:r>
      <w:r w:rsidRPr="00F7372C">
        <w:rPr>
          <w:sz w:val="22"/>
        </w:rPr>
        <w:t>Un ejemplo común es la observación de la rueda de un coche girando. Cuando gira lo suficientemente rápido,</w:t>
      </w:r>
      <w:r>
        <w:rPr>
          <w:sz w:val="22"/>
        </w:rPr>
        <w:t xml:space="preserve"> </w:t>
      </w:r>
      <w:r w:rsidRPr="00F7372C">
        <w:rPr>
          <w:sz w:val="22"/>
        </w:rPr>
        <w:t>dará como resultado</w:t>
      </w:r>
      <w:r>
        <w:rPr>
          <w:sz w:val="22"/>
        </w:rPr>
        <w:t xml:space="preserve"> </w:t>
      </w:r>
      <w:r w:rsidRPr="00F7372C">
        <w:rPr>
          <w:sz w:val="22"/>
        </w:rPr>
        <w:t>la percepción semitransparente</w:t>
      </w:r>
      <w:r>
        <w:rPr>
          <w:sz w:val="22"/>
        </w:rPr>
        <w:t xml:space="preserve"> de esta. </w:t>
      </w:r>
      <w:r w:rsidRPr="00F7372C">
        <w:rPr>
          <w:sz w:val="22"/>
        </w:rPr>
        <w:t xml:space="preserve">Observe que la CFF se ve afectada por muchos factores, incluyendo los contrastes de color, el movimiento, las formas de onda de luminancia, y por nombrar algunos. En escenarios típicos, se cree que la CFF de los ojos humanos es de unos 40-50Hz según los resultados de una </w:t>
      </w:r>
      <w:r>
        <w:rPr>
          <w:sz w:val="22"/>
        </w:rPr>
        <w:t>amplia</w:t>
      </w:r>
      <w:r w:rsidRPr="00F7372C">
        <w:rPr>
          <w:sz w:val="22"/>
        </w:rPr>
        <w:t xml:space="preserve"> investigación sobre la visión </w:t>
      </w:r>
      <w:r w:rsidRPr="00A169A3">
        <w:rPr>
          <w:sz w:val="22"/>
        </w:rPr>
        <w:t>[</w:t>
      </w:r>
      <w:r w:rsidR="00A169A3" w:rsidRPr="00A169A3">
        <w:rPr>
          <w:sz w:val="22"/>
        </w:rPr>
        <w:t>17</w:t>
      </w:r>
      <w:r w:rsidRPr="00A169A3">
        <w:rPr>
          <w:sz w:val="22"/>
        </w:rPr>
        <w:t xml:space="preserve">, </w:t>
      </w:r>
      <w:r w:rsidR="00A169A3" w:rsidRPr="00A169A3">
        <w:rPr>
          <w:sz w:val="22"/>
        </w:rPr>
        <w:t>18</w:t>
      </w:r>
      <w:r w:rsidRPr="00ED75AF">
        <w:rPr>
          <w:b/>
          <w:sz w:val="22"/>
        </w:rPr>
        <w:t xml:space="preserve">, </w:t>
      </w:r>
      <w:r w:rsidR="00A169A3">
        <w:rPr>
          <w:sz w:val="22"/>
        </w:rPr>
        <w:t>1</w:t>
      </w:r>
      <w:r w:rsidR="00210135">
        <w:rPr>
          <w:sz w:val="22"/>
        </w:rPr>
        <w:t>5</w:t>
      </w:r>
      <w:r w:rsidRPr="00A169A3">
        <w:rPr>
          <w:sz w:val="22"/>
        </w:rPr>
        <w:t>]</w:t>
      </w:r>
      <w:r w:rsidRPr="00F7372C">
        <w:rPr>
          <w:sz w:val="22"/>
        </w:rPr>
        <w:t xml:space="preserve">. Por ejemplo, los parpadeos que presenta un monitor </w:t>
      </w:r>
      <w:r w:rsidR="00ED75AF">
        <w:rPr>
          <w:sz w:val="22"/>
        </w:rPr>
        <w:t xml:space="preserve">de rayos catódicos (CRT para abreviar) </w:t>
      </w:r>
      <w:r w:rsidRPr="00F7372C">
        <w:rPr>
          <w:sz w:val="22"/>
        </w:rPr>
        <w:t>de 60Hz no son perceptibles.</w:t>
      </w:r>
    </w:p>
    <w:p w14:paraId="063B0B38" w14:textId="77777777" w:rsidR="008F7F2B" w:rsidRPr="008F7F2B" w:rsidRDefault="008F7F2B" w:rsidP="00C171E7">
      <w:pPr>
        <w:pStyle w:val="Prrafodelista"/>
        <w:spacing w:line="276" w:lineRule="auto"/>
        <w:jc w:val="both"/>
        <w:rPr>
          <w:sz w:val="22"/>
        </w:rPr>
      </w:pPr>
    </w:p>
    <w:p w14:paraId="13F70301" w14:textId="33338E23" w:rsidR="008F7F2B" w:rsidRDefault="008F7F2B" w:rsidP="00C171E7">
      <w:pPr>
        <w:pStyle w:val="Prrafodelista"/>
        <w:numPr>
          <w:ilvl w:val="0"/>
          <w:numId w:val="9"/>
        </w:numPr>
        <w:spacing w:line="276" w:lineRule="auto"/>
        <w:jc w:val="both"/>
        <w:rPr>
          <w:sz w:val="22"/>
        </w:rPr>
      </w:pPr>
      <w:r w:rsidRPr="008F7F2B">
        <w:rPr>
          <w:b/>
          <w:sz w:val="22"/>
        </w:rPr>
        <w:t>Efecto de matriz fantasma</w:t>
      </w:r>
      <w:r>
        <w:rPr>
          <w:sz w:val="22"/>
        </w:rPr>
        <w:t xml:space="preserve">. </w:t>
      </w:r>
      <w:r w:rsidRPr="008F7F2B">
        <w:rPr>
          <w:sz w:val="22"/>
        </w:rPr>
        <w:t>Describe otra característica esp</w:t>
      </w:r>
      <w:r w:rsidR="004C5DC7">
        <w:rPr>
          <w:sz w:val="22"/>
        </w:rPr>
        <w:t>a</w:t>
      </w:r>
      <w:r w:rsidRPr="008F7F2B">
        <w:rPr>
          <w:sz w:val="22"/>
        </w:rPr>
        <w:t xml:space="preserve">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Pr="00A169A3">
        <w:rPr>
          <w:sz w:val="22"/>
        </w:rPr>
        <w:t>[</w:t>
      </w:r>
      <w:r w:rsidR="009D5401">
        <w:rPr>
          <w:sz w:val="22"/>
        </w:rPr>
        <w:t>19</w:t>
      </w:r>
      <w:r w:rsidRPr="00A169A3">
        <w:rPr>
          <w:sz w:val="22"/>
        </w:rPr>
        <w:t>]</w:t>
      </w:r>
      <w:r w:rsidRPr="008F7F2B">
        <w:rPr>
          <w:sz w:val="22"/>
        </w:rPr>
        <w:t>.</w:t>
      </w:r>
      <w:r>
        <w:rPr>
          <w:sz w:val="22"/>
        </w:rPr>
        <w:t xml:space="preserve"> </w:t>
      </w:r>
      <w:r w:rsidR="006C5434" w:rsidRPr="006C5434">
        <w:rPr>
          <w:sz w:val="22"/>
        </w:rPr>
        <w:t xml:space="preserve">Por ejemplo, podemos observar el parpadeo de un LED a una frecuencia muy superior a la típica de un CFF si el LED se mueve en un entorno oscuro, pero sólo vemos el LED constantemente encendido si está quieto. A diferencia de la fusión del parpadeo, el origen del efecto de la matriz fantasma no se entiende completamente. Estudios recientes descubren que a una menor amplitud de parpadeo se produce un mayor ciclo de trabajo y un mayor tamaño del haz lo hacen menos visible </w:t>
      </w:r>
      <w:r w:rsidR="006C5434" w:rsidRPr="00A169A3">
        <w:rPr>
          <w:sz w:val="22"/>
        </w:rPr>
        <w:t>[</w:t>
      </w:r>
      <w:r w:rsidR="00A169A3" w:rsidRPr="00A169A3">
        <w:rPr>
          <w:sz w:val="22"/>
        </w:rPr>
        <w:t>2</w:t>
      </w:r>
      <w:r w:rsidR="009D5401">
        <w:rPr>
          <w:sz w:val="22"/>
        </w:rPr>
        <w:t>0</w:t>
      </w:r>
      <w:r w:rsidR="006C5434" w:rsidRPr="00A169A3">
        <w:rPr>
          <w:sz w:val="22"/>
        </w:rPr>
        <w:t xml:space="preserve">, </w:t>
      </w:r>
      <w:r w:rsidR="00A169A3" w:rsidRPr="00A169A3">
        <w:rPr>
          <w:sz w:val="22"/>
        </w:rPr>
        <w:t>2</w:t>
      </w:r>
      <w:r w:rsidR="009D5401">
        <w:rPr>
          <w:sz w:val="22"/>
        </w:rPr>
        <w:t>1</w:t>
      </w:r>
      <w:r w:rsidR="006C5434" w:rsidRPr="00A169A3">
        <w:rPr>
          <w:sz w:val="22"/>
        </w:rPr>
        <w:t>]</w:t>
      </w:r>
      <w:r w:rsidR="006C5434" w:rsidRPr="006C5434">
        <w:rPr>
          <w:sz w:val="22"/>
        </w:rPr>
        <w:t>.</w:t>
      </w:r>
    </w:p>
    <w:p w14:paraId="656265DA" w14:textId="77777777" w:rsidR="009846D2" w:rsidRPr="006C5434" w:rsidRDefault="009846D2" w:rsidP="00C171E7">
      <w:pPr>
        <w:spacing w:line="276" w:lineRule="auto"/>
        <w:jc w:val="both"/>
        <w:rPr>
          <w:sz w:val="22"/>
        </w:rPr>
      </w:pPr>
    </w:p>
    <w:p w14:paraId="7DC5B63F" w14:textId="381686BF" w:rsidR="009E631B" w:rsidRDefault="00CD4601" w:rsidP="00C171E7">
      <w:pPr>
        <w:pStyle w:val="Ttulo2"/>
        <w:numPr>
          <w:ilvl w:val="1"/>
          <w:numId w:val="1"/>
        </w:numPr>
        <w:spacing w:line="276" w:lineRule="auto"/>
        <w:jc w:val="both"/>
        <w:rPr>
          <w:b/>
          <w:color w:val="000000" w:themeColor="text1"/>
          <w:sz w:val="24"/>
        </w:rPr>
      </w:pPr>
      <w:bookmarkStart w:id="14" w:name="_Toc42606838"/>
      <w:r w:rsidRPr="00E37D01">
        <w:rPr>
          <w:b/>
          <w:color w:val="000000" w:themeColor="text1"/>
          <w:sz w:val="24"/>
        </w:rPr>
        <w:t>El proceso de la percepción visual</w:t>
      </w:r>
      <w:bookmarkEnd w:id="14"/>
    </w:p>
    <w:p w14:paraId="533C20A2" w14:textId="77777777" w:rsidR="00426781" w:rsidRPr="00426781" w:rsidRDefault="00426781" w:rsidP="00C171E7">
      <w:pPr>
        <w:spacing w:line="276" w:lineRule="auto"/>
        <w:jc w:val="both"/>
        <w:rPr>
          <w:sz w:val="22"/>
        </w:rPr>
      </w:pPr>
    </w:p>
    <w:p w14:paraId="485471D6" w14:textId="4C99CA83" w:rsidR="00621F34" w:rsidRDefault="00621F34" w:rsidP="00C171E7">
      <w:pPr>
        <w:spacing w:line="276" w:lineRule="auto"/>
        <w:jc w:val="both"/>
        <w:rPr>
          <w:sz w:val="22"/>
        </w:rPr>
      </w:pPr>
      <w:r>
        <w:rPr>
          <w:sz w:val="22"/>
        </w:rPr>
        <w:t xml:space="preserve">El sistema visual presenta un alto grado </w:t>
      </w:r>
      <w:r w:rsidR="00FC6F14">
        <w:rPr>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sensible al color que permite identificar objetos y reconocerlos con detalle, la visión central. </w:t>
      </w:r>
    </w:p>
    <w:p w14:paraId="55240AC2" w14:textId="2923AA43" w:rsidR="00FC6F14" w:rsidRDefault="00FC6F14" w:rsidP="00C171E7">
      <w:pPr>
        <w:tabs>
          <w:tab w:val="left" w:pos="5353"/>
        </w:tabs>
        <w:spacing w:line="276" w:lineRule="auto"/>
        <w:jc w:val="both"/>
        <w:rPr>
          <w:sz w:val="22"/>
        </w:rPr>
      </w:pPr>
      <w:r>
        <w:rPr>
          <w:sz w:val="22"/>
        </w:rPr>
        <w:tab/>
      </w:r>
    </w:p>
    <w:p w14:paraId="32DAA541" w14:textId="7267491E" w:rsidR="00BD71B0" w:rsidRDefault="00FC6F14" w:rsidP="00C171E7">
      <w:pPr>
        <w:spacing w:line="276" w:lineRule="auto"/>
        <w:jc w:val="both"/>
        <w:rPr>
          <w:sz w:val="22"/>
        </w:rPr>
      </w:pPr>
      <w:r>
        <w:rPr>
          <w:sz w:val="22"/>
        </w:rPr>
        <w:t xml:space="preserve">La teoría más aceptada hoy en día sobre como funciona </w:t>
      </w:r>
      <w:proofErr w:type="gramStart"/>
      <w:r>
        <w:rPr>
          <w:sz w:val="22"/>
        </w:rPr>
        <w:t>la visón</w:t>
      </w:r>
      <w:proofErr w:type="gramEnd"/>
      <w:r>
        <w:rPr>
          <w:sz w:val="22"/>
        </w:rPr>
        <w:t>, es el modelo multicanal. Desarrollada por Enroth-Cugell y Robson [</w:t>
      </w:r>
      <w:r w:rsidR="00E41BCC">
        <w:rPr>
          <w:sz w:val="22"/>
        </w:rPr>
        <w:t>90</w:t>
      </w:r>
      <w:r>
        <w:rPr>
          <w:sz w:val="22"/>
        </w:rPr>
        <w:t>] y Campbell [</w:t>
      </w:r>
      <w:r w:rsidR="00E41BCC">
        <w:rPr>
          <w:sz w:val="22"/>
        </w:rPr>
        <w:t>89</w:t>
      </w:r>
      <w:r>
        <w:rPr>
          <w:sz w:val="22"/>
        </w:rPr>
        <w:t xml:space="preserve">], esta teoría propone </w:t>
      </w:r>
      <w:r w:rsidR="00581CD2">
        <w:rPr>
          <w:sz w:val="22"/>
        </w:rPr>
        <w:t>esencialmente</w:t>
      </w:r>
      <w:r w:rsidR="00F92264">
        <w:rPr>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w:t>
      </w:r>
      <w:r w:rsidR="00F92264">
        <w:rPr>
          <w:sz w:val="22"/>
        </w:rPr>
        <w:lastRenderedPageBreak/>
        <w:t xml:space="preserve">la silueta de todos los árboles puede dar un nivel de detalle bajo la escena, aunque también se puede observar </w:t>
      </w:r>
      <w:r w:rsidR="00BD71B0">
        <w:rPr>
          <w:sz w:val="22"/>
        </w:rPr>
        <w:t>cada</w:t>
      </w:r>
      <w:r w:rsidR="00F92264">
        <w:rPr>
          <w:sz w:val="22"/>
        </w:rPr>
        <w:t xml:space="preserve"> árbol en particular, aumentando la resolución de los detalles, llegando hasta las hojas el máximo detalle en la escena. La teoría de este modelo multicanal sugiere que el sistema visual extrae toda esta información “multiresolución” simultáneamente, y que después más adelante en alguna etapa del proceso de visión de más alto nivel se </w:t>
      </w:r>
      <w:r w:rsidR="00BD71B0">
        <w:rPr>
          <w:sz w:val="22"/>
        </w:rPr>
        <w:t>reúne</w:t>
      </w:r>
      <w:r w:rsidR="00F92264">
        <w:rPr>
          <w:sz w:val="22"/>
        </w:rPr>
        <w:t xml:space="preserve"> y combina para formar la escena tal cual como la percibe el hombre. </w:t>
      </w:r>
    </w:p>
    <w:p w14:paraId="7F6CE72D" w14:textId="77777777" w:rsidR="00BD71B0" w:rsidRPr="00BD71B0" w:rsidRDefault="00BD71B0" w:rsidP="00C171E7">
      <w:pPr>
        <w:spacing w:line="276" w:lineRule="auto"/>
        <w:jc w:val="both"/>
        <w:rPr>
          <w:sz w:val="22"/>
        </w:rPr>
      </w:pPr>
    </w:p>
    <w:p w14:paraId="1CE5A90E" w14:textId="5C655222" w:rsidR="00FC6F14" w:rsidRDefault="00BD71B0" w:rsidP="00C171E7">
      <w:pPr>
        <w:spacing w:line="276" w:lineRule="auto"/>
        <w:jc w:val="both"/>
        <w:rPr>
          <w:sz w:val="22"/>
        </w:rPr>
      </w:pPr>
      <w:r>
        <w:rPr>
          <w:sz w:val="22"/>
        </w:rPr>
        <w:t xml:space="preserve">Esta teoría concuerda con el conocimiento actual del diseño neuronal del sistema de visión humano. El tamaño de campo receptivo de una neurona define el tamaño del estímulo al cual esta es altamente sensible. </w:t>
      </w:r>
      <w:r w:rsidR="00A42503">
        <w:rPr>
          <w:sz w:val="22"/>
        </w:rPr>
        <w:t xml:space="preserve">En las diferentes etapas tempranas de la visión se encuentran células con un amplio rango de campos receptivos, capaces de detectar cada una, diferentes niveles de detalle. </w:t>
      </w:r>
      <w:r w:rsidR="00757146">
        <w:rPr>
          <w:sz w:val="22"/>
        </w:rPr>
        <w:t>Según este modelo, cada canal que procesa la información visual puede verse como una clase de neurona ajustada a un campo de recepción de un tamaño determinado. Del mismo modo, estudios [91]</w:t>
      </w:r>
      <w:r w:rsidR="00C232DB">
        <w:rPr>
          <w:sz w:val="22"/>
        </w:rPr>
        <w:t xml:space="preserve"> indican que el procesado del color, la agudeza visual, la velocidad de movimiento y el contraste también realizan el paralelo por diferentes partes del sistema visual. </w:t>
      </w:r>
    </w:p>
    <w:p w14:paraId="597FB4DF" w14:textId="77777777" w:rsidR="00BD71B0" w:rsidRDefault="00BD71B0" w:rsidP="00C171E7">
      <w:pPr>
        <w:spacing w:line="276" w:lineRule="auto"/>
        <w:jc w:val="both"/>
        <w:rPr>
          <w:sz w:val="22"/>
        </w:rPr>
      </w:pPr>
    </w:p>
    <w:p w14:paraId="011AEEA2" w14:textId="25B33087" w:rsidR="0035465F" w:rsidRDefault="002503F5" w:rsidP="00C171E7">
      <w:pPr>
        <w:spacing w:line="276" w:lineRule="auto"/>
        <w:jc w:val="both"/>
        <w:rPr>
          <w:sz w:val="22"/>
        </w:rPr>
      </w:pPr>
      <w:r>
        <w:rPr>
          <w:sz w:val="22"/>
        </w:rPr>
        <w:t xml:space="preserve">Los objetos emiten o reflejan radiaciones </w:t>
      </w:r>
      <w:r w:rsidR="00C049E5">
        <w:rPr>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Pr>
          <w:sz w:val="22"/>
        </w:rPr>
        <w:t>n</w:t>
      </w:r>
      <w:r w:rsidR="00C049E5">
        <w:rPr>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Pr>
          <w:sz w:val="22"/>
        </w:rPr>
        <w:t xml:space="preserve"> en energía electroquímica que se transmite al cerebro a través del nervio óptico. </w:t>
      </w:r>
    </w:p>
    <w:p w14:paraId="2913D166" w14:textId="785507A6" w:rsidR="00690A84" w:rsidRDefault="00690A84" w:rsidP="00C171E7">
      <w:pPr>
        <w:spacing w:line="276" w:lineRule="auto"/>
        <w:jc w:val="both"/>
        <w:rPr>
          <w:sz w:val="22"/>
        </w:rPr>
      </w:pPr>
    </w:p>
    <w:p w14:paraId="71136416" w14:textId="1C718C33" w:rsidR="00690A84" w:rsidRDefault="00690A84" w:rsidP="00C171E7">
      <w:pPr>
        <w:spacing w:line="276" w:lineRule="auto"/>
        <w:jc w:val="both"/>
        <w:rPr>
          <w:sz w:val="22"/>
        </w:rPr>
      </w:pPr>
      <w:r>
        <w:rPr>
          <w:sz w:val="22"/>
        </w:rPr>
        <w:t>La energía electromagnética que incide sobre los conos y los bastoncillos se transforma en impulsos nerviosos que llegan hasta las células ganglionares, cuyos axones se unen para formar el nervio óptico en el disco óptico, llamad</w:t>
      </w:r>
      <w:r w:rsidR="00841A75">
        <w:rPr>
          <w:sz w:val="22"/>
        </w:rPr>
        <w:t>o</w:t>
      </w:r>
      <w:r>
        <w:rPr>
          <w:sz w:val="22"/>
        </w:rPr>
        <w:t xml:space="preserve"> punto ciego porque carece de células fotorreceptoras y no es sensible a la luz. Los impulsos nerv</w:t>
      </w:r>
      <w:r w:rsidR="00841A75">
        <w:rPr>
          <w:sz w:val="22"/>
        </w:rPr>
        <w:t>i</w:t>
      </w:r>
      <w:r>
        <w:rPr>
          <w:sz w:val="22"/>
        </w:rPr>
        <w:t>osos, que proceden de la retina llegan a través del núcleo geniculado lateral (NGL) del tálamo hasta la corteza visual del cerebro, situada en el lóbulo occipital, donde se produce la propia percepción</w:t>
      </w:r>
      <w:r w:rsidR="005238D6">
        <w:rPr>
          <w:sz w:val="22"/>
        </w:rPr>
        <w:t xml:space="preserve"> [22-26]</w:t>
      </w:r>
      <w:r>
        <w:rPr>
          <w:sz w:val="22"/>
        </w:rPr>
        <w:t xml:space="preserve">. </w:t>
      </w:r>
    </w:p>
    <w:p w14:paraId="7CD6E3B4" w14:textId="5AEA5A0A" w:rsidR="00690A84" w:rsidRDefault="00690A84" w:rsidP="00C171E7">
      <w:pPr>
        <w:spacing w:line="276" w:lineRule="auto"/>
        <w:jc w:val="both"/>
        <w:rPr>
          <w:sz w:val="22"/>
        </w:rPr>
      </w:pPr>
    </w:p>
    <w:p w14:paraId="6B8D0FF7" w14:textId="170BCBCD" w:rsidR="00690A84" w:rsidRDefault="00690A84" w:rsidP="00C171E7">
      <w:pPr>
        <w:spacing w:line="276" w:lineRule="auto"/>
        <w:jc w:val="both"/>
        <w:rPr>
          <w:sz w:val="22"/>
        </w:rPr>
      </w:pPr>
      <w:r>
        <w:rPr>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Pr>
          <w:sz w:val="22"/>
        </w:rPr>
        <w:t xml:space="preserve">, como se representa en la </w:t>
      </w:r>
      <w:r w:rsidR="005238D6" w:rsidRPr="005238D6">
        <w:rPr>
          <w:sz w:val="22"/>
          <w:szCs w:val="22"/>
        </w:rPr>
        <w:fldChar w:fldCharType="begin"/>
      </w:r>
      <w:r w:rsidR="005238D6" w:rsidRPr="005238D6">
        <w:rPr>
          <w:sz w:val="22"/>
          <w:szCs w:val="22"/>
        </w:rPr>
        <w:instrText xml:space="preserve"> REF _Ref41047649 \h </w:instrText>
      </w:r>
      <w:r w:rsidR="005238D6">
        <w:rPr>
          <w:sz w:val="22"/>
          <w:szCs w:val="22"/>
        </w:rPr>
        <w:instrText xml:space="preserve"> \* MERGEFORMAT </w:instrText>
      </w:r>
      <w:r w:rsidR="005238D6" w:rsidRPr="005238D6">
        <w:rPr>
          <w:sz w:val="22"/>
          <w:szCs w:val="22"/>
        </w:rPr>
      </w:r>
      <w:r w:rsidR="005238D6" w:rsidRPr="005238D6">
        <w:rPr>
          <w:sz w:val="22"/>
          <w:szCs w:val="22"/>
        </w:rPr>
        <w:fldChar w:fldCharType="separate"/>
      </w:r>
      <w:r w:rsidR="00C171E7" w:rsidRPr="00C171E7">
        <w:rPr>
          <w:sz w:val="22"/>
          <w:szCs w:val="22"/>
        </w:rPr>
        <w:t xml:space="preserve">Figura </w:t>
      </w:r>
      <w:r w:rsidR="00C171E7" w:rsidRPr="00C171E7">
        <w:rPr>
          <w:noProof/>
          <w:sz w:val="22"/>
          <w:szCs w:val="22"/>
        </w:rPr>
        <w:t>2</w:t>
      </w:r>
      <w:r w:rsidR="005238D6" w:rsidRPr="005238D6">
        <w:rPr>
          <w:sz w:val="22"/>
          <w:szCs w:val="22"/>
        </w:rPr>
        <w:fldChar w:fldCharType="end"/>
      </w:r>
      <w:r w:rsidR="00460705" w:rsidRPr="005238D6">
        <w:rPr>
          <w:sz w:val="22"/>
          <w:szCs w:val="22"/>
        </w:rPr>
        <w:t>.</w:t>
      </w:r>
      <w:r w:rsidR="00460705">
        <w:rPr>
          <w:sz w:val="22"/>
        </w:rPr>
        <w:t xml:space="preserve"> </w:t>
      </w:r>
    </w:p>
    <w:p w14:paraId="6FBDE6F1" w14:textId="664EC9A2" w:rsidR="00460705" w:rsidRDefault="00CF1EFF" w:rsidP="00C171E7">
      <w:pPr>
        <w:spacing w:line="276" w:lineRule="auto"/>
        <w:jc w:val="both"/>
        <w:rPr>
          <w:sz w:val="22"/>
        </w:rPr>
      </w:pPr>
      <w:r>
        <w:rPr>
          <w:noProof/>
          <w:sz w:val="22"/>
        </w:rPr>
        <w:lastRenderedPageBreak/>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Default="004C5DC7" w:rsidP="00C171E7">
      <w:pPr>
        <w:spacing w:line="276" w:lineRule="auto"/>
        <w:jc w:val="both"/>
        <w:rPr>
          <w:sz w:val="22"/>
        </w:rPr>
      </w:pPr>
      <w:r>
        <w:rPr>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5774EA18" w:rsidR="0082566B" w:rsidRPr="005238D6" w:rsidRDefault="0082566B" w:rsidP="005238D6">
                            <w:pPr>
                              <w:pStyle w:val="Descripcin"/>
                              <w:rPr>
                                <w:noProof/>
                                <w:sz w:val="24"/>
                              </w:rPr>
                            </w:pPr>
                            <w:bookmarkStart w:id="15"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sidR="00C778B7">
                              <w:rPr>
                                <w:noProof/>
                                <w:sz w:val="20"/>
                              </w:rPr>
                              <w:t>2</w:t>
                            </w:r>
                            <w:r w:rsidRPr="005238D6">
                              <w:rPr>
                                <w:sz w:val="20"/>
                              </w:rPr>
                              <w:fldChar w:fldCharType="end"/>
                            </w:r>
                            <w:bookmarkEnd w:id="15"/>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5774EA18" w:rsidR="0082566B" w:rsidRPr="005238D6" w:rsidRDefault="0082566B" w:rsidP="005238D6">
                      <w:pPr>
                        <w:pStyle w:val="Descripcin"/>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sidR="00C778B7">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Default="00460705" w:rsidP="00C171E7">
      <w:pPr>
        <w:spacing w:line="276" w:lineRule="auto"/>
        <w:jc w:val="both"/>
        <w:rPr>
          <w:sz w:val="22"/>
        </w:rPr>
      </w:pPr>
    </w:p>
    <w:p w14:paraId="752EA293" w14:textId="2B530EA7" w:rsidR="00426781" w:rsidRDefault="00AA2D8F" w:rsidP="00C171E7">
      <w:pPr>
        <w:tabs>
          <w:tab w:val="left" w:pos="1309"/>
        </w:tabs>
        <w:spacing w:line="276" w:lineRule="auto"/>
        <w:jc w:val="both"/>
        <w:rPr>
          <w:sz w:val="22"/>
        </w:rPr>
      </w:pPr>
      <w:r>
        <w:rPr>
          <w:sz w:val="22"/>
        </w:rPr>
        <w:tab/>
      </w:r>
    </w:p>
    <w:p w14:paraId="0B91BE82" w14:textId="66597A8A" w:rsidR="007E751F" w:rsidRDefault="007E751F" w:rsidP="00C171E7">
      <w:pPr>
        <w:tabs>
          <w:tab w:val="left" w:pos="1309"/>
        </w:tabs>
        <w:spacing w:line="276" w:lineRule="auto"/>
        <w:jc w:val="both"/>
        <w:rPr>
          <w:sz w:val="22"/>
        </w:rPr>
      </w:pPr>
    </w:p>
    <w:p w14:paraId="11BEF5A0" w14:textId="77777777" w:rsidR="004458F4" w:rsidRPr="009E631B" w:rsidRDefault="004458F4" w:rsidP="00C171E7">
      <w:pPr>
        <w:tabs>
          <w:tab w:val="left" w:pos="1309"/>
        </w:tabs>
        <w:spacing w:line="276" w:lineRule="auto"/>
        <w:jc w:val="both"/>
        <w:rPr>
          <w:sz w:val="22"/>
        </w:rPr>
      </w:pPr>
    </w:p>
    <w:p w14:paraId="0AF785E3" w14:textId="2E75996D" w:rsidR="009E631B" w:rsidRDefault="00CD4601" w:rsidP="00C171E7">
      <w:pPr>
        <w:pStyle w:val="Ttulo2"/>
        <w:numPr>
          <w:ilvl w:val="1"/>
          <w:numId w:val="1"/>
        </w:numPr>
        <w:spacing w:line="276" w:lineRule="auto"/>
        <w:jc w:val="both"/>
        <w:rPr>
          <w:b/>
          <w:color w:val="000000" w:themeColor="text1"/>
          <w:sz w:val="24"/>
        </w:rPr>
      </w:pPr>
      <w:bookmarkStart w:id="17" w:name="_Toc42606839"/>
      <w:r w:rsidRPr="00E37D01">
        <w:rPr>
          <w:b/>
          <w:color w:val="000000" w:themeColor="text1"/>
          <w:sz w:val="24"/>
        </w:rPr>
        <w:t>Mecanismos básicos de la visión</w:t>
      </w:r>
      <w:bookmarkEnd w:id="17"/>
    </w:p>
    <w:p w14:paraId="708BA3C4" w14:textId="77777777" w:rsidR="00426781" w:rsidRPr="00426781" w:rsidRDefault="00426781" w:rsidP="00C171E7">
      <w:pPr>
        <w:spacing w:line="276" w:lineRule="auto"/>
        <w:jc w:val="both"/>
        <w:rPr>
          <w:sz w:val="22"/>
        </w:rPr>
      </w:pPr>
    </w:p>
    <w:p w14:paraId="00F55F0B" w14:textId="3B65FEEE" w:rsidR="009E631B" w:rsidRDefault="000C610E" w:rsidP="00C171E7">
      <w:pPr>
        <w:spacing w:line="276" w:lineRule="auto"/>
        <w:jc w:val="both"/>
        <w:rPr>
          <w:sz w:val="22"/>
        </w:rPr>
      </w:pPr>
      <w:r>
        <w:rPr>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Default="000C610E" w:rsidP="00C171E7">
      <w:pPr>
        <w:spacing w:line="276" w:lineRule="auto"/>
        <w:jc w:val="both"/>
        <w:rPr>
          <w:sz w:val="22"/>
        </w:rPr>
      </w:pPr>
    </w:p>
    <w:p w14:paraId="6115F63C" w14:textId="77777777" w:rsidR="000C610E" w:rsidRDefault="000C610E" w:rsidP="00C171E7">
      <w:pPr>
        <w:spacing w:line="276" w:lineRule="auto"/>
        <w:jc w:val="both"/>
        <w:rPr>
          <w:sz w:val="22"/>
        </w:rPr>
      </w:pPr>
      <w:r>
        <w:rPr>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Default="000C610E" w:rsidP="00C171E7">
      <w:pPr>
        <w:spacing w:line="276" w:lineRule="auto"/>
        <w:jc w:val="both"/>
        <w:rPr>
          <w:sz w:val="22"/>
        </w:rPr>
      </w:pPr>
    </w:p>
    <w:p w14:paraId="13A815EA" w14:textId="27F93033" w:rsidR="000C610E" w:rsidRDefault="000C610E" w:rsidP="00C171E7">
      <w:pPr>
        <w:spacing w:line="276" w:lineRule="auto"/>
        <w:jc w:val="both"/>
        <w:rPr>
          <w:sz w:val="22"/>
        </w:rPr>
      </w:pPr>
      <w:r>
        <w:rPr>
          <w:sz w:val="22"/>
        </w:rPr>
        <w:t xml:space="preserve">Es importante distinguir que los conos son muy eficaces en la percepción de contornos, contrastes y colores en condiciones de mucha luminosidad, mientras que </w:t>
      </w:r>
      <w:r w:rsidR="008753CB">
        <w:rPr>
          <w:sz w:val="22"/>
        </w:rPr>
        <w:t>los bastones funcionan mejor en condiciones de baja luminosidad. Este fenómeno</w:t>
      </w:r>
      <w:r w:rsidR="00373513">
        <w:rPr>
          <w:sz w:val="22"/>
        </w:rPr>
        <w:t xml:space="preserve"> explica las diferencias entre las conexiones de las células ganglionares con los conos y los bastones. Es decir, </w:t>
      </w:r>
      <w:r w:rsidR="00D94ABA">
        <w:rPr>
          <w:sz w:val="22"/>
        </w:rPr>
        <w:t xml:space="preserve">un cono se conecta con una célula ganglionar y varios bastones son conectados con una misma célula ganglionar. </w:t>
      </w:r>
    </w:p>
    <w:p w14:paraId="1DBAE42E" w14:textId="25D06F69" w:rsidR="00D94ABA" w:rsidRDefault="00D94ABA" w:rsidP="00C171E7">
      <w:pPr>
        <w:spacing w:line="276" w:lineRule="auto"/>
        <w:jc w:val="both"/>
        <w:rPr>
          <w:sz w:val="22"/>
        </w:rPr>
      </w:pPr>
    </w:p>
    <w:p w14:paraId="484ED98C" w14:textId="7D20F2FA" w:rsidR="00D94ABA" w:rsidRPr="00D94ABA" w:rsidRDefault="00D94ABA" w:rsidP="00C171E7">
      <w:pPr>
        <w:spacing w:line="276" w:lineRule="auto"/>
        <w:jc w:val="both"/>
        <w:rPr>
          <w:rFonts w:ascii="Calibri" w:hAnsi="Calibri" w:cs="Calibri"/>
          <w:sz w:val="22"/>
        </w:rPr>
      </w:pPr>
      <w:r>
        <w:rPr>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w:t>
      </w:r>
      <w:r w:rsidRPr="00D94ABA">
        <w:rPr>
          <w:rFonts w:ascii="Calibri" w:hAnsi="Calibri" w:cs="Calibri"/>
          <w:sz w:val="22"/>
        </w:rPr>
        <w:t xml:space="preserve">mantiene prácticamente inactivada. De este modo se explica la percepción del contraste. </w:t>
      </w:r>
    </w:p>
    <w:p w14:paraId="74166644" w14:textId="1A5E2BE0" w:rsidR="00D94ABA" w:rsidRPr="00D94ABA" w:rsidRDefault="00D94ABA" w:rsidP="00C171E7">
      <w:pPr>
        <w:spacing w:line="276" w:lineRule="auto"/>
        <w:jc w:val="both"/>
        <w:rPr>
          <w:rFonts w:ascii="Calibri" w:hAnsi="Calibri" w:cs="Calibri"/>
          <w:sz w:val="22"/>
        </w:rPr>
      </w:pPr>
    </w:p>
    <w:p w14:paraId="29C5FCE1" w14:textId="73FFF8ED" w:rsidR="00D94ABA" w:rsidRPr="00D94ABA" w:rsidRDefault="00D94ABA" w:rsidP="00C171E7">
      <w:pPr>
        <w:spacing w:line="276" w:lineRule="auto"/>
        <w:jc w:val="both"/>
        <w:rPr>
          <w:rFonts w:ascii="Calibri" w:hAnsi="Calibri" w:cs="Calibri"/>
          <w:sz w:val="22"/>
        </w:rPr>
      </w:pPr>
      <w:r w:rsidRPr="00D94ABA">
        <w:rPr>
          <w:rFonts w:ascii="Calibri" w:hAnsi="Calibri" w:cs="Calibri"/>
          <w:sz w:val="22"/>
        </w:rPr>
        <w:t xml:space="preserve">El tercer proceso es le que se conoce como magnificación cortical. La organización del sistema visual en el córtex del cerebro mantiene una «cierta» fidelidad </w:t>
      </w:r>
      <w:r>
        <w:rPr>
          <w:rFonts w:ascii="Calibri" w:hAnsi="Calibri" w:cs="Calibri"/>
          <w:sz w:val="22"/>
        </w:rPr>
        <w:t xml:space="preserve">con los objetos externos. Es decir, en el córtex visual se proyecta en cada momento un mapa topológicamente equivalente a la </w:t>
      </w:r>
      <w:r>
        <w:rPr>
          <w:rFonts w:ascii="Calibri" w:hAnsi="Calibri" w:cs="Calibri"/>
          <w:sz w:val="22"/>
        </w:rPr>
        <w:lastRenderedPageBreak/>
        <w:t xml:space="preserve">imagen externa. Sin embargo, la zona de enfoque principal de la imagen externa requiere una proyección mayor en la zona cortical que las zonas periféricas de la imagen [22-26].  </w:t>
      </w:r>
    </w:p>
    <w:p w14:paraId="3925E3D6" w14:textId="77777777" w:rsidR="009E631B" w:rsidRPr="009E631B" w:rsidRDefault="009E631B" w:rsidP="00C171E7">
      <w:pPr>
        <w:spacing w:line="276" w:lineRule="auto"/>
        <w:jc w:val="both"/>
        <w:rPr>
          <w:sz w:val="22"/>
        </w:rPr>
      </w:pPr>
    </w:p>
    <w:p w14:paraId="17B123F1" w14:textId="4C70B546" w:rsidR="009E631B" w:rsidRDefault="00CD4601" w:rsidP="00C171E7">
      <w:pPr>
        <w:pStyle w:val="Ttulo2"/>
        <w:numPr>
          <w:ilvl w:val="1"/>
          <w:numId w:val="1"/>
        </w:numPr>
        <w:spacing w:line="276" w:lineRule="auto"/>
        <w:jc w:val="both"/>
        <w:rPr>
          <w:b/>
          <w:color w:val="000000" w:themeColor="text1"/>
          <w:sz w:val="24"/>
        </w:rPr>
      </w:pPr>
      <w:bookmarkStart w:id="18" w:name="_Toc42606840"/>
      <w:r w:rsidRPr="00E37D01">
        <w:rPr>
          <w:b/>
          <w:color w:val="000000" w:themeColor="text1"/>
          <w:sz w:val="24"/>
        </w:rPr>
        <w:t>El proceso cognitivo y la corteza visual</w:t>
      </w:r>
      <w:bookmarkEnd w:id="18"/>
    </w:p>
    <w:p w14:paraId="1AE7174D" w14:textId="77777777" w:rsidR="00426781" w:rsidRPr="00426781" w:rsidRDefault="00426781" w:rsidP="00C171E7">
      <w:pPr>
        <w:spacing w:line="276" w:lineRule="auto"/>
        <w:jc w:val="both"/>
        <w:rPr>
          <w:sz w:val="22"/>
        </w:rPr>
      </w:pPr>
    </w:p>
    <w:p w14:paraId="3A9870BF" w14:textId="0C7621FD" w:rsidR="009E631B" w:rsidRDefault="00D404D1" w:rsidP="00C171E7">
      <w:pPr>
        <w:spacing w:line="276" w:lineRule="auto"/>
        <w:jc w:val="both"/>
        <w:rPr>
          <w:sz w:val="22"/>
        </w:rPr>
      </w:pPr>
      <w:r>
        <w:rPr>
          <w:sz w:val="22"/>
        </w:rPr>
        <w:t xml:space="preserve">Toda la información que se recibe a través de los ojos llega al cerebro, dónde se procesa. Se conocen unas </w:t>
      </w:r>
      <w:r w:rsidR="004B527D">
        <w:rPr>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Default="004B527D" w:rsidP="00C171E7">
      <w:pPr>
        <w:spacing w:line="276" w:lineRule="auto"/>
        <w:jc w:val="both"/>
        <w:rPr>
          <w:sz w:val="22"/>
        </w:rPr>
      </w:pPr>
    </w:p>
    <w:p w14:paraId="42CFEC1A" w14:textId="555D49FB" w:rsidR="00C76DEB" w:rsidRPr="000414A5" w:rsidRDefault="004B527D" w:rsidP="00C171E7">
      <w:pPr>
        <w:spacing w:line="276" w:lineRule="auto"/>
        <w:jc w:val="both"/>
        <w:rPr>
          <w:sz w:val="22"/>
        </w:rPr>
      </w:pPr>
      <w:r>
        <w:rPr>
          <w:sz w:val="22"/>
        </w:rPr>
        <w:t>Hay 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Pr>
          <w:sz w:val="22"/>
        </w:rPr>
        <w:t xml:space="preserve"> </w:t>
      </w:r>
      <w:r w:rsidR="00C76DEB">
        <w:rPr>
          <w:sz w:val="22"/>
        </w:rPr>
        <w:t xml:space="preserve">Sin embargo, hay que tener en cuenta que generalmente no miramos una escena de forma estática, los ojos se mueven buscando las partes </w:t>
      </w:r>
      <w:r w:rsidR="00C76DEB" w:rsidRPr="00D94ABA">
        <w:rPr>
          <w:rFonts w:ascii="Calibri" w:hAnsi="Calibri" w:cs="Calibri"/>
          <w:sz w:val="22"/>
        </w:rPr>
        <w:t>«</w:t>
      </w:r>
      <w:r w:rsidR="00C76DEB">
        <w:rPr>
          <w:rFonts w:ascii="Calibri" w:hAnsi="Calibri" w:cs="Calibri"/>
          <w:sz w:val="22"/>
        </w:rPr>
        <w:t>interesantes</w:t>
      </w:r>
      <w:r w:rsidR="00C76DEB" w:rsidRPr="00D94ABA">
        <w:rPr>
          <w:rFonts w:ascii="Calibri" w:hAnsi="Calibri" w:cs="Calibri"/>
          <w:sz w:val="22"/>
        </w:rPr>
        <w:t>»</w:t>
      </w:r>
      <w:r w:rsidR="00C76DEB">
        <w:rPr>
          <w:rFonts w:ascii="Calibri" w:hAnsi="Calibri" w:cs="Calibri"/>
          <w:sz w:val="22"/>
        </w:rPr>
        <w:t xml:space="preserve"> de una escena para construir un mapa mental de la realidad observada. </w:t>
      </w:r>
    </w:p>
    <w:p w14:paraId="01AE720C" w14:textId="1C59D695" w:rsidR="00C76DEB" w:rsidRDefault="00C76DEB" w:rsidP="00C171E7">
      <w:pPr>
        <w:spacing w:line="276" w:lineRule="auto"/>
        <w:jc w:val="both"/>
        <w:rPr>
          <w:sz w:val="22"/>
        </w:rPr>
      </w:pPr>
    </w:p>
    <w:p w14:paraId="3D89C9A7" w14:textId="08DE4948" w:rsidR="00C76DEB" w:rsidRDefault="00C76DEB" w:rsidP="00C171E7">
      <w:pPr>
        <w:spacing w:line="276" w:lineRule="auto"/>
        <w:jc w:val="both"/>
        <w:rPr>
          <w:sz w:val="22"/>
        </w:rPr>
      </w:pPr>
      <w:r>
        <w:rPr>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Pr>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Default="0063622A" w:rsidP="00C171E7">
      <w:pPr>
        <w:spacing w:line="276" w:lineRule="auto"/>
        <w:jc w:val="both"/>
        <w:rPr>
          <w:sz w:val="22"/>
        </w:rPr>
      </w:pPr>
    </w:p>
    <w:p w14:paraId="00A44987" w14:textId="7309B14B" w:rsidR="0063622A" w:rsidRDefault="0063622A" w:rsidP="00C171E7">
      <w:pPr>
        <w:spacing w:line="276" w:lineRule="auto"/>
        <w:jc w:val="both"/>
        <w:rPr>
          <w:sz w:val="22"/>
        </w:rPr>
      </w:pPr>
      <w:r>
        <w:rPr>
          <w:sz w:val="22"/>
        </w:rPr>
        <w:t xml:space="preserve">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[22-26]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Default="0063622A" w:rsidP="00C171E7">
      <w:pPr>
        <w:spacing w:line="276" w:lineRule="auto"/>
        <w:jc w:val="both"/>
        <w:rPr>
          <w:sz w:val="22"/>
        </w:rPr>
      </w:pPr>
    </w:p>
    <w:p w14:paraId="794C7326" w14:textId="78F57DF2" w:rsidR="0063622A" w:rsidRPr="00F05BDA" w:rsidRDefault="0063622A" w:rsidP="00C171E7">
      <w:pPr>
        <w:spacing w:line="276" w:lineRule="auto"/>
        <w:jc w:val="both"/>
        <w:rPr>
          <w:sz w:val="22"/>
        </w:rPr>
      </w:pPr>
      <w:r w:rsidRPr="00F05BDA">
        <w:rPr>
          <w:sz w:val="22"/>
        </w:rPr>
        <w:t xml:space="preserve">Como se ha comentado en apartados anteriores, vemos mejor aquellas cosas a las que dirigimos la mirada directamente, pero, puesto que el cerebro construye parte de la realidad, las </w:t>
      </w:r>
      <w:r w:rsidRPr="00F05BDA">
        <w:rPr>
          <w:sz w:val="22"/>
        </w:rPr>
        <w:lastRenderedPageBreak/>
        <w:t>suposiciones que hacemos acerca del entorno condicionarán la percepción final. Por ejemplo, cuando confiamos en las sombras juzga</w:t>
      </w:r>
      <w:r w:rsidR="005F3899" w:rsidRPr="00F05BDA">
        <w:rPr>
          <w:sz w:val="22"/>
        </w:rPr>
        <w:t>ndo</w:t>
      </w:r>
      <w:r w:rsidRPr="00F05BDA">
        <w:rPr>
          <w:sz w:val="22"/>
        </w:rPr>
        <w:t xml:space="preserve"> la forma de un objeto, lo que estamos haciendo en realidad es suponer la reflectancia de la superficie del objeto, así como su iluminación. </w:t>
      </w:r>
    </w:p>
    <w:p w14:paraId="7E1C3979" w14:textId="1BD5E2C7" w:rsidR="0063622A" w:rsidRDefault="0063622A" w:rsidP="00C171E7">
      <w:pPr>
        <w:spacing w:line="276" w:lineRule="auto"/>
        <w:jc w:val="both"/>
        <w:rPr>
          <w:sz w:val="22"/>
        </w:rPr>
      </w:pPr>
    </w:p>
    <w:p w14:paraId="77699DAB" w14:textId="16A774C9" w:rsidR="0063622A" w:rsidRPr="009E631B" w:rsidRDefault="0063622A" w:rsidP="00C171E7">
      <w:pPr>
        <w:spacing w:line="276" w:lineRule="auto"/>
        <w:jc w:val="both"/>
        <w:rPr>
          <w:sz w:val="22"/>
        </w:rPr>
      </w:pPr>
      <w:r>
        <w:rPr>
          <w:sz w:val="22"/>
        </w:rPr>
        <w:t>Algunos estudios [22-26]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podríamos decir que se trata de un acto de reconstrucción interpretativa.</w:t>
      </w:r>
    </w:p>
    <w:p w14:paraId="594D6663" w14:textId="77777777" w:rsidR="009E631B" w:rsidRPr="009E631B" w:rsidRDefault="009E631B" w:rsidP="00C171E7">
      <w:pPr>
        <w:spacing w:line="276" w:lineRule="auto"/>
        <w:jc w:val="both"/>
        <w:rPr>
          <w:sz w:val="22"/>
        </w:rPr>
      </w:pPr>
    </w:p>
    <w:p w14:paraId="3EE6EE6E" w14:textId="70A197CB" w:rsidR="009E631B" w:rsidRDefault="00CD4601" w:rsidP="00C171E7">
      <w:pPr>
        <w:pStyle w:val="Ttulo2"/>
        <w:numPr>
          <w:ilvl w:val="1"/>
          <w:numId w:val="1"/>
        </w:numPr>
        <w:spacing w:line="276" w:lineRule="auto"/>
        <w:jc w:val="both"/>
        <w:rPr>
          <w:b/>
          <w:color w:val="000000" w:themeColor="text1"/>
          <w:sz w:val="24"/>
        </w:rPr>
      </w:pPr>
      <w:bookmarkStart w:id="19" w:name="_Toc42606841"/>
      <w:r w:rsidRPr="00E37D01">
        <w:rPr>
          <w:b/>
          <w:color w:val="000000" w:themeColor="text1"/>
          <w:sz w:val="24"/>
        </w:rPr>
        <w:t>Limitaciones del sistema visual</w:t>
      </w:r>
      <w:r w:rsidR="00B70195">
        <w:rPr>
          <w:b/>
          <w:color w:val="000000" w:themeColor="text1"/>
          <w:sz w:val="24"/>
        </w:rPr>
        <w:t>: ilusiones ópticas</w:t>
      </w:r>
      <w:bookmarkEnd w:id="19"/>
    </w:p>
    <w:p w14:paraId="02492DDA" w14:textId="77777777" w:rsidR="00426781" w:rsidRPr="00426781" w:rsidRDefault="00426781" w:rsidP="00C171E7">
      <w:pPr>
        <w:spacing w:line="276" w:lineRule="auto"/>
        <w:jc w:val="both"/>
        <w:rPr>
          <w:sz w:val="22"/>
        </w:rPr>
      </w:pPr>
    </w:p>
    <w:p w14:paraId="43445FF6" w14:textId="4D5491C4" w:rsidR="009E631B" w:rsidRDefault="005238D6" w:rsidP="00C171E7">
      <w:pPr>
        <w:spacing w:line="276" w:lineRule="auto"/>
        <w:jc w:val="both"/>
        <w:rPr>
          <w:sz w:val="22"/>
        </w:rPr>
      </w:pPr>
      <w:r>
        <w:rPr>
          <w:sz w:val="22"/>
        </w:rPr>
        <w:t xml:space="preserve">Las ilusiones ópticas </w:t>
      </w:r>
      <w:r w:rsidR="00601625">
        <w:rPr>
          <w:sz w:val="22"/>
        </w:rPr>
        <w:t>son una ilusión del sentido de la vista que inducen a percibir la realidad de forma errónea. Entender estos fenómenos permiten comprender las limitaciones del sentido visual y conocer las posibles distorsiones del color, la dimensión y la perspectiva de la escena que observamos.</w:t>
      </w:r>
    </w:p>
    <w:p w14:paraId="4068E824" w14:textId="139E820D" w:rsidR="00601625" w:rsidRDefault="00601625" w:rsidP="00C171E7">
      <w:pPr>
        <w:spacing w:line="276" w:lineRule="auto"/>
        <w:jc w:val="both"/>
        <w:rPr>
          <w:sz w:val="22"/>
        </w:rPr>
      </w:pPr>
    </w:p>
    <w:p w14:paraId="58F9DB31" w14:textId="06E83D87" w:rsidR="00601625" w:rsidRDefault="00601625" w:rsidP="00C171E7">
      <w:pPr>
        <w:spacing w:line="276" w:lineRule="auto"/>
        <w:jc w:val="both"/>
        <w:rPr>
          <w:sz w:val="22"/>
        </w:rPr>
      </w:pPr>
      <w:r>
        <w:rPr>
          <w:sz w:val="22"/>
        </w:rPr>
        <w:t xml:space="preserve">El origen de las ilusiones ópticas puede ser fisiológico, como un deslumbramiento, debido a una estimulación excesiva que deja por unos instantes saturados los receptores luminosos de la retina; o cognitivo, cuando la causa es la interpretación errónea, por parte del cerebro, de las señales que el ojo le envía. Por ejemplo, en </w:t>
      </w:r>
      <w:r w:rsidRPr="001D652E">
        <w:rPr>
          <w:sz w:val="22"/>
          <w:szCs w:val="22"/>
        </w:rPr>
        <w:t xml:space="preserve">la </w:t>
      </w:r>
      <w:r w:rsidR="001D652E" w:rsidRPr="001D652E">
        <w:rPr>
          <w:sz w:val="22"/>
          <w:szCs w:val="22"/>
        </w:rPr>
        <w:fldChar w:fldCharType="begin"/>
      </w:r>
      <w:r w:rsidR="001D652E" w:rsidRPr="001D652E">
        <w:rPr>
          <w:sz w:val="22"/>
          <w:szCs w:val="22"/>
        </w:rPr>
        <w:instrText xml:space="preserve"> REF _Ref41057890 \h </w:instrText>
      </w:r>
      <w:r w:rsidR="001D652E">
        <w:rPr>
          <w:sz w:val="22"/>
          <w:szCs w:val="22"/>
        </w:rPr>
        <w:instrText xml:space="preserve"> \* MERGEFORMAT </w:instrText>
      </w:r>
      <w:r w:rsidR="001D652E" w:rsidRPr="001D652E">
        <w:rPr>
          <w:sz w:val="22"/>
          <w:szCs w:val="22"/>
        </w:rPr>
      </w:r>
      <w:r w:rsidR="001D652E" w:rsidRPr="001D652E">
        <w:rPr>
          <w:sz w:val="22"/>
          <w:szCs w:val="22"/>
        </w:rPr>
        <w:fldChar w:fldCharType="separate"/>
      </w:r>
      <w:r w:rsidR="00C171E7" w:rsidRPr="00C171E7">
        <w:rPr>
          <w:sz w:val="22"/>
          <w:szCs w:val="22"/>
        </w:rPr>
        <w:t xml:space="preserve">Figura </w:t>
      </w:r>
      <w:r w:rsidR="00C171E7" w:rsidRPr="00C171E7">
        <w:rPr>
          <w:noProof/>
          <w:sz w:val="22"/>
          <w:szCs w:val="22"/>
        </w:rPr>
        <w:t>3</w:t>
      </w:r>
      <w:r w:rsidR="001D652E" w:rsidRPr="001D652E">
        <w:rPr>
          <w:sz w:val="22"/>
          <w:szCs w:val="22"/>
        </w:rPr>
        <w:fldChar w:fldCharType="end"/>
      </w:r>
      <w:r>
        <w:rPr>
          <w:sz w:val="22"/>
        </w:rPr>
        <w:t>, al mirar el tablero nos parece que hay puntos negros, pero no los hay.</w:t>
      </w:r>
    </w:p>
    <w:p w14:paraId="450C8835" w14:textId="52C880DD" w:rsidR="00601625" w:rsidRDefault="00601625" w:rsidP="00C171E7">
      <w:pPr>
        <w:spacing w:line="276" w:lineRule="auto"/>
        <w:jc w:val="both"/>
        <w:rPr>
          <w:sz w:val="22"/>
        </w:rPr>
      </w:pPr>
      <w:r>
        <w:rPr>
          <w:noProof/>
          <w:sz w:val="22"/>
        </w:rPr>
        <w:drawing>
          <wp:anchor distT="0" distB="0" distL="114300" distR="114300" simplePos="0" relativeHeight="251678720" behindDoc="0" locked="0" layoutInCell="1" allowOverlap="1" wp14:anchorId="4F2E9958" wp14:editId="521999F8">
            <wp:simplePos x="0" y="0"/>
            <wp:positionH relativeFrom="column">
              <wp:posOffset>1459865</wp:posOffset>
            </wp:positionH>
            <wp:positionV relativeFrom="paragraph">
              <wp:posOffset>135544</wp:posOffset>
            </wp:positionV>
            <wp:extent cx="2438400" cy="160845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5-22 a las 16.34.54.png"/>
                    <pic:cNvPicPr/>
                  </pic:nvPicPr>
                  <pic:blipFill rotWithShape="1">
                    <a:blip r:embed="rId12">
                      <a:extLst>
                        <a:ext uri="{28A0092B-C50C-407E-A947-70E740481C1C}">
                          <a14:useLocalDpi xmlns:a14="http://schemas.microsoft.com/office/drawing/2010/main" val="0"/>
                        </a:ext>
                      </a:extLst>
                    </a:blip>
                    <a:srcRect t="5557" b="6470"/>
                    <a:stretch/>
                  </pic:blipFill>
                  <pic:spPr bwMode="auto">
                    <a:xfrm>
                      <a:off x="0" y="0"/>
                      <a:ext cx="243840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E6AF5" w14:textId="3BB47DC6" w:rsidR="00601625" w:rsidRDefault="00601625" w:rsidP="00C171E7">
      <w:pPr>
        <w:spacing w:line="276" w:lineRule="auto"/>
        <w:jc w:val="both"/>
        <w:rPr>
          <w:sz w:val="22"/>
        </w:rPr>
      </w:pPr>
    </w:p>
    <w:p w14:paraId="75332920" w14:textId="2EDFE5DB" w:rsidR="00601625" w:rsidRDefault="00601625" w:rsidP="00C171E7">
      <w:pPr>
        <w:spacing w:line="276" w:lineRule="auto"/>
        <w:jc w:val="both"/>
        <w:rPr>
          <w:sz w:val="22"/>
        </w:rPr>
      </w:pPr>
    </w:p>
    <w:p w14:paraId="720B16AA" w14:textId="77777777" w:rsidR="00601625" w:rsidRDefault="00601625" w:rsidP="00C171E7">
      <w:pPr>
        <w:spacing w:line="276" w:lineRule="auto"/>
        <w:jc w:val="both"/>
        <w:rPr>
          <w:sz w:val="22"/>
        </w:rPr>
      </w:pPr>
    </w:p>
    <w:p w14:paraId="512B14AA" w14:textId="77777777" w:rsidR="00601625" w:rsidRDefault="00601625" w:rsidP="00C171E7">
      <w:pPr>
        <w:spacing w:line="276" w:lineRule="auto"/>
        <w:jc w:val="both"/>
        <w:rPr>
          <w:sz w:val="22"/>
        </w:rPr>
      </w:pPr>
    </w:p>
    <w:p w14:paraId="1D4636C4" w14:textId="77777777" w:rsidR="00601625" w:rsidRDefault="00601625" w:rsidP="00C171E7">
      <w:pPr>
        <w:spacing w:line="276" w:lineRule="auto"/>
        <w:jc w:val="both"/>
        <w:rPr>
          <w:sz w:val="22"/>
        </w:rPr>
      </w:pPr>
    </w:p>
    <w:p w14:paraId="549E0EEF" w14:textId="77777777" w:rsidR="00601625" w:rsidRDefault="00601625" w:rsidP="00C171E7">
      <w:pPr>
        <w:spacing w:line="276" w:lineRule="auto"/>
        <w:jc w:val="both"/>
        <w:rPr>
          <w:sz w:val="22"/>
        </w:rPr>
      </w:pPr>
    </w:p>
    <w:p w14:paraId="47C40853" w14:textId="78A3A4CD" w:rsidR="00601625" w:rsidRDefault="00601625" w:rsidP="00C171E7">
      <w:pPr>
        <w:spacing w:line="276" w:lineRule="auto"/>
        <w:jc w:val="both"/>
        <w:rPr>
          <w:sz w:val="22"/>
        </w:rPr>
      </w:pPr>
    </w:p>
    <w:p w14:paraId="416653C9" w14:textId="31E23899" w:rsidR="00601625" w:rsidRDefault="00601625" w:rsidP="00C171E7">
      <w:pPr>
        <w:spacing w:line="276" w:lineRule="auto"/>
        <w:jc w:val="both"/>
        <w:rPr>
          <w:sz w:val="22"/>
        </w:rPr>
      </w:pPr>
    </w:p>
    <w:p w14:paraId="323F7531" w14:textId="4EA21CCC" w:rsidR="001D652E" w:rsidRDefault="004458F4" w:rsidP="00C171E7">
      <w:pPr>
        <w:spacing w:line="276" w:lineRule="auto"/>
        <w:jc w:val="both"/>
        <w:rPr>
          <w:sz w:val="22"/>
        </w:rPr>
      </w:pPr>
      <w:r>
        <w:rPr>
          <w:noProof/>
        </w:rPr>
        <mc:AlternateContent>
          <mc:Choice Requires="wps">
            <w:drawing>
              <wp:anchor distT="0" distB="0" distL="114300" distR="114300" simplePos="0" relativeHeight="251680768" behindDoc="0" locked="0" layoutInCell="1" allowOverlap="1" wp14:anchorId="0F3FE9CE" wp14:editId="2107C53C">
                <wp:simplePos x="0" y="0"/>
                <wp:positionH relativeFrom="column">
                  <wp:posOffset>1485900</wp:posOffset>
                </wp:positionH>
                <wp:positionV relativeFrom="paragraph">
                  <wp:posOffset>18704</wp:posOffset>
                </wp:positionV>
                <wp:extent cx="2438400" cy="214630"/>
                <wp:effectExtent l="0" t="0" r="0" b="127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438400" cy="214630"/>
                        </a:xfrm>
                        <a:prstGeom prst="rect">
                          <a:avLst/>
                        </a:prstGeom>
                        <a:solidFill>
                          <a:prstClr val="white"/>
                        </a:solidFill>
                        <a:ln>
                          <a:noFill/>
                        </a:ln>
                      </wps:spPr>
                      <wps:txbx>
                        <w:txbxContent>
                          <w:p w14:paraId="09BDE454" w14:textId="45F3F5BB" w:rsidR="0082566B" w:rsidRPr="00601625" w:rsidRDefault="0082566B" w:rsidP="00601625">
                            <w:pPr>
                              <w:pStyle w:val="Descripcin"/>
                              <w:jc w:val="center"/>
                              <w:rPr>
                                <w:noProof/>
                                <w:sz w:val="24"/>
                              </w:rPr>
                            </w:pPr>
                            <w:bookmarkStart w:id="20"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sidR="00C778B7">
                              <w:rPr>
                                <w:noProof/>
                                <w:sz w:val="20"/>
                              </w:rPr>
                              <w:t>3</w:t>
                            </w:r>
                            <w:r w:rsidRPr="00601625">
                              <w:rPr>
                                <w:sz w:val="20"/>
                              </w:rPr>
                              <w:fldChar w:fldCharType="end"/>
                            </w:r>
                            <w:bookmarkEnd w:id="20"/>
                            <w:r w:rsidRPr="00601625">
                              <w:rPr>
                                <w:sz w:val="20"/>
                              </w:rPr>
                              <w:t xml:space="preserve">. </w:t>
                            </w:r>
                            <w:r w:rsidRPr="00601625">
                              <w:rPr>
                                <w:i w:val="0"/>
                                <w:sz w:val="20"/>
                              </w:rPr>
                              <w:t>Ejemplo 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FE9CE" id="Cuadro de texto 19" o:spid="_x0000_s1028" type="#_x0000_t202" style="position:absolute;left:0;text-align:left;margin-left:117pt;margin-top:1.45pt;width:192pt;height:16.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" stroked="f">
                <v:textbox inset="0,0,0,0">
                  <w:txbxContent>
                    <w:p w14:paraId="09BDE454" w14:textId="45F3F5BB" w:rsidR="0082566B" w:rsidRPr="00601625" w:rsidRDefault="0082566B" w:rsidP="00601625">
                      <w:pPr>
                        <w:pStyle w:val="Descripcin"/>
                        <w:jc w:val="center"/>
                        <w:rPr>
                          <w:noProof/>
                          <w:sz w:val="24"/>
                        </w:rPr>
                      </w:pPr>
                      <w:bookmarkStart w:id="21" w:name="_Ref41057890"/>
                      <w:r w:rsidRPr="00601625">
                        <w:rPr>
                          <w:sz w:val="20"/>
                        </w:rPr>
                        <w:t xml:space="preserve">Figura </w:t>
                      </w:r>
                      <w:r w:rsidRPr="00601625">
                        <w:rPr>
                          <w:sz w:val="20"/>
                        </w:rPr>
                        <w:fldChar w:fldCharType="begin"/>
                      </w:r>
                      <w:r w:rsidRPr="00601625">
                        <w:rPr>
                          <w:sz w:val="20"/>
                        </w:rPr>
                        <w:instrText xml:space="preserve"> SEQ Figura \* ARABIC </w:instrText>
                      </w:r>
                      <w:r w:rsidRPr="00601625">
                        <w:rPr>
                          <w:sz w:val="20"/>
                        </w:rPr>
                        <w:fldChar w:fldCharType="separate"/>
                      </w:r>
                      <w:r w:rsidR="00C778B7">
                        <w:rPr>
                          <w:noProof/>
                          <w:sz w:val="20"/>
                        </w:rPr>
                        <w:t>3</w:t>
                      </w:r>
                      <w:r w:rsidRPr="00601625">
                        <w:rPr>
                          <w:sz w:val="20"/>
                        </w:rPr>
                        <w:fldChar w:fldCharType="end"/>
                      </w:r>
                      <w:bookmarkEnd w:id="21"/>
                      <w:r w:rsidRPr="00601625">
                        <w:rPr>
                          <w:sz w:val="20"/>
                        </w:rPr>
                        <w:t xml:space="preserve">. </w:t>
                      </w:r>
                      <w:r w:rsidRPr="00601625">
                        <w:rPr>
                          <w:i w:val="0"/>
                          <w:sz w:val="20"/>
                        </w:rPr>
                        <w:t>Ejemplo I de ilusiones ópticas.</w:t>
                      </w:r>
                    </w:p>
                  </w:txbxContent>
                </v:textbox>
                <w10:wrap type="square"/>
              </v:shape>
            </w:pict>
          </mc:Fallback>
        </mc:AlternateContent>
      </w:r>
    </w:p>
    <w:p w14:paraId="0ACEB8CF" w14:textId="77777777" w:rsidR="007E751F" w:rsidRDefault="007E751F" w:rsidP="00C171E7">
      <w:pPr>
        <w:spacing w:line="276" w:lineRule="auto"/>
        <w:jc w:val="both"/>
        <w:rPr>
          <w:sz w:val="22"/>
        </w:rPr>
      </w:pPr>
    </w:p>
    <w:p w14:paraId="581F42BE" w14:textId="1FC24F6B" w:rsidR="00601625" w:rsidRDefault="001D652E" w:rsidP="00C171E7">
      <w:pPr>
        <w:spacing w:line="276" w:lineRule="auto"/>
        <w:jc w:val="both"/>
        <w:rPr>
          <w:sz w:val="22"/>
        </w:rPr>
      </w:pPr>
      <w:r>
        <w:rPr>
          <w:noProof/>
          <w:sz w:val="22"/>
        </w:rPr>
        <w:drawing>
          <wp:anchor distT="0" distB="0" distL="114300" distR="114300" simplePos="0" relativeHeight="251681792" behindDoc="0" locked="0" layoutInCell="1" allowOverlap="1" wp14:anchorId="3D51B69B" wp14:editId="57BAED30">
            <wp:simplePos x="0" y="0"/>
            <wp:positionH relativeFrom="column">
              <wp:posOffset>1718310</wp:posOffset>
            </wp:positionH>
            <wp:positionV relativeFrom="paragraph">
              <wp:posOffset>266700</wp:posOffset>
            </wp:positionV>
            <wp:extent cx="1911350" cy="168084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5-22 a las 16.34.58.png"/>
                    <pic:cNvPicPr/>
                  </pic:nvPicPr>
                  <pic:blipFill>
                    <a:blip r:embed="rId13">
                      <a:extLst>
                        <a:ext uri="{28A0092B-C50C-407E-A947-70E740481C1C}">
                          <a14:useLocalDpi xmlns:a14="http://schemas.microsoft.com/office/drawing/2010/main" val="0"/>
                        </a:ext>
                      </a:extLst>
                    </a:blip>
                    <a:stretch>
                      <a:fillRect/>
                    </a:stretch>
                  </pic:blipFill>
                  <pic:spPr>
                    <a:xfrm>
                      <a:off x="0" y="0"/>
                      <a:ext cx="1911350" cy="1680845"/>
                    </a:xfrm>
                    <a:prstGeom prst="rect">
                      <a:avLst/>
                    </a:prstGeom>
                  </pic:spPr>
                </pic:pic>
              </a:graphicData>
            </a:graphic>
            <wp14:sizeRelH relativeFrom="page">
              <wp14:pctWidth>0</wp14:pctWidth>
            </wp14:sizeRelH>
            <wp14:sizeRelV relativeFrom="page">
              <wp14:pctHeight>0</wp14:pctHeight>
            </wp14:sizeRelV>
          </wp:anchor>
        </w:drawing>
      </w:r>
      <w:r w:rsidR="00601625">
        <w:rPr>
          <w:sz w:val="22"/>
        </w:rPr>
        <w:t xml:space="preserve">Otro ejemplo que podemos apreciar en la </w:t>
      </w:r>
      <w:r w:rsidRPr="001D652E">
        <w:rPr>
          <w:sz w:val="22"/>
          <w:szCs w:val="22"/>
        </w:rPr>
        <w:fldChar w:fldCharType="begin"/>
      </w:r>
      <w:r w:rsidRPr="001D652E">
        <w:rPr>
          <w:sz w:val="22"/>
          <w:szCs w:val="22"/>
        </w:rPr>
        <w:instrText xml:space="preserve"> REF _Ref41058016 \h </w:instrText>
      </w:r>
      <w:r>
        <w:rPr>
          <w:sz w:val="22"/>
          <w:szCs w:val="22"/>
        </w:rPr>
        <w:instrText xml:space="preserve"> \* MERGEFORMAT </w:instrText>
      </w:r>
      <w:r w:rsidRPr="001D652E">
        <w:rPr>
          <w:sz w:val="22"/>
          <w:szCs w:val="22"/>
        </w:rPr>
      </w:r>
      <w:r w:rsidRPr="001D652E">
        <w:rPr>
          <w:sz w:val="22"/>
          <w:szCs w:val="22"/>
        </w:rPr>
        <w:fldChar w:fldCharType="separate"/>
      </w:r>
      <w:r w:rsidR="00C171E7" w:rsidRPr="00C171E7">
        <w:rPr>
          <w:sz w:val="22"/>
          <w:szCs w:val="22"/>
        </w:rPr>
        <w:t xml:space="preserve">Figura </w:t>
      </w:r>
      <w:r w:rsidR="00C171E7" w:rsidRPr="00C171E7">
        <w:rPr>
          <w:noProof/>
          <w:sz w:val="22"/>
          <w:szCs w:val="22"/>
        </w:rPr>
        <w:t>4</w:t>
      </w:r>
      <w:r w:rsidRPr="001D652E">
        <w:rPr>
          <w:sz w:val="22"/>
          <w:szCs w:val="22"/>
        </w:rPr>
        <w:fldChar w:fldCharType="end"/>
      </w:r>
      <w:r>
        <w:rPr>
          <w:sz w:val="22"/>
        </w:rPr>
        <w:t xml:space="preserve"> </w:t>
      </w:r>
      <w:r w:rsidR="00601625">
        <w:rPr>
          <w:sz w:val="22"/>
        </w:rPr>
        <w:t xml:space="preserve">es la ilusión de Ouchi, en la que el </w:t>
      </w:r>
      <w:r>
        <w:rPr>
          <w:sz w:val="22"/>
        </w:rPr>
        <w:t>interior parece moverse.</w:t>
      </w:r>
    </w:p>
    <w:p w14:paraId="1191D476" w14:textId="55689DCE" w:rsidR="001D652E" w:rsidRDefault="001D652E" w:rsidP="00C171E7">
      <w:pPr>
        <w:spacing w:line="276" w:lineRule="auto"/>
        <w:jc w:val="both"/>
        <w:rPr>
          <w:sz w:val="22"/>
        </w:rPr>
      </w:pPr>
    </w:p>
    <w:p w14:paraId="19F50129" w14:textId="7CDDB50A" w:rsidR="001D652E" w:rsidRDefault="001D652E" w:rsidP="00C171E7">
      <w:pPr>
        <w:spacing w:line="276" w:lineRule="auto"/>
        <w:jc w:val="both"/>
        <w:rPr>
          <w:sz w:val="22"/>
        </w:rPr>
      </w:pPr>
    </w:p>
    <w:p w14:paraId="3EDF1207" w14:textId="108A895A" w:rsidR="001D652E" w:rsidRDefault="001D652E" w:rsidP="00C171E7">
      <w:pPr>
        <w:spacing w:line="276" w:lineRule="auto"/>
        <w:jc w:val="both"/>
        <w:rPr>
          <w:sz w:val="22"/>
        </w:rPr>
      </w:pPr>
    </w:p>
    <w:p w14:paraId="7CC099FE" w14:textId="2E5C5422" w:rsidR="001D652E" w:rsidRDefault="001D652E" w:rsidP="00C171E7">
      <w:pPr>
        <w:spacing w:line="276" w:lineRule="auto"/>
        <w:jc w:val="both"/>
        <w:rPr>
          <w:sz w:val="22"/>
        </w:rPr>
      </w:pPr>
    </w:p>
    <w:p w14:paraId="5A396216" w14:textId="7E0867B3" w:rsidR="001D652E" w:rsidRDefault="001D652E" w:rsidP="00C171E7">
      <w:pPr>
        <w:spacing w:line="276" w:lineRule="auto"/>
        <w:jc w:val="both"/>
        <w:rPr>
          <w:sz w:val="22"/>
        </w:rPr>
      </w:pPr>
    </w:p>
    <w:p w14:paraId="299C6CC8" w14:textId="2D9EED69" w:rsidR="001D652E" w:rsidRDefault="001D652E" w:rsidP="00C171E7">
      <w:pPr>
        <w:spacing w:line="276" w:lineRule="auto"/>
        <w:jc w:val="both"/>
        <w:rPr>
          <w:sz w:val="22"/>
        </w:rPr>
      </w:pPr>
    </w:p>
    <w:p w14:paraId="104D10FA" w14:textId="77777777" w:rsidR="001D652E" w:rsidRDefault="001D652E" w:rsidP="00C171E7">
      <w:pPr>
        <w:spacing w:line="276" w:lineRule="auto"/>
        <w:jc w:val="both"/>
        <w:rPr>
          <w:sz w:val="22"/>
        </w:rPr>
      </w:pPr>
    </w:p>
    <w:p w14:paraId="0F9FCA21" w14:textId="4D8BC11A" w:rsidR="001D652E" w:rsidRDefault="007E751F" w:rsidP="00C171E7">
      <w:pPr>
        <w:spacing w:line="276" w:lineRule="auto"/>
        <w:jc w:val="both"/>
        <w:rPr>
          <w:sz w:val="22"/>
        </w:rPr>
      </w:pPr>
      <w:r>
        <w:rPr>
          <w:noProof/>
        </w:rPr>
        <mc:AlternateContent>
          <mc:Choice Requires="wps">
            <w:drawing>
              <wp:anchor distT="0" distB="0" distL="114300" distR="114300" simplePos="0" relativeHeight="251683840" behindDoc="0" locked="0" layoutInCell="1" allowOverlap="1" wp14:anchorId="1E12A8DA" wp14:editId="3AABE369">
                <wp:simplePos x="0" y="0"/>
                <wp:positionH relativeFrom="column">
                  <wp:posOffset>1595755</wp:posOffset>
                </wp:positionH>
                <wp:positionV relativeFrom="paragraph">
                  <wp:posOffset>223231</wp:posOffset>
                </wp:positionV>
                <wp:extent cx="2136140" cy="186055"/>
                <wp:effectExtent l="0" t="0" r="0" b="444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136140" cy="186055"/>
                        </a:xfrm>
                        <a:prstGeom prst="rect">
                          <a:avLst/>
                        </a:prstGeom>
                        <a:solidFill>
                          <a:prstClr val="white"/>
                        </a:solidFill>
                        <a:ln>
                          <a:noFill/>
                        </a:ln>
                      </wps:spPr>
                      <wps:txbx>
                        <w:txbxContent>
                          <w:p w14:paraId="2E163798" w14:textId="55676D7F" w:rsidR="0082566B" w:rsidRPr="001D652E" w:rsidRDefault="0082566B" w:rsidP="001D652E">
                            <w:pPr>
                              <w:pStyle w:val="Descripcin"/>
                              <w:jc w:val="center"/>
                              <w:rPr>
                                <w:noProof/>
                                <w:sz w:val="24"/>
                              </w:rPr>
                            </w:pPr>
                            <w:bookmarkStart w:id="22"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sidR="00C778B7">
                              <w:rPr>
                                <w:noProof/>
                                <w:sz w:val="20"/>
                              </w:rPr>
                              <w:t>4</w:t>
                            </w:r>
                            <w:r w:rsidRPr="001D652E">
                              <w:rPr>
                                <w:sz w:val="20"/>
                              </w:rPr>
                              <w:fldChar w:fldCharType="end"/>
                            </w:r>
                            <w:bookmarkEnd w:id="22"/>
                            <w:r w:rsidRPr="001D652E">
                              <w:rPr>
                                <w:sz w:val="20"/>
                              </w:rPr>
                              <w:t xml:space="preserve">. </w:t>
                            </w:r>
                            <w:r w:rsidRPr="001D652E">
                              <w:rPr>
                                <w:i w:val="0"/>
                                <w:sz w:val="20"/>
                              </w:rPr>
                              <w:t>Ejemplo II de ilusiones ópticas</w:t>
                            </w:r>
                            <w:r w:rsidRPr="001D652E">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2A8DA" id="Cuadro de texto 21" o:spid="_x0000_s1029" type="#_x0000_t202" style="position:absolute;left:0;text-align:left;margin-left:125.65pt;margin-top:17.6pt;width:168.2pt;height:1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" stroked="f">
                <v:textbox inset="0,0,0,0">
                  <w:txbxContent>
                    <w:p w14:paraId="2E163798" w14:textId="55676D7F" w:rsidR="0082566B" w:rsidRPr="001D652E" w:rsidRDefault="0082566B" w:rsidP="001D652E">
                      <w:pPr>
                        <w:pStyle w:val="Descripcin"/>
                        <w:jc w:val="center"/>
                        <w:rPr>
                          <w:noProof/>
                          <w:sz w:val="24"/>
                        </w:rPr>
                      </w:pPr>
                      <w:bookmarkStart w:id="23" w:name="_Ref41058016"/>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sidR="00C778B7">
                        <w:rPr>
                          <w:noProof/>
                          <w:sz w:val="20"/>
                        </w:rPr>
                        <w:t>4</w:t>
                      </w:r>
                      <w:r w:rsidRPr="001D652E">
                        <w:rPr>
                          <w:sz w:val="20"/>
                        </w:rPr>
                        <w:fldChar w:fldCharType="end"/>
                      </w:r>
                      <w:bookmarkEnd w:id="23"/>
                      <w:r w:rsidRPr="001D652E">
                        <w:rPr>
                          <w:sz w:val="20"/>
                        </w:rPr>
                        <w:t xml:space="preserve">. </w:t>
                      </w:r>
                      <w:r w:rsidRPr="001D652E">
                        <w:rPr>
                          <w:i w:val="0"/>
                          <w:sz w:val="20"/>
                        </w:rPr>
                        <w:t>Ejemplo II de ilusiones ópticas</w:t>
                      </w:r>
                      <w:r w:rsidRPr="001D652E">
                        <w:rPr>
                          <w:sz w:val="20"/>
                        </w:rPr>
                        <w:t>.</w:t>
                      </w:r>
                    </w:p>
                  </w:txbxContent>
                </v:textbox>
                <w10:wrap type="square"/>
              </v:shape>
            </w:pict>
          </mc:Fallback>
        </mc:AlternateContent>
      </w:r>
    </w:p>
    <w:p w14:paraId="3DF17DD6" w14:textId="330CE59E" w:rsidR="001D652E" w:rsidRDefault="001D652E" w:rsidP="00C171E7">
      <w:pPr>
        <w:spacing w:line="276" w:lineRule="auto"/>
        <w:jc w:val="both"/>
        <w:rPr>
          <w:sz w:val="22"/>
        </w:rPr>
      </w:pPr>
      <w:r>
        <w:rPr>
          <w:sz w:val="22"/>
        </w:rPr>
        <w:lastRenderedPageBreak/>
        <w:t xml:space="preserve">Por último, tenemos la ilusión de Müller-Lyer que podemos observarlo en la </w:t>
      </w:r>
      <w:r w:rsidRPr="001D652E">
        <w:rPr>
          <w:sz w:val="22"/>
          <w:szCs w:val="22"/>
        </w:rPr>
        <w:fldChar w:fldCharType="begin"/>
      </w:r>
      <w:r w:rsidRPr="001D652E">
        <w:rPr>
          <w:sz w:val="22"/>
          <w:szCs w:val="22"/>
        </w:rPr>
        <w:instrText xml:space="preserve"> REF _Ref41058182 \h </w:instrText>
      </w:r>
      <w:r>
        <w:rPr>
          <w:sz w:val="22"/>
          <w:szCs w:val="22"/>
        </w:rPr>
        <w:instrText xml:space="preserve"> \* MERGEFORMAT </w:instrText>
      </w:r>
      <w:r w:rsidRPr="001D652E">
        <w:rPr>
          <w:sz w:val="22"/>
          <w:szCs w:val="22"/>
        </w:rPr>
      </w:r>
      <w:r w:rsidRPr="001D652E">
        <w:rPr>
          <w:sz w:val="22"/>
          <w:szCs w:val="22"/>
        </w:rPr>
        <w:fldChar w:fldCharType="separate"/>
      </w:r>
      <w:r w:rsidR="00C171E7" w:rsidRPr="00C171E7">
        <w:rPr>
          <w:sz w:val="22"/>
          <w:szCs w:val="22"/>
        </w:rPr>
        <w:t xml:space="preserve">Figura </w:t>
      </w:r>
      <w:r w:rsidR="00C171E7" w:rsidRPr="00C171E7">
        <w:rPr>
          <w:noProof/>
          <w:sz w:val="22"/>
          <w:szCs w:val="22"/>
        </w:rPr>
        <w:t>5</w:t>
      </w:r>
      <w:r w:rsidRPr="001D652E">
        <w:rPr>
          <w:sz w:val="22"/>
          <w:szCs w:val="22"/>
        </w:rPr>
        <w:fldChar w:fldCharType="end"/>
      </w:r>
      <w:r>
        <w:rPr>
          <w:sz w:val="22"/>
        </w:rPr>
        <w:t>, en la que las dos líneas horizontales tienen el mismo ancho</w:t>
      </w:r>
      <w:r w:rsidR="00693159">
        <w:rPr>
          <w:sz w:val="22"/>
        </w:rPr>
        <w:t xml:space="preserve"> [22-16]</w:t>
      </w:r>
      <w:r>
        <w:rPr>
          <w:sz w:val="22"/>
        </w:rPr>
        <w:t xml:space="preserve">. </w:t>
      </w:r>
    </w:p>
    <w:p w14:paraId="50D0D11D" w14:textId="1F6F879E" w:rsidR="001D652E" w:rsidRDefault="007E751F" w:rsidP="00C171E7">
      <w:pPr>
        <w:spacing w:line="276" w:lineRule="auto"/>
        <w:jc w:val="both"/>
        <w:rPr>
          <w:sz w:val="22"/>
        </w:rPr>
      </w:pPr>
      <w:r>
        <w:rPr>
          <w:noProof/>
          <w:sz w:val="22"/>
        </w:rPr>
        <w:drawing>
          <wp:anchor distT="0" distB="0" distL="114300" distR="114300" simplePos="0" relativeHeight="251684864" behindDoc="0" locked="0" layoutInCell="1" allowOverlap="1" wp14:anchorId="355A2E90" wp14:editId="46376CE0">
            <wp:simplePos x="0" y="0"/>
            <wp:positionH relativeFrom="column">
              <wp:posOffset>1828511</wp:posOffset>
            </wp:positionH>
            <wp:positionV relativeFrom="paragraph">
              <wp:posOffset>42545</wp:posOffset>
            </wp:positionV>
            <wp:extent cx="1593215" cy="1219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5-22 a las 16.35.03.png"/>
                    <pic:cNvPicPr/>
                  </pic:nvPicPr>
                  <pic:blipFill>
                    <a:blip r:embed="rId14">
                      <a:extLst>
                        <a:ext uri="{28A0092B-C50C-407E-A947-70E740481C1C}">
                          <a14:useLocalDpi xmlns:a14="http://schemas.microsoft.com/office/drawing/2010/main" val="0"/>
                        </a:ext>
                      </a:extLst>
                    </a:blip>
                    <a:stretch>
                      <a:fillRect/>
                    </a:stretch>
                  </pic:blipFill>
                  <pic:spPr>
                    <a:xfrm>
                      <a:off x="0" y="0"/>
                      <a:ext cx="1593215" cy="1219200"/>
                    </a:xfrm>
                    <a:prstGeom prst="rect">
                      <a:avLst/>
                    </a:prstGeom>
                  </pic:spPr>
                </pic:pic>
              </a:graphicData>
            </a:graphic>
            <wp14:sizeRelH relativeFrom="page">
              <wp14:pctWidth>0</wp14:pctWidth>
            </wp14:sizeRelH>
            <wp14:sizeRelV relativeFrom="page">
              <wp14:pctHeight>0</wp14:pctHeight>
            </wp14:sizeRelV>
          </wp:anchor>
        </w:drawing>
      </w:r>
    </w:p>
    <w:p w14:paraId="5ACC1BB3" w14:textId="69C7575D" w:rsidR="001D652E" w:rsidRDefault="001D652E" w:rsidP="00C171E7">
      <w:pPr>
        <w:spacing w:line="276" w:lineRule="auto"/>
        <w:jc w:val="both"/>
        <w:rPr>
          <w:sz w:val="22"/>
        </w:rPr>
      </w:pPr>
    </w:p>
    <w:p w14:paraId="48609595" w14:textId="2A888DD3" w:rsidR="001D652E" w:rsidRDefault="001D652E" w:rsidP="00C171E7">
      <w:pPr>
        <w:spacing w:line="276" w:lineRule="auto"/>
        <w:jc w:val="both"/>
        <w:rPr>
          <w:sz w:val="22"/>
        </w:rPr>
      </w:pPr>
    </w:p>
    <w:p w14:paraId="7ECD771F" w14:textId="2B5FDB12" w:rsidR="001D652E" w:rsidRDefault="001D652E" w:rsidP="00C171E7">
      <w:pPr>
        <w:spacing w:line="276" w:lineRule="auto"/>
        <w:jc w:val="both"/>
        <w:rPr>
          <w:sz w:val="22"/>
        </w:rPr>
      </w:pPr>
    </w:p>
    <w:p w14:paraId="34A7D0A3" w14:textId="77777777" w:rsidR="001D652E" w:rsidRDefault="001D652E" w:rsidP="00C171E7">
      <w:pPr>
        <w:spacing w:line="276" w:lineRule="auto"/>
        <w:jc w:val="both"/>
        <w:rPr>
          <w:sz w:val="22"/>
        </w:rPr>
      </w:pPr>
    </w:p>
    <w:p w14:paraId="4E5FC341" w14:textId="366084F1" w:rsidR="00427961" w:rsidRDefault="00427961" w:rsidP="00C171E7">
      <w:pPr>
        <w:spacing w:line="276" w:lineRule="auto"/>
        <w:jc w:val="both"/>
        <w:rPr>
          <w:sz w:val="22"/>
        </w:rPr>
      </w:pPr>
    </w:p>
    <w:p w14:paraId="2FE947EC" w14:textId="3E54FBE2" w:rsidR="00426781" w:rsidRDefault="004458F4" w:rsidP="00C171E7">
      <w:pPr>
        <w:spacing w:line="276" w:lineRule="auto"/>
        <w:jc w:val="both"/>
        <w:rPr>
          <w:sz w:val="22"/>
        </w:rPr>
      </w:pPr>
      <w:r>
        <w:rPr>
          <w:noProof/>
        </w:rPr>
        <mc:AlternateContent>
          <mc:Choice Requires="wps">
            <w:drawing>
              <wp:anchor distT="0" distB="0" distL="114300" distR="114300" simplePos="0" relativeHeight="251686912" behindDoc="0" locked="0" layoutInCell="1" allowOverlap="1" wp14:anchorId="61FDD4F1" wp14:editId="0DABB2CA">
                <wp:simplePos x="0" y="0"/>
                <wp:positionH relativeFrom="column">
                  <wp:posOffset>1454150</wp:posOffset>
                </wp:positionH>
                <wp:positionV relativeFrom="paragraph">
                  <wp:posOffset>58074</wp:posOffset>
                </wp:positionV>
                <wp:extent cx="2266950" cy="177165"/>
                <wp:effectExtent l="0" t="0" r="6350" b="63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266950" cy="177165"/>
                        </a:xfrm>
                        <a:prstGeom prst="rect">
                          <a:avLst/>
                        </a:prstGeom>
                        <a:solidFill>
                          <a:prstClr val="white"/>
                        </a:solidFill>
                        <a:ln>
                          <a:noFill/>
                        </a:ln>
                      </wps:spPr>
                      <wps:txbx>
                        <w:txbxContent>
                          <w:p w14:paraId="5B400AFB" w14:textId="5B66ED23" w:rsidR="0082566B" w:rsidRPr="001D652E" w:rsidRDefault="0082566B" w:rsidP="001D652E">
                            <w:pPr>
                              <w:pStyle w:val="Descripcin"/>
                              <w:jc w:val="center"/>
                              <w:rPr>
                                <w:noProof/>
                                <w:sz w:val="24"/>
                              </w:rPr>
                            </w:pPr>
                            <w:bookmarkStart w:id="24"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sidR="00C778B7">
                              <w:rPr>
                                <w:noProof/>
                                <w:sz w:val="20"/>
                              </w:rPr>
                              <w:t>5</w:t>
                            </w:r>
                            <w:r w:rsidRPr="001D652E">
                              <w:rPr>
                                <w:sz w:val="20"/>
                              </w:rPr>
                              <w:fldChar w:fldCharType="end"/>
                            </w:r>
                            <w:bookmarkEnd w:id="24"/>
                            <w:r w:rsidRPr="001D652E">
                              <w:rPr>
                                <w:sz w:val="20"/>
                              </w:rPr>
                              <w:t xml:space="preserve">. </w:t>
                            </w:r>
                            <w:r w:rsidRPr="00EB5C54">
                              <w:rPr>
                                <w:i w:val="0"/>
                                <w:sz w:val="20"/>
                              </w:rPr>
                              <w:t>Ejemplo III de ilusiones ópticas.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D4F1" id="Cuadro de texto 23" o:spid="_x0000_s1030" type="#_x0000_t202" style="position:absolute;left:0;text-align:left;margin-left:114.5pt;margin-top:4.55pt;width:178.5pt;height:1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" stroked="f">
                <v:textbox inset="0,0,0,0">
                  <w:txbxContent>
                    <w:p w14:paraId="5B400AFB" w14:textId="5B66ED23" w:rsidR="0082566B" w:rsidRPr="001D652E" w:rsidRDefault="0082566B" w:rsidP="001D652E">
                      <w:pPr>
                        <w:pStyle w:val="Descripcin"/>
                        <w:jc w:val="center"/>
                        <w:rPr>
                          <w:noProof/>
                          <w:sz w:val="24"/>
                        </w:rPr>
                      </w:pPr>
                      <w:bookmarkStart w:id="25" w:name="_Ref41058182"/>
                      <w:r w:rsidRPr="001D652E">
                        <w:rPr>
                          <w:sz w:val="20"/>
                        </w:rPr>
                        <w:t xml:space="preserve">Figura </w:t>
                      </w:r>
                      <w:r w:rsidRPr="001D652E">
                        <w:rPr>
                          <w:sz w:val="20"/>
                        </w:rPr>
                        <w:fldChar w:fldCharType="begin"/>
                      </w:r>
                      <w:r w:rsidRPr="001D652E">
                        <w:rPr>
                          <w:sz w:val="20"/>
                        </w:rPr>
                        <w:instrText xml:space="preserve"> SEQ Figura \* ARABIC </w:instrText>
                      </w:r>
                      <w:r w:rsidRPr="001D652E">
                        <w:rPr>
                          <w:sz w:val="20"/>
                        </w:rPr>
                        <w:fldChar w:fldCharType="separate"/>
                      </w:r>
                      <w:r w:rsidR="00C778B7">
                        <w:rPr>
                          <w:noProof/>
                          <w:sz w:val="20"/>
                        </w:rPr>
                        <w:t>5</w:t>
                      </w:r>
                      <w:r w:rsidRPr="001D652E">
                        <w:rPr>
                          <w:sz w:val="20"/>
                        </w:rPr>
                        <w:fldChar w:fldCharType="end"/>
                      </w:r>
                      <w:bookmarkEnd w:id="25"/>
                      <w:r w:rsidRPr="001D652E">
                        <w:rPr>
                          <w:sz w:val="20"/>
                        </w:rPr>
                        <w:t xml:space="preserve">. </w:t>
                      </w:r>
                      <w:r w:rsidRPr="00EB5C54">
                        <w:rPr>
                          <w:i w:val="0"/>
                          <w:sz w:val="20"/>
                        </w:rPr>
                        <w:t>Ejemplo III de ilusiones ópticas.</w:t>
                      </w:r>
                    </w:p>
                  </w:txbxContent>
                </v:textbox>
                <w10:wrap type="square"/>
              </v:shape>
            </w:pict>
          </mc:Fallback>
        </mc:AlternateContent>
      </w:r>
    </w:p>
    <w:p w14:paraId="72BB2636" w14:textId="38008AE6" w:rsidR="00426781" w:rsidRDefault="00426781" w:rsidP="00C171E7">
      <w:pPr>
        <w:spacing w:line="276" w:lineRule="auto"/>
        <w:jc w:val="both"/>
        <w:rPr>
          <w:sz w:val="22"/>
        </w:rPr>
      </w:pPr>
    </w:p>
    <w:p w14:paraId="07DD616A" w14:textId="77777777" w:rsidR="00CE6EA0" w:rsidRPr="00427961" w:rsidRDefault="00CE6EA0" w:rsidP="00C171E7">
      <w:pPr>
        <w:spacing w:line="276" w:lineRule="auto"/>
        <w:jc w:val="both"/>
        <w:rPr>
          <w:sz w:val="22"/>
        </w:rPr>
      </w:pPr>
    </w:p>
    <w:p w14:paraId="64FC39EF" w14:textId="77777777" w:rsidR="00F05BDA" w:rsidRDefault="00F05BDA" w:rsidP="00C171E7">
      <w:pPr>
        <w:pStyle w:val="Ttulo2"/>
        <w:numPr>
          <w:ilvl w:val="1"/>
          <w:numId w:val="1"/>
        </w:numPr>
        <w:spacing w:line="276" w:lineRule="auto"/>
        <w:jc w:val="both"/>
        <w:rPr>
          <w:b/>
          <w:color w:val="000000" w:themeColor="text1"/>
          <w:sz w:val="24"/>
        </w:rPr>
      </w:pPr>
      <w:bookmarkStart w:id="26" w:name="_Toc42606842"/>
      <w:r w:rsidRPr="0046040C">
        <w:rPr>
          <w:b/>
          <w:color w:val="000000" w:themeColor="text1"/>
          <w:sz w:val="24"/>
        </w:rPr>
        <w:t>Enmascaramiento visual</w:t>
      </w:r>
      <w:bookmarkEnd w:id="26"/>
    </w:p>
    <w:p w14:paraId="3B4765F5" w14:textId="77777777" w:rsidR="00F05BDA" w:rsidRPr="00426781" w:rsidRDefault="00F05BDA" w:rsidP="00C171E7">
      <w:pPr>
        <w:spacing w:line="276" w:lineRule="auto"/>
        <w:jc w:val="both"/>
        <w:rPr>
          <w:sz w:val="22"/>
        </w:rPr>
      </w:pPr>
    </w:p>
    <w:p w14:paraId="3D1F4391" w14:textId="77777777" w:rsidR="00F05BDA" w:rsidRDefault="00F05BDA" w:rsidP="00C171E7">
      <w:pPr>
        <w:spacing w:line="276" w:lineRule="auto"/>
        <w:jc w:val="both"/>
        <w:rPr>
          <w:sz w:val="22"/>
        </w:rPr>
      </w:pPr>
      <w:r>
        <w:rPr>
          <w:sz w:val="22"/>
        </w:rPr>
        <w:t>El enmascaramiento visual es la disminución o eliminación de la visibilidad de un estímulo, llamado objetivo, por la presencia de otro estímulo, llamado máscara, que está cerca del objetivo en el espacio y/o el tiempo [32]. El enmascaramiento visual se produce típicamente cuando el objetivo y la máscara tienen una orientación, una frecuencia espaciotemporal, un movimiento, un color u otro atributo similares [33].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[34]. Esto se llama enmascaramiento de contraste [35].</w:t>
      </w:r>
    </w:p>
    <w:p w14:paraId="736FEA2A" w14:textId="77777777" w:rsidR="00F05BDA" w:rsidRDefault="00F05BDA" w:rsidP="00C171E7">
      <w:pPr>
        <w:spacing w:line="276" w:lineRule="auto"/>
        <w:jc w:val="both"/>
        <w:rPr>
          <w:sz w:val="22"/>
        </w:rPr>
      </w:pPr>
    </w:p>
    <w:p w14:paraId="27773AF4" w14:textId="15190BDE" w:rsidR="00F05BDA" w:rsidRDefault="00F05BDA" w:rsidP="00C171E7">
      <w:pPr>
        <w:spacing w:line="276" w:lineRule="auto"/>
        <w:jc w:val="both"/>
        <w:rPr>
          <w:sz w:val="22"/>
        </w:rPr>
      </w:pPr>
      <w:r>
        <w:rPr>
          <w:sz w:val="22"/>
        </w:rPr>
        <w:t xml:space="preserve">Se han utilizado modelos de enmascaramiento visual espacial de contraste (enmascaramiento) de textura para predecir la percepción de degradaciones </w:t>
      </w:r>
      <w:r w:rsidR="00F013A8">
        <w:rPr>
          <w:sz w:val="22"/>
        </w:rPr>
        <w:t>en</w:t>
      </w:r>
      <w:r>
        <w:rPr>
          <w:sz w:val="22"/>
        </w:rPr>
        <w:t xml:space="preserve"> imágenes estructurales [36] y las diferencias de imágenes visibles [37].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[38,39].</w:t>
      </w:r>
    </w:p>
    <w:p w14:paraId="241D797C" w14:textId="77777777" w:rsidR="00F05BDA" w:rsidRDefault="00F05BDA" w:rsidP="00C171E7">
      <w:pPr>
        <w:spacing w:line="276" w:lineRule="auto"/>
        <w:jc w:val="both"/>
        <w:rPr>
          <w:sz w:val="22"/>
        </w:rPr>
      </w:pPr>
    </w:p>
    <w:p w14:paraId="16816DB6" w14:textId="77777777" w:rsidR="007E6E1C" w:rsidRDefault="00F05BDA" w:rsidP="00C171E7">
      <w:pPr>
        <w:spacing w:line="276" w:lineRule="auto"/>
        <w:jc w:val="both"/>
        <w:rPr>
          <w:sz w:val="22"/>
        </w:rPr>
      </w:pPr>
      <w:r>
        <w:rPr>
          <w:sz w:val="22"/>
        </w:rPr>
        <w:t xml:space="preserve">Para entender el enmascaramiento visual temporal se han realizado un gran número de experimentos psicofísicos utilizando destellos de luz [40], ondas sinusoidales [41], estímulos de vernier [42], cambios de vista [43], aglomeraciones [44], y cambiar los puntos de cierre [45-47]. En las investigaciones sobre el procesamiento de vídeo se ha comprobado que los observadores tienen dificultades para percibir una reducción temporal de los detalles espaciales en las señales de televisión inmediatamente antes y después de los cambios de escena [48]. Netravali y otros [49] investigaron la percepción del ruido de cuantificación durante las transiciones de luminancia. Haskell y otros colaboradores [50] estudiaron la tolerancia de los observadores a las distorsiones de las imágenes en movimiento. Otros investigadores [51] diseñaron un codificador de vídeo adaptativo utilizando la visibilidad del ruido en áreas planas, texturas y bordes. Girod [52] destacó el significado teórico del enmascaramiento temporal. Johnston y otros [53] construyeron un cuantificador de vídeo no lineal utilizando el enmascaramiento temporal. </w:t>
      </w:r>
    </w:p>
    <w:p w14:paraId="7321299D" w14:textId="77777777" w:rsidR="007E6E1C" w:rsidRDefault="007E6E1C" w:rsidP="00C171E7">
      <w:pPr>
        <w:spacing w:line="276" w:lineRule="auto"/>
        <w:jc w:val="both"/>
        <w:rPr>
          <w:sz w:val="22"/>
        </w:rPr>
      </w:pPr>
    </w:p>
    <w:p w14:paraId="19CA5188" w14:textId="7E5A8EB1" w:rsidR="00F05BDA" w:rsidRDefault="00F05BDA" w:rsidP="00C171E7">
      <w:pPr>
        <w:spacing w:line="276" w:lineRule="auto"/>
        <w:jc w:val="both"/>
        <w:rPr>
          <w:sz w:val="22"/>
        </w:rPr>
      </w:pPr>
      <w:r>
        <w:rPr>
          <w:sz w:val="22"/>
        </w:rPr>
        <w:lastRenderedPageBreak/>
        <w:t>Se han propuesto varias ideas para explicar el enmascaramiento temporal en los algoritmos de compresión de vídeo. Por ejemplo, [54,55] utilizaron los cálculos de la diferencia de trama global JND para tener en cuenta el enmascaramiento temporal localizado en el tiempo causado por los cambios de escena, mientras que, en una línea similar, [56] utilizaron el parpadeo temporal global para enmascarar la distorsión espacial.</w:t>
      </w:r>
    </w:p>
    <w:p w14:paraId="27C25323" w14:textId="77777777" w:rsidR="00F05BDA" w:rsidRPr="007E6E1C" w:rsidRDefault="00F05BDA" w:rsidP="00C171E7">
      <w:pPr>
        <w:pStyle w:val="Ttulo2"/>
        <w:spacing w:line="276" w:lineRule="auto"/>
        <w:jc w:val="both"/>
        <w:rPr>
          <w:b/>
          <w:color w:val="000000" w:themeColor="text1"/>
          <w:sz w:val="22"/>
        </w:rPr>
      </w:pPr>
    </w:p>
    <w:p w14:paraId="35D0B48A" w14:textId="77777777" w:rsidR="00F05BDA" w:rsidRDefault="00F05BDA" w:rsidP="00C171E7">
      <w:pPr>
        <w:pStyle w:val="Ttulo2"/>
        <w:numPr>
          <w:ilvl w:val="1"/>
          <w:numId w:val="1"/>
        </w:numPr>
        <w:spacing w:line="276" w:lineRule="auto"/>
        <w:jc w:val="both"/>
        <w:rPr>
          <w:b/>
          <w:color w:val="000000" w:themeColor="text1"/>
          <w:sz w:val="24"/>
        </w:rPr>
      </w:pPr>
      <w:bookmarkStart w:id="27" w:name="_Toc42606843"/>
      <w:r w:rsidRPr="00E529AA">
        <w:rPr>
          <w:b/>
          <w:color w:val="000000" w:themeColor="text1"/>
          <w:sz w:val="24"/>
        </w:rPr>
        <w:t>Percepción del movimiento</w:t>
      </w:r>
      <w:bookmarkEnd w:id="27"/>
    </w:p>
    <w:p w14:paraId="22AAE561" w14:textId="77777777" w:rsidR="00F05BDA" w:rsidRPr="00426781" w:rsidRDefault="00F05BDA" w:rsidP="00C171E7">
      <w:pPr>
        <w:spacing w:line="276" w:lineRule="auto"/>
        <w:jc w:val="both"/>
        <w:rPr>
          <w:sz w:val="22"/>
        </w:rPr>
      </w:pPr>
    </w:p>
    <w:p w14:paraId="112E8C83" w14:textId="2E5633DC" w:rsidR="00F05BDA" w:rsidRDefault="00F05BDA" w:rsidP="00C171E7">
      <w:pPr>
        <w:spacing w:line="276" w:lineRule="auto"/>
        <w:jc w:val="both"/>
        <w:rPr>
          <w:sz w:val="22"/>
        </w:rPr>
      </w:pPr>
      <w:r w:rsidRPr="00241372">
        <w:rPr>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[6</w:t>
      </w:r>
      <w:r>
        <w:rPr>
          <w:sz w:val="22"/>
        </w:rPr>
        <w:t>1</w:t>
      </w:r>
      <w:r w:rsidRPr="00241372">
        <w:rPr>
          <w:sz w:val="22"/>
        </w:rPr>
        <w:t xml:space="preserve">]. Las señales visuales se modelan comúnmente como un paso de banda espacial filtrado por </w:t>
      </w:r>
      <w:r w:rsidR="00B01341">
        <w:rPr>
          <w:sz w:val="22"/>
        </w:rPr>
        <w:t xml:space="preserve">las </w:t>
      </w:r>
      <w:r w:rsidRPr="00241372">
        <w:rPr>
          <w:sz w:val="22"/>
        </w:rPr>
        <w:t>células ganglionares en la retina y</w:t>
      </w:r>
      <w:r w:rsidR="00B01341">
        <w:rPr>
          <w:sz w:val="22"/>
        </w:rPr>
        <w:t xml:space="preserve"> el</w:t>
      </w:r>
      <w:r w:rsidRPr="00241372">
        <w:rPr>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[6</w:t>
      </w:r>
      <w:r>
        <w:rPr>
          <w:sz w:val="22"/>
        </w:rPr>
        <w:t>2,63</w:t>
      </w:r>
      <w:r w:rsidRPr="00241372">
        <w:rPr>
          <w:sz w:val="22"/>
        </w:rPr>
        <w:t>].</w:t>
      </w:r>
    </w:p>
    <w:p w14:paraId="41D14200" w14:textId="77777777" w:rsidR="00F05BDA" w:rsidRDefault="00F05BDA" w:rsidP="00C171E7">
      <w:pPr>
        <w:spacing w:line="276" w:lineRule="auto"/>
        <w:jc w:val="both"/>
        <w:rPr>
          <w:sz w:val="22"/>
        </w:rPr>
      </w:pPr>
    </w:p>
    <w:p w14:paraId="13DDCD9F" w14:textId="2A7C6F37" w:rsidR="00F05BDA" w:rsidRPr="00241372" w:rsidRDefault="00F05BDA" w:rsidP="00C171E7">
      <w:pPr>
        <w:spacing w:line="276" w:lineRule="auto"/>
        <w:jc w:val="both"/>
        <w:rPr>
          <w:sz w:val="22"/>
        </w:rPr>
      </w:pPr>
      <w:r w:rsidRPr="00776C9A">
        <w:rPr>
          <w:sz w:val="22"/>
        </w:rPr>
        <w:t>Watson y Ahumada [6</w:t>
      </w:r>
      <w:r>
        <w:rPr>
          <w:sz w:val="22"/>
        </w:rPr>
        <w:t>4</w:t>
      </w:r>
      <w:r w:rsidRPr="00776C9A">
        <w:rPr>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Pr>
          <w:sz w:val="22"/>
        </w:rPr>
        <w:t>lmente</w:t>
      </w:r>
      <w:r w:rsidRPr="00776C9A">
        <w:rPr>
          <w:sz w:val="22"/>
        </w:rPr>
        <w:t xml:space="preserve"> de los patrones de imagen que se supone que están siendo traducidos. Específicamente, supongamos que </w:t>
      </w:r>
      <w:proofErr w:type="gramStart"/>
      <w:r w:rsidRPr="00776C9A">
        <w:rPr>
          <w:sz w:val="22"/>
        </w:rPr>
        <w:t>a(</w:t>
      </w:r>
      <w:proofErr w:type="gramEnd"/>
      <w:r w:rsidRPr="00776C9A">
        <w:rPr>
          <w:sz w:val="22"/>
        </w:rPr>
        <w:t xml:space="preserve">x, y, t) es un fragmento arbitrario de vídeo espacio-temporal en la coordenada espacial (x, y) y el tiempo t. Supongamos que </w:t>
      </w:r>
      <w:r w:rsidRPr="00776C9A">
        <w:rPr>
          <w:rFonts w:ascii="Cambria Math" w:hAnsi="Cambria Math" w:cs="Cambria Math"/>
          <w:sz w:val="22"/>
        </w:rPr>
        <w:t>𝜆</w:t>
      </w:r>
      <w:r w:rsidRPr="00776C9A">
        <w:rPr>
          <w:sz w:val="22"/>
        </w:rPr>
        <w:t xml:space="preserve"> y </w:t>
      </w:r>
      <w:r w:rsidRPr="00776C9A">
        <w:rPr>
          <w:rFonts w:ascii="Cambria Math" w:hAnsi="Cambria Math" w:cs="Cambria Math"/>
          <w:sz w:val="22"/>
        </w:rPr>
        <w:t>𝜙</w:t>
      </w:r>
      <w:r w:rsidRPr="00776C9A">
        <w:rPr>
          <w:sz w:val="22"/>
        </w:rPr>
        <w:t xml:space="preserve"> denotan las componentes de velocidad horizontal y vertical de un fragmento de imagen que se transforma. Cuando un pedazo de imagen se convierte a una velocidad constante [</w:t>
      </w:r>
      <w:r w:rsidRPr="00776C9A">
        <w:rPr>
          <w:rFonts w:ascii="Cambria Math" w:hAnsi="Cambria Math" w:cs="Cambria Math"/>
          <w:sz w:val="22"/>
        </w:rPr>
        <w:t>𝜆</w:t>
      </w:r>
      <w:r w:rsidRPr="00776C9A">
        <w:rPr>
          <w:sz w:val="22"/>
        </w:rPr>
        <w:t xml:space="preserve">, </w:t>
      </w:r>
      <w:r w:rsidRPr="00776C9A">
        <w:rPr>
          <w:rFonts w:ascii="Cambria Math" w:hAnsi="Cambria Math" w:cs="Cambria Math"/>
          <w:sz w:val="22"/>
        </w:rPr>
        <w:t>𝜙</w:t>
      </w:r>
      <w:r w:rsidRPr="00776C9A">
        <w:rPr>
          <w:sz w:val="22"/>
        </w:rPr>
        <w:t>], la secuencia de vídeo en movimiento se convierte en a (x -</w:t>
      </w:r>
      <w:r w:rsidRPr="00776C9A">
        <w:rPr>
          <w:rFonts w:ascii="Cambria Math" w:hAnsi="Cambria Math" w:cs="Cambria Math"/>
          <w:sz w:val="22"/>
        </w:rPr>
        <w:t>𝜆𝑡</w:t>
      </w:r>
      <w:r w:rsidRPr="00776C9A">
        <w:rPr>
          <w:sz w:val="22"/>
        </w:rPr>
        <w:t xml:space="preserve">, y - </w:t>
      </w:r>
      <w:r w:rsidRPr="00776C9A">
        <w:rPr>
          <w:rFonts w:ascii="Cambria Math" w:hAnsi="Cambria Math" w:cs="Cambria Math"/>
          <w:sz w:val="22"/>
        </w:rPr>
        <w:t>𝜙𝑡</w:t>
      </w:r>
      <w:r w:rsidRPr="00776C9A">
        <w:rPr>
          <w:sz w:val="22"/>
        </w:rPr>
        <w:t>, t). El espectro de un fragmento de imagen estacionario se encuentra en el plano u, v, mientras que la transformada de Fourier de un fragmento de imagen que se traslada se corta en un plano oblicuo a través del origen. Tal plano puede ser expresado</w:t>
      </w:r>
      <w:r>
        <w:rPr>
          <w:sz w:val="22"/>
        </w:rPr>
        <w:t xml:space="preserve"> como: </w:t>
      </w:r>
      <w:r w:rsidRPr="00776C9A">
        <w:rPr>
          <w:rFonts w:ascii="Cambria Math" w:hAnsi="Cambria Math" w:cs="Cambria Math"/>
          <w:sz w:val="22"/>
        </w:rPr>
        <w:t>𝜆𝑢</w:t>
      </w:r>
      <w:r w:rsidRPr="00776C9A">
        <w:rPr>
          <w:sz w:val="22"/>
        </w:rPr>
        <w:t xml:space="preserve"> + </w:t>
      </w:r>
      <w:r w:rsidRPr="00776C9A">
        <w:rPr>
          <w:rFonts w:ascii="Cambria Math" w:hAnsi="Cambria Math" w:cs="Cambria Math"/>
          <w:sz w:val="22"/>
        </w:rPr>
        <w:t>𝜙𝑣</w:t>
      </w:r>
      <w:r w:rsidRPr="00776C9A">
        <w:rPr>
          <w:sz w:val="22"/>
        </w:rPr>
        <w:t xml:space="preserve"> + </w:t>
      </w:r>
      <w:r w:rsidRPr="00776C9A">
        <w:rPr>
          <w:rFonts w:ascii="Cambria Math" w:hAnsi="Cambria Math" w:cs="Cambria Math"/>
          <w:sz w:val="22"/>
        </w:rPr>
        <w:t>𝑤</w:t>
      </w:r>
      <w:r w:rsidRPr="00776C9A">
        <w:rPr>
          <w:sz w:val="22"/>
        </w:rPr>
        <w:t xml:space="preserve"> = 0</w:t>
      </w:r>
      <w:r>
        <w:rPr>
          <w:sz w:val="22"/>
        </w:rPr>
        <w:t xml:space="preserve">, </w:t>
      </w:r>
      <w:r w:rsidRPr="00776C9A">
        <w:rPr>
          <w:sz w:val="22"/>
        </w:rPr>
        <w:t>donde u, v y w son variables de frecuencia espacial y temporal correspondientes a (x, y) y t, respectivamente. La orientación de este plano indica la velocidad y la dirección del movimiento.</w:t>
      </w:r>
    </w:p>
    <w:p w14:paraId="540097E9" w14:textId="77777777" w:rsidR="00F05BDA" w:rsidRPr="00F05BDA" w:rsidRDefault="00F05BDA" w:rsidP="00C171E7">
      <w:pPr>
        <w:pStyle w:val="Ttulo2"/>
        <w:spacing w:line="276" w:lineRule="auto"/>
        <w:jc w:val="both"/>
        <w:rPr>
          <w:b/>
          <w:color w:val="000000" w:themeColor="text1"/>
          <w:sz w:val="22"/>
        </w:rPr>
      </w:pPr>
    </w:p>
    <w:p w14:paraId="7FB17021" w14:textId="77777777" w:rsidR="00F05BDA" w:rsidRDefault="00F05BDA" w:rsidP="00C171E7">
      <w:pPr>
        <w:pStyle w:val="Ttulo2"/>
        <w:numPr>
          <w:ilvl w:val="1"/>
          <w:numId w:val="1"/>
        </w:numPr>
        <w:spacing w:line="276" w:lineRule="auto"/>
        <w:jc w:val="both"/>
        <w:rPr>
          <w:b/>
          <w:color w:val="000000" w:themeColor="text1"/>
          <w:sz w:val="24"/>
        </w:rPr>
      </w:pPr>
      <w:bookmarkStart w:id="28" w:name="_Toc42606844"/>
      <w:r>
        <w:rPr>
          <w:b/>
          <w:color w:val="000000" w:themeColor="text1"/>
          <w:sz w:val="24"/>
        </w:rPr>
        <w:t>Percepción del parpadeo de la visión humana (</w:t>
      </w:r>
      <w:r w:rsidRPr="007B42AC">
        <w:rPr>
          <w:b/>
          <w:color w:val="000000" w:themeColor="text1"/>
          <w:sz w:val="24"/>
        </w:rPr>
        <w:t>flicker</w:t>
      </w:r>
      <w:r>
        <w:rPr>
          <w:b/>
          <w:color w:val="000000" w:themeColor="text1"/>
          <w:sz w:val="24"/>
        </w:rPr>
        <w:t>)</w:t>
      </w:r>
      <w:bookmarkEnd w:id="28"/>
    </w:p>
    <w:p w14:paraId="5527B12D" w14:textId="77777777" w:rsidR="00F05BDA" w:rsidRDefault="00F05BDA" w:rsidP="00C171E7">
      <w:pPr>
        <w:spacing w:line="276" w:lineRule="auto"/>
        <w:jc w:val="both"/>
        <w:rPr>
          <w:sz w:val="22"/>
        </w:rPr>
      </w:pPr>
    </w:p>
    <w:p w14:paraId="6EC4E9AE" w14:textId="5CD95D86" w:rsidR="00F05BDA" w:rsidRDefault="00F05BDA" w:rsidP="00C171E7">
      <w:pPr>
        <w:spacing w:line="276" w:lineRule="auto"/>
        <w:jc w:val="both"/>
        <w:rPr>
          <w:sz w:val="22"/>
        </w:rPr>
      </w:pPr>
      <w:r>
        <w:rPr>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Pr>
          <w:sz w:val="22"/>
        </w:rPr>
        <w:t>conoce como</w:t>
      </w:r>
      <w:r>
        <w:rPr>
          <w:sz w:val="22"/>
        </w:rPr>
        <w:t xml:space="preserve"> efecto de fusión del parpadeo. La frecuencia más baja que causa la fusión del parpadeo se llama frecuencia de parpadeo crítica (del inglés Critical Flicker Frequency -</w:t>
      </w:r>
      <w:r w:rsidR="00C93A2D">
        <w:rPr>
          <w:sz w:val="22"/>
        </w:rPr>
        <w:t xml:space="preserve"> </w:t>
      </w:r>
      <w:r>
        <w:rPr>
          <w:sz w:val="22"/>
        </w:rPr>
        <w:t>CCF). CCF no es un valor constante y varía con muchos factores. A continuación, señalamos algunas características importantes de la fusión de parpadeo:</w:t>
      </w:r>
    </w:p>
    <w:p w14:paraId="1345AC5A" w14:textId="77777777" w:rsidR="00F05BDA" w:rsidRDefault="00F05BDA" w:rsidP="00C171E7">
      <w:pPr>
        <w:spacing w:line="276" w:lineRule="auto"/>
        <w:jc w:val="both"/>
        <w:rPr>
          <w:sz w:val="22"/>
        </w:rPr>
      </w:pPr>
    </w:p>
    <w:p w14:paraId="72F1C126" w14:textId="77777777" w:rsidR="00F05BDA" w:rsidRDefault="00F05BDA" w:rsidP="00C171E7">
      <w:pPr>
        <w:pStyle w:val="Prrafodelista"/>
        <w:numPr>
          <w:ilvl w:val="0"/>
          <w:numId w:val="9"/>
        </w:numPr>
        <w:spacing w:line="276" w:lineRule="auto"/>
        <w:jc w:val="both"/>
        <w:rPr>
          <w:sz w:val="22"/>
        </w:rPr>
      </w:pPr>
      <w:r>
        <w:rPr>
          <w:sz w:val="22"/>
        </w:rPr>
        <w:lastRenderedPageBreak/>
        <w:t>CCF depende de la amplitud del parpadeo. Con un flicker más débil, la CCF también será más baja.</w:t>
      </w:r>
    </w:p>
    <w:p w14:paraId="3F8BC172" w14:textId="77777777" w:rsidR="00F05BDA" w:rsidRDefault="00F05BDA" w:rsidP="00C171E7">
      <w:pPr>
        <w:pStyle w:val="Prrafodelista"/>
        <w:spacing w:line="276" w:lineRule="auto"/>
        <w:ind w:left="360"/>
        <w:jc w:val="both"/>
        <w:rPr>
          <w:sz w:val="22"/>
        </w:rPr>
      </w:pPr>
    </w:p>
    <w:p w14:paraId="6F8908F4" w14:textId="77777777" w:rsidR="00F05BDA" w:rsidRDefault="00F05BDA" w:rsidP="00C171E7">
      <w:pPr>
        <w:pStyle w:val="Prrafodelista"/>
        <w:numPr>
          <w:ilvl w:val="0"/>
          <w:numId w:val="9"/>
        </w:numPr>
        <w:spacing w:line="276" w:lineRule="auto"/>
        <w:jc w:val="both"/>
        <w:rPr>
          <w:sz w:val="22"/>
        </w:rPr>
      </w:pPr>
      <w:r>
        <w:rPr>
          <w:sz w:val="22"/>
        </w:rPr>
        <w:t>La visión humana es más sensible al cambio de luminancia que al cambio cromático (color). El CCF cromático es de unos 25 Hz, sólo la mitad del CCF de luminancia [80].</w:t>
      </w:r>
    </w:p>
    <w:p w14:paraId="772970F9" w14:textId="77777777" w:rsidR="00F05BDA" w:rsidRPr="00FC2585" w:rsidRDefault="00F05BDA" w:rsidP="00C171E7">
      <w:pPr>
        <w:pStyle w:val="Prrafodelista"/>
        <w:spacing w:line="276" w:lineRule="auto"/>
        <w:jc w:val="both"/>
        <w:rPr>
          <w:sz w:val="22"/>
        </w:rPr>
      </w:pPr>
    </w:p>
    <w:p w14:paraId="0BDFF5E0" w14:textId="77777777" w:rsidR="00F05BDA" w:rsidRDefault="00F05BDA" w:rsidP="00C171E7">
      <w:pPr>
        <w:pStyle w:val="Prrafodelista"/>
        <w:numPr>
          <w:ilvl w:val="0"/>
          <w:numId w:val="9"/>
        </w:numPr>
        <w:spacing w:line="276" w:lineRule="auto"/>
        <w:jc w:val="both"/>
        <w:rPr>
          <w:sz w:val="22"/>
        </w:rPr>
      </w:pPr>
      <w:r>
        <w:rPr>
          <w:sz w:val="22"/>
        </w:rPr>
        <w:t xml:space="preserve">El CCF se considera generalmente inferior a 60 Hz en la mayoría de las circunstancias [81]. Los dispositivos de pantallas están diseñados para refrescarse a más de 60 Hz de frecuencia para evitar el parpadeo visible [82].   </w:t>
      </w:r>
    </w:p>
    <w:p w14:paraId="29E837C4" w14:textId="77777777" w:rsidR="00F05BDA" w:rsidRPr="00426781" w:rsidRDefault="00F05BDA" w:rsidP="00C171E7">
      <w:pPr>
        <w:spacing w:line="276" w:lineRule="auto"/>
        <w:jc w:val="both"/>
        <w:rPr>
          <w:sz w:val="22"/>
        </w:rPr>
      </w:pPr>
    </w:p>
    <w:p w14:paraId="4CB0262E" w14:textId="77777777" w:rsidR="00F05BDA" w:rsidRPr="00241372" w:rsidRDefault="00F05BDA" w:rsidP="00C171E7">
      <w:pPr>
        <w:spacing w:line="276" w:lineRule="auto"/>
        <w:jc w:val="both"/>
        <w:rPr>
          <w:sz w:val="22"/>
        </w:rPr>
      </w:pPr>
      <w:r>
        <w:rPr>
          <w:sz w:val="22"/>
        </w:rPr>
        <w:t xml:space="preserve">Se han propuesto diversos métodos para predecir la visibilidad del parpadeo, incluida la suma de las diferencias al cuadrado [57,58]. Sin embargo, estos métodos dependen en gran medida del contenido y requieren varios umbrales entre los marcos y se limitan a una precisión por </w:t>
      </w:r>
      <w:r w:rsidRPr="00241372">
        <w:rPr>
          <w:sz w:val="22"/>
        </w:rPr>
        <w:t xml:space="preserve">bloques, sin tener en cuenta el enmascaramiento visual temporal de las distorsiones de parpadeo locales. </w:t>
      </w:r>
    </w:p>
    <w:p w14:paraId="1CB59398" w14:textId="77777777" w:rsidR="00F05BDA" w:rsidRDefault="00F05BDA" w:rsidP="00C171E7">
      <w:pPr>
        <w:spacing w:line="276" w:lineRule="auto"/>
        <w:jc w:val="both"/>
        <w:rPr>
          <w:sz w:val="22"/>
        </w:rPr>
      </w:pPr>
    </w:p>
    <w:p w14:paraId="7CEC02BC" w14:textId="19E5B63F" w:rsidR="00F05BDA" w:rsidRDefault="00F05BDA" w:rsidP="00C171E7">
      <w:pPr>
        <w:spacing w:line="276" w:lineRule="auto"/>
        <w:jc w:val="both"/>
        <w:rPr>
          <w:sz w:val="22"/>
        </w:rPr>
      </w:pPr>
      <w:r>
        <w:rPr>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Pr>
          <w:sz w:val="22"/>
        </w:rPr>
        <w:t>n</w:t>
      </w:r>
      <w:r>
        <w:rPr>
          <w:sz w:val="22"/>
        </w:rPr>
        <w:t xml:space="preserve"> VLC logren una transmisión discreta con incrustación entre frames. </w:t>
      </w:r>
    </w:p>
    <w:p w14:paraId="0531E24F" w14:textId="77777777" w:rsidR="00F05BDA" w:rsidRDefault="00F05BDA" w:rsidP="00C171E7">
      <w:pPr>
        <w:spacing w:line="276" w:lineRule="auto"/>
        <w:jc w:val="both"/>
        <w:rPr>
          <w:sz w:val="22"/>
        </w:rPr>
      </w:pPr>
    </w:p>
    <w:p w14:paraId="41CD653B" w14:textId="4D6FB7A2" w:rsidR="00F05BDA" w:rsidRDefault="00F05BDA" w:rsidP="00C171E7">
      <w:pPr>
        <w:spacing w:line="276" w:lineRule="auto"/>
        <w:jc w:val="both"/>
        <w:rPr>
          <w:sz w:val="22"/>
        </w:rPr>
      </w:pPr>
      <w:r>
        <w:rPr>
          <w:sz w:val="22"/>
        </w:rPr>
        <w:t>En relación al</w:t>
      </w:r>
      <w:r w:rsidRPr="00BB7FEA">
        <w:rPr>
          <w:sz w:val="22"/>
        </w:rPr>
        <w:t xml:space="preserve"> enmascaramiento visual temporal de las distorsiones de parpadeo, </w:t>
      </w:r>
      <w:r>
        <w:rPr>
          <w:sz w:val="22"/>
        </w:rPr>
        <w:t xml:space="preserve">se </w:t>
      </w:r>
      <w:r w:rsidR="0093041A">
        <w:rPr>
          <w:sz w:val="22"/>
        </w:rPr>
        <w:t>realizaron</w:t>
      </w:r>
      <w:r w:rsidRPr="00BB7FEA">
        <w:rPr>
          <w:sz w:val="22"/>
        </w:rPr>
        <w:t xml:space="preserve"> una serie de estudios subjetivos en videos sobre calidad de video, movimiento de objetos, frecuencia de parpadeo, y </w:t>
      </w:r>
      <w:r>
        <w:rPr>
          <w:sz w:val="22"/>
        </w:rPr>
        <w:t xml:space="preserve">excentricidad </w:t>
      </w:r>
      <w:r w:rsidRPr="00BB7FEA">
        <w:rPr>
          <w:sz w:val="22"/>
        </w:rPr>
        <w:t xml:space="preserve">[59,60].  Los resultados </w:t>
      </w:r>
      <w:r w:rsidRPr="00241372">
        <w:rPr>
          <w:sz w:val="22"/>
        </w:rPr>
        <w:t>muestran que la visibilidad del parpadeo local está fuertemente reducida por la presencia de grandes y coherentes movimientos de objetos, de acuerdo con los experimentos psicofísicos humanos sobre estímulos sintéticos [46,47]. El impacto de los movimientos de los objetos en la visibilidad de las distorsiones de parpadeo es significativo cuando la calidad de un video de prueba es pobre.</w:t>
      </w:r>
    </w:p>
    <w:p w14:paraId="3D88B2C3" w14:textId="77777777" w:rsidR="00717A3A" w:rsidRPr="00717A3A" w:rsidRDefault="00717A3A" w:rsidP="00C171E7">
      <w:pPr>
        <w:spacing w:line="276" w:lineRule="auto"/>
        <w:jc w:val="both"/>
        <w:rPr>
          <w:sz w:val="22"/>
        </w:rPr>
      </w:pPr>
    </w:p>
    <w:p w14:paraId="60200C59" w14:textId="77777777" w:rsidR="00F05BDA" w:rsidRDefault="00F05BDA" w:rsidP="00C171E7">
      <w:pPr>
        <w:pStyle w:val="Ttulo2"/>
        <w:numPr>
          <w:ilvl w:val="1"/>
          <w:numId w:val="1"/>
        </w:numPr>
        <w:spacing w:line="276" w:lineRule="auto"/>
        <w:jc w:val="both"/>
        <w:rPr>
          <w:b/>
          <w:color w:val="000000" w:themeColor="text1"/>
          <w:sz w:val="24"/>
        </w:rPr>
      </w:pPr>
      <w:bookmarkStart w:id="29" w:name="_Toc42606845"/>
      <w:r w:rsidRPr="007B42AC">
        <w:rPr>
          <w:b/>
          <w:color w:val="000000" w:themeColor="text1"/>
          <w:sz w:val="24"/>
        </w:rPr>
        <w:t>Factores que determinan la sensibilidad al contraste</w:t>
      </w:r>
      <w:bookmarkEnd w:id="29"/>
    </w:p>
    <w:p w14:paraId="4886A978" w14:textId="77777777" w:rsidR="00F05BDA" w:rsidRPr="00426781" w:rsidRDefault="00F05BDA" w:rsidP="00C171E7">
      <w:pPr>
        <w:spacing w:line="276" w:lineRule="auto"/>
        <w:jc w:val="both"/>
        <w:rPr>
          <w:sz w:val="22"/>
        </w:rPr>
      </w:pPr>
    </w:p>
    <w:p w14:paraId="5E99B060" w14:textId="5039FF0B" w:rsidR="009B447D" w:rsidRDefault="009B447D" w:rsidP="00C171E7">
      <w:pPr>
        <w:spacing w:line="276" w:lineRule="auto"/>
        <w:jc w:val="both"/>
        <w:rPr>
          <w:sz w:val="22"/>
        </w:rPr>
      </w:pPr>
      <w:r>
        <w:rPr>
          <w:sz w:val="22"/>
        </w:rPr>
        <w:t>Se pueden encontrar varias definiciones del contraste en la literatura, aquí se mencionan las tres más empleadas:</w:t>
      </w:r>
    </w:p>
    <w:p w14:paraId="5C45A600" w14:textId="77777777" w:rsidR="009B447D" w:rsidRDefault="009B447D" w:rsidP="00C171E7">
      <w:pPr>
        <w:spacing w:line="276" w:lineRule="auto"/>
        <w:jc w:val="both"/>
        <w:rPr>
          <w:sz w:val="22"/>
        </w:rPr>
      </w:pPr>
    </w:p>
    <w:p w14:paraId="169BB3AA" w14:textId="56C014B1" w:rsidR="009B447D" w:rsidRDefault="009B447D" w:rsidP="00C171E7">
      <w:pPr>
        <w:pStyle w:val="Prrafodelista"/>
        <w:numPr>
          <w:ilvl w:val="0"/>
          <w:numId w:val="9"/>
        </w:numPr>
        <w:spacing w:line="276" w:lineRule="auto"/>
        <w:jc w:val="both"/>
        <w:rPr>
          <w:sz w:val="22"/>
        </w:rPr>
      </w:pPr>
      <w:r w:rsidRPr="009B447D">
        <w:rPr>
          <w:b/>
          <w:sz w:val="22"/>
        </w:rPr>
        <w:t>Weber</w:t>
      </w:r>
      <w:r>
        <w:rPr>
          <w:sz w:val="22"/>
        </w:rPr>
        <w:t>. El contraste según Weber, directamente deducido de la ley general de Weber, intenta establecer una relación cuantitativa entre la magnitud de estímulo físico y cómo éste es percibido. La ley general de Weber establece que “</w:t>
      </w:r>
      <w:r w:rsidRPr="009B447D">
        <w:rPr>
          <w:i/>
          <w:sz w:val="22"/>
        </w:rPr>
        <w:t>el menor cambio discernible en la magnitud de un estímulo es proporcional a la magnitud del estímulo</w:t>
      </w:r>
      <w:r>
        <w:rPr>
          <w:sz w:val="22"/>
        </w:rPr>
        <w:t>”. En el caso del contraste, la función derivada de dicha ley es la siguiente:</w:t>
      </w:r>
    </w:p>
    <w:p w14:paraId="21E6BB98" w14:textId="1B69C48E" w:rsidR="009B447D" w:rsidRDefault="009B447D" w:rsidP="00C171E7">
      <w:pPr>
        <w:pStyle w:val="Prrafodelista"/>
        <w:spacing w:line="276" w:lineRule="auto"/>
        <w:ind w:left="360"/>
        <w:jc w:val="both"/>
        <w:rPr>
          <w:b/>
          <w:sz w:val="22"/>
        </w:rPr>
      </w:pPr>
    </w:p>
    <w:p w14:paraId="53C2CEAC" w14:textId="737F744C" w:rsidR="009B447D" w:rsidRPr="009B447D" w:rsidRDefault="009B447D" w:rsidP="00C171E7">
      <w:pPr>
        <w:pStyle w:val="Prrafodelista"/>
        <w:spacing w:line="276" w:lineRule="auto"/>
        <w:ind w:left="360"/>
        <w:jc w:val="both"/>
        <w:rPr>
          <w:sz w:val="22"/>
        </w:rPr>
      </w:pPr>
      <m:oMathPara>
        <m:oMath>
          <m:r>
            <w:rPr>
              <w:rFonts w:ascii="Cambria Math" w:hAnsi="Cambria Math"/>
              <w:sz w:val="22"/>
            </w:rPr>
            <m:t>C =</m:t>
          </m:r>
          <m:f>
            <m:fPr>
              <m:ctrlPr>
                <w:rPr>
                  <w:rFonts w:ascii="Cambria Math" w:hAnsi="Cambria Math"/>
                  <w:i/>
                  <w:sz w:val="22"/>
                </w:rPr>
              </m:ctrlPr>
            </m:fPr>
            <m:num>
              <m:r>
                <w:rPr>
                  <w:rFonts w:ascii="Cambria Math" w:hAnsi="Cambria Math"/>
                  <w:sz w:val="22"/>
                </w:rPr>
                <m:t>I-</m:t>
              </m:r>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den>
          </m:f>
        </m:oMath>
      </m:oMathPara>
    </w:p>
    <w:p w14:paraId="5310B7D4" w14:textId="77777777" w:rsidR="009B447D" w:rsidRDefault="009B447D" w:rsidP="00C171E7">
      <w:pPr>
        <w:pStyle w:val="Prrafodelista"/>
        <w:spacing w:line="276" w:lineRule="auto"/>
        <w:ind w:left="360"/>
        <w:jc w:val="both"/>
        <w:rPr>
          <w:sz w:val="22"/>
        </w:rPr>
      </w:pPr>
    </w:p>
    <w:p w14:paraId="64C39011" w14:textId="6D33E230" w:rsidR="009B447D" w:rsidRDefault="009B447D" w:rsidP="00C171E7">
      <w:pPr>
        <w:pStyle w:val="Prrafodelista"/>
        <w:spacing w:line="276" w:lineRule="auto"/>
        <w:ind w:left="360"/>
        <w:jc w:val="both"/>
        <w:rPr>
          <w:rFonts w:eastAsiaTheme="minorEastAsia"/>
          <w:sz w:val="22"/>
        </w:rPr>
      </w:pPr>
      <w:r>
        <w:rPr>
          <w:sz w:val="22"/>
        </w:rPr>
        <w:lastRenderedPageBreak/>
        <w:t xml:space="preserve">donde </w:t>
      </w:r>
      <m:oMath>
        <m:r>
          <w:rPr>
            <w:rFonts w:ascii="Cambria Math" w:hAnsi="Cambria Math"/>
            <w:sz w:val="22"/>
          </w:rPr>
          <m:t>I</m:t>
        </m:r>
      </m:oMath>
      <w:r>
        <w:rPr>
          <w:rFonts w:eastAsiaTheme="minorEastAsia"/>
          <w:sz w:val="22"/>
        </w:rPr>
        <w:t xml:space="preserve"> e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b</m:t>
            </m:r>
          </m:sub>
        </m:sSub>
      </m:oMath>
      <w:r>
        <w:rPr>
          <w:rFonts w:eastAsiaTheme="minorEastAsia"/>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9B447D" w:rsidRDefault="009B447D" w:rsidP="00C171E7">
      <w:pPr>
        <w:pStyle w:val="Prrafodelista"/>
        <w:spacing w:line="276" w:lineRule="auto"/>
        <w:ind w:left="360"/>
        <w:jc w:val="both"/>
        <w:rPr>
          <w:sz w:val="22"/>
        </w:rPr>
      </w:pPr>
    </w:p>
    <w:p w14:paraId="456D5199" w14:textId="517F5280" w:rsidR="007F042E" w:rsidRDefault="009B447D" w:rsidP="00C171E7">
      <w:pPr>
        <w:pStyle w:val="Prrafodelista"/>
        <w:numPr>
          <w:ilvl w:val="0"/>
          <w:numId w:val="9"/>
        </w:numPr>
        <w:spacing w:line="276" w:lineRule="auto"/>
        <w:jc w:val="both"/>
        <w:rPr>
          <w:sz w:val="22"/>
        </w:rPr>
      </w:pPr>
      <w:r>
        <w:rPr>
          <w:b/>
          <w:sz w:val="22"/>
        </w:rPr>
        <w:t>Michelson</w:t>
      </w:r>
      <w:r w:rsidRPr="009B447D">
        <w:rPr>
          <w:sz w:val="22"/>
        </w:rPr>
        <w:t>.</w:t>
      </w:r>
      <w:r w:rsidR="00283D28">
        <w:rPr>
          <w:sz w:val="22"/>
        </w:rPr>
        <w:t xml:space="preserve"> El contraste de Michelson [</w:t>
      </w:r>
      <w:r w:rsidR="00D13086">
        <w:rPr>
          <w:sz w:val="22"/>
        </w:rPr>
        <w:t>92</w:t>
      </w:r>
      <w:r w:rsidR="00283D28">
        <w:rPr>
          <w:sz w:val="22"/>
        </w:rPr>
        <w:t>] se define como:</w:t>
      </w:r>
    </w:p>
    <w:p w14:paraId="1C8CDF14" w14:textId="77777777" w:rsidR="00EE48D1" w:rsidRDefault="00EE48D1" w:rsidP="00C171E7">
      <w:pPr>
        <w:pStyle w:val="Prrafodelista"/>
        <w:spacing w:line="276" w:lineRule="auto"/>
        <w:ind w:left="360"/>
        <w:jc w:val="both"/>
        <w:rPr>
          <w:sz w:val="22"/>
        </w:rPr>
      </w:pPr>
    </w:p>
    <w:p w14:paraId="487C67CD" w14:textId="22449BFF" w:rsidR="007F042E" w:rsidRPr="007F042E" w:rsidRDefault="007F042E" w:rsidP="00C171E7">
      <w:pPr>
        <w:pStyle w:val="Prrafodelista"/>
        <w:spacing w:line="276" w:lineRule="auto"/>
        <w:ind w:left="360"/>
        <w:jc w:val="both"/>
        <w:rPr>
          <w:rFonts w:eastAsiaTheme="minorEastAsia"/>
          <w:sz w:val="22"/>
        </w:rPr>
      </w:pPr>
      <m:oMathPara>
        <m:oMath>
          <m:r>
            <w:rPr>
              <w:rFonts w:ascii="Cambria Math" w:hAnsi="Cambria Math"/>
              <w:sz w:val="22"/>
            </w:rPr>
            <m:t>C =</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den>
          </m:f>
        </m:oMath>
      </m:oMathPara>
    </w:p>
    <w:p w14:paraId="3D215848" w14:textId="4344A968" w:rsidR="007F042E" w:rsidRDefault="007F042E" w:rsidP="00C171E7">
      <w:pPr>
        <w:pStyle w:val="Prrafodelista"/>
        <w:spacing w:line="276" w:lineRule="auto"/>
        <w:ind w:left="360"/>
        <w:jc w:val="both"/>
        <w:rPr>
          <w:sz w:val="22"/>
        </w:rPr>
      </w:pPr>
    </w:p>
    <w:p w14:paraId="549425BD" w14:textId="55052FC1" w:rsidR="007F042E" w:rsidRDefault="007F042E" w:rsidP="00C171E7">
      <w:pPr>
        <w:pStyle w:val="Prrafodelista"/>
        <w:spacing w:line="276" w:lineRule="auto"/>
        <w:ind w:left="360"/>
        <w:jc w:val="both"/>
        <w:rPr>
          <w:rFonts w:ascii="Calibri" w:eastAsia="Times New Roman" w:hAnsi="Calibri" w:cs="Calibri"/>
          <w:sz w:val="22"/>
          <w:szCs w:val="22"/>
          <w:lang w:eastAsia="es-ES_tradnl"/>
        </w:rPr>
      </w:pPr>
      <w:r>
        <w:rPr>
          <w:sz w:val="22"/>
        </w:rPr>
        <w:t xml:space="preserve">con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max</m:t>
            </m:r>
          </m:sub>
        </m:sSub>
      </m:oMath>
      <w:r>
        <w:rPr>
          <w:rFonts w:eastAsiaTheme="minorEastAsia"/>
          <w:sz w:val="22"/>
        </w:rPr>
        <w:t xml:space="preserve"> y </w:t>
      </w:r>
      <m:oMath>
        <m:sSub>
          <m:sSubPr>
            <m:ctrlPr>
              <w:rPr>
                <w:rFonts w:ascii="Cambria Math" w:hAnsi="Cambria Math"/>
                <w:i/>
                <w:sz w:val="22"/>
              </w:rPr>
            </m:ctrlPr>
          </m:sSubPr>
          <m:e>
            <m:r>
              <w:rPr>
                <w:rFonts w:ascii="Cambria Math" w:hAnsi="Cambria Math"/>
                <w:sz w:val="22"/>
              </w:rPr>
              <m:t>L</m:t>
            </m:r>
          </m:e>
          <m:sub>
            <m:r>
              <w:rPr>
                <w:rFonts w:ascii="Cambria Math" w:hAnsi="Cambria Math"/>
                <w:sz w:val="22"/>
              </w:rPr>
              <m:t>min</m:t>
            </m:r>
          </m:sub>
        </m:sSub>
      </m:oMath>
      <w:r>
        <w:rPr>
          <w:rFonts w:eastAsiaTheme="minorEastAsia"/>
          <w:sz w:val="22"/>
        </w:rPr>
        <w:t xml:space="preserve"> las luminosidades máximas y mínimas respectivamente. El contraste C está en el intervalo {0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w:t>
      </w:r>
      <w:r w:rsidRPr="007F042E">
        <w:rPr>
          <w:rFonts w:ascii="Calibri" w:eastAsia="Times New Roman" w:hAnsi="Calibri" w:cs="Calibri"/>
          <w:i/>
          <w:sz w:val="22"/>
          <w:szCs w:val="22"/>
          <w:lang w:eastAsia="es-ES_tradnl"/>
        </w:rPr>
        <w:t>C</w:t>
      </w:r>
      <w:r>
        <w:rPr>
          <w:rFonts w:ascii="Calibri" w:eastAsia="Times New Roman" w:hAnsi="Calibri" w:cs="Calibri"/>
          <w:sz w:val="22"/>
          <w:szCs w:val="22"/>
          <w:lang w:eastAsia="es-ES_tradnl"/>
        </w:rPr>
        <w:t xml:space="preserve"> </w:t>
      </w:r>
      <w:r w:rsidRPr="007F042E">
        <w:rPr>
          <w:rFonts w:ascii="Calibri" w:eastAsia="Times New Roman" w:hAnsi="Calibri" w:cs="Calibri"/>
          <w:sz w:val="22"/>
          <w:szCs w:val="22"/>
          <w:lang w:eastAsia="es-ES_tradnl"/>
        </w:rPr>
        <w:t>≤</w:t>
      </w:r>
      <w:r>
        <w:rPr>
          <w:rFonts w:ascii="Calibri" w:eastAsia="Times New Roman" w:hAnsi="Calibri" w:cs="Calibri"/>
          <w:sz w:val="22"/>
          <w:szCs w:val="22"/>
          <w:lang w:eastAsia="es-ES_tradnl"/>
        </w:rPr>
        <w:t xml:space="preserve"> 1}. El contraste de Michelson se utiliza en patrones en los cuales las características oscuras y claras son equivalentes y ocupan proporciones similares en la imagen. </w:t>
      </w:r>
    </w:p>
    <w:p w14:paraId="4305DB5A" w14:textId="01077D2C" w:rsidR="007F042E" w:rsidRDefault="007F042E" w:rsidP="00C171E7">
      <w:pPr>
        <w:spacing w:line="276" w:lineRule="auto"/>
        <w:jc w:val="both"/>
        <w:rPr>
          <w:rFonts w:ascii="Calibri" w:eastAsia="Times New Roman" w:hAnsi="Calibri" w:cs="Calibri"/>
          <w:sz w:val="22"/>
          <w:szCs w:val="22"/>
          <w:lang w:eastAsia="es-ES_tradnl"/>
        </w:rPr>
      </w:pPr>
    </w:p>
    <w:p w14:paraId="1759A2B4" w14:textId="20A543B2" w:rsidR="007F042E" w:rsidRDefault="007F042E" w:rsidP="00C171E7">
      <w:pPr>
        <w:pStyle w:val="Prrafodelista"/>
        <w:numPr>
          <w:ilvl w:val="0"/>
          <w:numId w:val="9"/>
        </w:numPr>
        <w:spacing w:line="276" w:lineRule="auto"/>
        <w:jc w:val="both"/>
        <w:rPr>
          <w:rFonts w:ascii="Calibri" w:eastAsia="Times New Roman" w:hAnsi="Calibri" w:cs="Calibri"/>
          <w:sz w:val="22"/>
          <w:szCs w:val="22"/>
          <w:lang w:eastAsia="es-ES_tradnl"/>
        </w:rPr>
      </w:pPr>
      <w:r w:rsidRPr="003C4C69">
        <w:rPr>
          <w:rFonts w:ascii="Calibri" w:eastAsia="Times New Roman" w:hAnsi="Calibri" w:cs="Calibri"/>
          <w:b/>
          <w:sz w:val="22"/>
          <w:szCs w:val="22"/>
          <w:lang w:eastAsia="es-ES_tradnl"/>
        </w:rPr>
        <w:t>RMS</w:t>
      </w:r>
      <w:r>
        <w:rPr>
          <w:rFonts w:ascii="Calibri" w:eastAsia="Times New Roman" w:hAnsi="Calibri" w:cs="Calibri"/>
          <w:sz w:val="22"/>
          <w:szCs w:val="22"/>
          <w:lang w:eastAsia="es-ES_tradnl"/>
        </w:rPr>
        <w:t>. El contraste RMS</w:t>
      </w:r>
      <w:r w:rsidR="003C4C69">
        <w:rPr>
          <w:rFonts w:ascii="Calibri" w:eastAsia="Times New Roman" w:hAnsi="Calibri" w:cs="Calibri"/>
          <w:sz w:val="22"/>
          <w:szCs w:val="22"/>
          <w:lang w:eastAsia="es-ES_tradnl"/>
        </w:rPr>
        <w:t xml:space="preserve"> no depende de la frecuencia espacial ni de la distribución de contraste de la imagen. Se define como el desvío estándar de las intensidades de los píxeles [93] y viene dado de la forma:</w:t>
      </w:r>
    </w:p>
    <w:p w14:paraId="7F22C5BF" w14:textId="77777777" w:rsidR="003C4C69" w:rsidRDefault="003C4C69" w:rsidP="00C171E7">
      <w:pPr>
        <w:pStyle w:val="Prrafodelista"/>
        <w:spacing w:line="276" w:lineRule="auto"/>
        <w:ind w:left="360"/>
        <w:jc w:val="both"/>
        <w:rPr>
          <w:rFonts w:ascii="Calibri" w:eastAsia="Times New Roman" w:hAnsi="Calibri" w:cs="Calibri"/>
          <w:sz w:val="22"/>
          <w:szCs w:val="22"/>
          <w:lang w:eastAsia="es-ES_tradnl"/>
        </w:rPr>
      </w:pPr>
    </w:p>
    <w:p w14:paraId="394D6B24" w14:textId="60C77A06" w:rsidR="003C4C69" w:rsidRPr="003C4C69" w:rsidRDefault="003C4C69" w:rsidP="00C171E7">
      <w:pPr>
        <w:spacing w:line="276" w:lineRule="auto"/>
        <w:jc w:val="both"/>
        <w:rPr>
          <w:rFonts w:ascii="Calibri" w:eastAsia="Times New Roman" w:hAnsi="Calibri" w:cs="Calibri"/>
          <w:sz w:val="22"/>
          <w:szCs w:val="22"/>
          <w:lang w:eastAsia="es-ES_tradnl"/>
        </w:rPr>
      </w:pPr>
      <m:oMathPara>
        <m:oMath>
          <m:r>
            <w:rPr>
              <w:rFonts w:ascii="Cambria Math" w:hAnsi="Cambria Math"/>
              <w:sz w:val="22"/>
            </w:rPr>
            <m:t>C=</m:t>
          </m:r>
          <m:rad>
            <m:radPr>
              <m:degHide m:val="1"/>
              <m:ctrlPr>
                <w:rPr>
                  <w:rFonts w:ascii="Cambria Math" w:hAnsi="Cambria Math"/>
                  <w:i/>
                  <w:sz w:val="22"/>
                </w:rPr>
              </m:ctrlPr>
            </m:radPr>
            <m:deg/>
            <m:e>
              <m:f>
                <m:fPr>
                  <m:ctrlPr>
                    <w:rPr>
                      <w:rFonts w:ascii="Cambria Math" w:hAnsi="Cambria Math"/>
                      <w:i/>
                      <w:sz w:val="22"/>
                    </w:rPr>
                  </m:ctrlPr>
                </m:fPr>
                <m:num>
                  <m:r>
                    <w:rPr>
                      <w:rFonts w:ascii="Cambria Math" w:hAnsi="Cambria Math"/>
                      <w:sz w:val="22"/>
                    </w:rPr>
                    <m:t>1</m:t>
                  </m:r>
                </m:num>
                <m:den>
                  <m:r>
                    <w:rPr>
                      <w:rFonts w:ascii="Cambria Math" w:hAnsi="Cambria Math"/>
                      <w:sz w:val="22"/>
                    </w:rPr>
                    <m:t>MN</m:t>
                  </m:r>
                </m:den>
              </m:f>
              <m:nary>
                <m:naryPr>
                  <m:chr m:val="∑"/>
                  <m:limLoc m:val="undOvr"/>
                  <m:ctrlPr>
                    <w:rPr>
                      <w:rFonts w:ascii="Cambria Math" w:hAnsi="Cambria Math"/>
                      <w:i/>
                      <w:sz w:val="22"/>
                    </w:rPr>
                  </m:ctrlPr>
                </m:naryPr>
                <m:sub>
                  <m:r>
                    <w:rPr>
                      <w:rFonts w:ascii="Cambria Math" w:hAnsi="Cambria Math"/>
                      <w:sz w:val="22"/>
                    </w:rPr>
                    <m:t>i=0</m:t>
                  </m:r>
                </m:sub>
                <m:sup>
                  <m:r>
                    <w:rPr>
                      <w:rFonts w:ascii="Cambria Math" w:hAnsi="Cambria Math"/>
                      <w:sz w:val="22"/>
                    </w:rPr>
                    <m:t>N-1</m:t>
                  </m:r>
                </m:sup>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M-1</m:t>
                      </m:r>
                    </m:sup>
                    <m:e>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r>
                                <w:rPr>
                                  <w:rFonts w:ascii="Cambria Math" w:hAnsi="Cambria Math"/>
                                  <w:sz w:val="22"/>
                                </w:rPr>
                                <m:t>-</m:t>
                              </m:r>
                              <m:acc>
                                <m:accPr>
                                  <m:chr m:val="̿"/>
                                  <m:ctrlPr>
                                    <w:rPr>
                                      <w:rFonts w:ascii="Cambria Math" w:hAnsi="Cambria Math"/>
                                      <w:i/>
                                      <w:sz w:val="22"/>
                                    </w:rPr>
                                  </m:ctrlPr>
                                </m:accPr>
                                <m:e>
                                  <m:r>
                                    <w:rPr>
                                      <w:rFonts w:ascii="Cambria Math" w:hAnsi="Cambria Math"/>
                                      <w:sz w:val="22"/>
                                    </w:rPr>
                                    <m:t>I</m:t>
                                  </m:r>
                                </m:e>
                              </m:acc>
                            </m:e>
                          </m:d>
                        </m:e>
                        <m:sup>
                          <m:r>
                            <w:rPr>
                              <w:rFonts w:ascii="Cambria Math" w:hAnsi="Cambria Math"/>
                              <w:sz w:val="22"/>
                            </w:rPr>
                            <m:t>2</m:t>
                          </m:r>
                        </m:sup>
                      </m:sSup>
                    </m:e>
                  </m:nary>
                </m:e>
              </m:nary>
            </m:e>
          </m:rad>
        </m:oMath>
      </m:oMathPara>
    </w:p>
    <w:p w14:paraId="5C0DC886" w14:textId="77777777" w:rsidR="003C4C69" w:rsidRDefault="003C4C69" w:rsidP="00C171E7">
      <w:pPr>
        <w:pStyle w:val="Prrafodelista"/>
        <w:spacing w:line="276" w:lineRule="auto"/>
        <w:ind w:left="360"/>
        <w:jc w:val="both"/>
        <w:rPr>
          <w:rFonts w:ascii="Calibri" w:eastAsia="Times New Roman" w:hAnsi="Calibri" w:cs="Calibri"/>
          <w:sz w:val="22"/>
          <w:szCs w:val="22"/>
          <w:lang w:eastAsia="es-ES_tradnl"/>
        </w:rPr>
      </w:pPr>
    </w:p>
    <w:p w14:paraId="1F618C97" w14:textId="6C6BECA9" w:rsidR="003C4C69" w:rsidRDefault="003C4C69" w:rsidP="00C171E7">
      <w:pPr>
        <w:pStyle w:val="Prrafodelista"/>
        <w:spacing w:line="276" w:lineRule="auto"/>
        <w:ind w:left="360"/>
        <w:jc w:val="both"/>
        <w:rPr>
          <w:rFonts w:ascii="Calibri" w:eastAsia="Times New Roman" w:hAnsi="Calibri" w:cs="Calibri"/>
          <w:sz w:val="22"/>
        </w:rPr>
      </w:pPr>
      <w:r>
        <w:rPr>
          <w:rFonts w:ascii="Calibri" w:eastAsia="Times New Roman" w:hAnsi="Calibri" w:cs="Calibri"/>
          <w:sz w:val="22"/>
          <w:szCs w:val="22"/>
          <w:lang w:eastAsia="es-ES_tradnl"/>
        </w:rPr>
        <w:t xml:space="preserve">siendo </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ij</m:t>
            </m:r>
          </m:sub>
        </m:sSub>
      </m:oMath>
      <w:r>
        <w:rPr>
          <w:rFonts w:ascii="Calibri" w:eastAsia="Times New Roman" w:hAnsi="Calibri" w:cs="Calibri"/>
          <w:sz w:val="22"/>
        </w:rPr>
        <w:t xml:space="preserve"> la intensidad de cada píxel de una imagen de </w:t>
      </w:r>
      <w:r>
        <w:rPr>
          <w:rFonts w:ascii="Calibri" w:eastAsia="Times New Roman" w:hAnsi="Calibri" w:cs="Calibri"/>
          <w:i/>
          <w:sz w:val="22"/>
        </w:rPr>
        <w:t>M</w:t>
      </w:r>
      <w:r>
        <w:rPr>
          <w:rFonts w:ascii="Calibri" w:eastAsia="Times New Roman" w:hAnsi="Calibri" w:cs="Calibri"/>
          <w:sz w:val="22"/>
        </w:rPr>
        <w:t xml:space="preserve"> por </w:t>
      </w:r>
      <w:r>
        <w:rPr>
          <w:rFonts w:ascii="Calibri" w:eastAsia="Times New Roman" w:hAnsi="Calibri" w:cs="Calibri"/>
          <w:i/>
          <w:sz w:val="22"/>
        </w:rPr>
        <w:t>N</w:t>
      </w:r>
      <w:r>
        <w:rPr>
          <w:rFonts w:ascii="Calibri" w:eastAsia="Times New Roman" w:hAnsi="Calibri" w:cs="Calibri"/>
          <w:sz w:val="22"/>
        </w:rPr>
        <w:t xml:space="preserve">, y </w:t>
      </w:r>
      <m:oMath>
        <m:acc>
          <m:accPr>
            <m:chr m:val="̿"/>
            <m:ctrlPr>
              <w:rPr>
                <w:rFonts w:ascii="Cambria Math" w:hAnsi="Cambria Math"/>
                <w:i/>
                <w:sz w:val="22"/>
              </w:rPr>
            </m:ctrlPr>
          </m:accPr>
          <m:e>
            <m:r>
              <w:rPr>
                <w:rFonts w:ascii="Cambria Math" w:hAnsi="Cambria Math"/>
                <w:sz w:val="22"/>
              </w:rPr>
              <m:t>I</m:t>
            </m:r>
          </m:e>
        </m:acc>
      </m:oMath>
      <w:r>
        <w:rPr>
          <w:rFonts w:ascii="Calibri" w:eastAsia="Times New Roman" w:hAnsi="Calibri" w:cs="Calibri"/>
          <w:sz w:val="22"/>
        </w:rPr>
        <w:t xml:space="preserve"> como el promedio de intensidades de la imagen. </w:t>
      </w:r>
    </w:p>
    <w:p w14:paraId="29FA7BAE" w14:textId="0456F359" w:rsidR="003C4C69" w:rsidRDefault="003C4C69" w:rsidP="00C171E7">
      <w:pPr>
        <w:spacing w:line="276" w:lineRule="auto"/>
        <w:jc w:val="both"/>
        <w:rPr>
          <w:rFonts w:ascii="Calibri" w:eastAsia="Times New Roman" w:hAnsi="Calibri" w:cs="Calibri"/>
          <w:sz w:val="22"/>
          <w:szCs w:val="22"/>
          <w:lang w:eastAsia="es-ES_tradnl"/>
        </w:rPr>
      </w:pPr>
    </w:p>
    <w:p w14:paraId="16C24E6A" w14:textId="3CBF2796" w:rsidR="003C4C69" w:rsidRDefault="003C4C69"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Durante </w:t>
      </w:r>
      <w:r w:rsidR="00BE6CF7">
        <w:rPr>
          <w:rFonts w:ascii="Calibri" w:eastAsia="Times New Roman" w:hAnsi="Calibri" w:cs="Calibri"/>
          <w:sz w:val="22"/>
          <w:szCs w:val="22"/>
          <w:lang w:eastAsia="es-ES_tradnl"/>
        </w:rPr>
        <w:t xml:space="preserve">los años 60, los investigadores desarrollaron algunas ideas sobre la habilidad del hombre de percibir los detalles, e intentaron encontrar los límites del sistema de visión humano. El resultado de estos estudios es un modelo muy conocido denominado </w:t>
      </w:r>
      <w:r w:rsidR="00BE6CF7" w:rsidRPr="00BE6CF7">
        <w:rPr>
          <w:rFonts w:ascii="Calibri" w:eastAsia="Times New Roman" w:hAnsi="Calibri" w:cs="Calibri"/>
          <w:i/>
          <w:sz w:val="22"/>
          <w:szCs w:val="22"/>
          <w:lang w:eastAsia="es-ES_tradnl"/>
        </w:rPr>
        <w:t>Contrast Sensitivity Function</w:t>
      </w:r>
      <w:r w:rsidR="00BE6CF7">
        <w:rPr>
          <w:rFonts w:ascii="Calibri" w:eastAsia="Times New Roman" w:hAnsi="Calibri" w:cs="Calibri"/>
          <w:sz w:val="22"/>
          <w:szCs w:val="22"/>
          <w:lang w:eastAsia="es-ES_tradnl"/>
        </w:rPr>
        <w:t xml:space="preserve"> (</w:t>
      </w:r>
      <w:r w:rsidR="00BE6CF7" w:rsidRPr="00BE6CF7">
        <w:rPr>
          <w:rFonts w:ascii="Calibri" w:eastAsia="Times New Roman" w:hAnsi="Calibri" w:cs="Calibri"/>
          <w:i/>
          <w:sz w:val="22"/>
          <w:szCs w:val="22"/>
          <w:lang w:eastAsia="es-ES_tradnl"/>
        </w:rPr>
        <w:t>CSF</w:t>
      </w:r>
      <w:r w:rsidR="00BE6CF7">
        <w:rPr>
          <w:rFonts w:ascii="Calibri" w:eastAsia="Times New Roman" w:hAnsi="Calibri" w:cs="Calibri"/>
          <w:sz w:val="22"/>
          <w:szCs w:val="22"/>
          <w:lang w:eastAsia="es-ES_tradnl"/>
        </w:rPr>
        <w:t xml:space="preserve">) presentado por Mannos y Sakrison [86] entre otros. </w:t>
      </w:r>
    </w:p>
    <w:p w14:paraId="3F13128B" w14:textId="59BB2933" w:rsidR="00443BF9" w:rsidRDefault="00443BF9" w:rsidP="00C171E7">
      <w:pPr>
        <w:spacing w:line="276" w:lineRule="auto"/>
        <w:jc w:val="both"/>
        <w:rPr>
          <w:rFonts w:ascii="Calibri" w:eastAsia="Times New Roman" w:hAnsi="Calibri" w:cs="Calibri"/>
          <w:sz w:val="22"/>
          <w:szCs w:val="22"/>
          <w:lang w:eastAsia="es-ES_tradnl"/>
        </w:rPr>
      </w:pPr>
    </w:p>
    <w:p w14:paraId="7C286709" w14:textId="6CD45D61" w:rsidR="00443BF9" w:rsidRDefault="00443BF9"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Default="00443BF9" w:rsidP="00C171E7">
      <w:pPr>
        <w:spacing w:line="276" w:lineRule="auto"/>
        <w:jc w:val="both"/>
        <w:rPr>
          <w:rFonts w:ascii="Calibri" w:eastAsia="Times New Roman" w:hAnsi="Calibri" w:cs="Calibri"/>
          <w:sz w:val="22"/>
          <w:szCs w:val="22"/>
          <w:lang w:eastAsia="es-ES_tradnl"/>
        </w:rPr>
      </w:pPr>
    </w:p>
    <w:p w14:paraId="7362D738" w14:textId="1A40D4D5" w:rsidR="00443BF9" w:rsidRPr="007F042E" w:rsidRDefault="00443BF9" w:rsidP="00C171E7">
      <w:pPr>
        <w:pStyle w:val="Prrafodelista"/>
        <w:spacing w:line="276" w:lineRule="auto"/>
        <w:ind w:left="360"/>
        <w:jc w:val="both"/>
        <w:rPr>
          <w:rFonts w:eastAsiaTheme="minorEastAsia"/>
          <w:sz w:val="22"/>
        </w:rPr>
      </w:pPr>
      <m:oMathPara>
        <m:oMath>
          <m:r>
            <w:rPr>
              <w:rFonts w:ascii="Cambria Math" w:eastAsiaTheme="minorEastAsia" w:hAnsi="Cambria Math"/>
              <w:sz w:val="22"/>
            </w:rPr>
            <m:t>A</m:t>
          </m:r>
          <m:d>
            <m:dPr>
              <m:ctrlPr>
                <w:rPr>
                  <w:rFonts w:ascii="Cambria Math" w:eastAsiaTheme="minorEastAsia" w:hAnsi="Cambria Math"/>
                  <w:i/>
                  <w:sz w:val="22"/>
                </w:rPr>
              </m:ctrlPr>
            </m:dPr>
            <m:e>
              <m:r>
                <w:rPr>
                  <w:rFonts w:ascii="Cambria Math" w:eastAsiaTheme="minorEastAsia" w:hAnsi="Cambria Math"/>
                  <w:i/>
                  <w:sz w:val="22"/>
                </w:rPr>
                <w:sym w:font="Symbol" w:char="F061"/>
              </m:r>
            </m:e>
          </m:d>
          <m:r>
            <w:rPr>
              <w:rFonts w:ascii="Cambria Math" w:eastAsiaTheme="minorEastAsia" w:hAnsi="Cambria Math"/>
              <w:sz w:val="22"/>
            </w:rPr>
            <m:t>=2,6</m:t>
          </m:r>
          <m:d>
            <m:dPr>
              <m:ctrlPr>
                <w:rPr>
                  <w:rFonts w:ascii="Cambria Math" w:eastAsiaTheme="minorEastAsia" w:hAnsi="Cambria Math"/>
                  <w:i/>
                  <w:sz w:val="22"/>
                </w:rPr>
              </m:ctrlPr>
            </m:dPr>
            <m:e>
              <m:r>
                <w:rPr>
                  <w:rFonts w:ascii="Cambria Math" w:eastAsiaTheme="minorEastAsia" w:hAnsi="Cambria Math"/>
                  <w:sz w:val="22"/>
                </w:rPr>
                <m:t>0,0192+0,144</m:t>
              </m:r>
              <m:r>
                <w:rPr>
                  <w:rFonts w:ascii="Cambria Math" w:eastAsiaTheme="minorEastAsia" w:hAnsi="Cambria Math"/>
                  <w:i/>
                  <w:sz w:val="22"/>
                </w:rPr>
                <w:sym w:font="Symbol" w:char="F061"/>
              </m:r>
            </m:e>
          </m:d>
          <m:sSup>
            <m:sSupPr>
              <m:ctrlPr>
                <w:rPr>
                  <w:rFonts w:ascii="Cambria Math" w:eastAsiaTheme="minorEastAsia" w:hAnsi="Cambria Math"/>
                  <w:i/>
                  <w:sz w:val="22"/>
                </w:rPr>
              </m:ctrlPr>
            </m:sSupPr>
            <m:e>
              <m:r>
                <w:rPr>
                  <w:rFonts w:ascii="Cambria Math" w:eastAsiaTheme="minorEastAsia" w:hAnsi="Cambria Math"/>
                  <w:sz w:val="22"/>
                </w:rPr>
                <m:t>e</m:t>
              </m:r>
            </m:e>
            <m:sup>
              <m:sSup>
                <m:sSupPr>
                  <m:ctrlPr>
                    <w:rPr>
                      <w:rFonts w:ascii="Cambria Math" w:eastAsiaTheme="minorEastAsia" w:hAnsi="Cambria Math"/>
                      <w:i/>
                      <w:sz w:val="22"/>
                    </w:rPr>
                  </m:ctrlPr>
                </m:sSupPr>
                <m:e>
                  <m:d>
                    <m:dPr>
                      <m:ctrlPr>
                        <w:rPr>
                          <w:rFonts w:ascii="Cambria Math" w:eastAsiaTheme="minorEastAsia" w:hAnsi="Cambria Math"/>
                          <w:i/>
                          <w:sz w:val="22"/>
                        </w:rPr>
                      </m:ctrlPr>
                    </m:dPr>
                    <m:e>
                      <m:r>
                        <w:rPr>
                          <w:rFonts w:ascii="Cambria Math" w:eastAsiaTheme="minorEastAsia" w:hAnsi="Cambria Math"/>
                          <w:sz w:val="22"/>
                        </w:rPr>
                        <m:t>-0,144</m:t>
                      </m:r>
                      <m:r>
                        <w:rPr>
                          <w:rFonts w:ascii="Cambria Math" w:eastAsiaTheme="minorEastAsia" w:hAnsi="Cambria Math"/>
                          <w:i/>
                          <w:sz w:val="22"/>
                        </w:rPr>
                        <w:sym w:font="Symbol" w:char="F061"/>
                      </m:r>
                    </m:e>
                  </m:d>
                </m:e>
                <m:sup>
                  <m:r>
                    <w:rPr>
                      <w:rFonts w:ascii="Cambria Math" w:eastAsiaTheme="minorEastAsia" w:hAnsi="Cambria Math"/>
                      <w:sz w:val="22"/>
                    </w:rPr>
                    <m:t>1,1</m:t>
                  </m:r>
                </m:sup>
              </m:sSup>
            </m:sup>
          </m:sSup>
        </m:oMath>
      </m:oMathPara>
    </w:p>
    <w:p w14:paraId="1C473903" w14:textId="77777777" w:rsidR="00443BF9" w:rsidRDefault="00443BF9" w:rsidP="00C171E7">
      <w:pPr>
        <w:spacing w:line="276" w:lineRule="auto"/>
        <w:jc w:val="both"/>
        <w:rPr>
          <w:rFonts w:ascii="Calibri" w:eastAsia="Times New Roman" w:hAnsi="Calibri" w:cs="Calibri"/>
          <w:sz w:val="22"/>
          <w:szCs w:val="22"/>
          <w:lang w:eastAsia="es-ES_tradnl"/>
        </w:rPr>
      </w:pPr>
    </w:p>
    <w:p w14:paraId="069D7D7A" w14:textId="0EF9B4E2" w:rsidR="00443BF9" w:rsidRDefault="002376B4"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y </w:t>
      </w:r>
      <w:r w:rsidRPr="00A57073">
        <w:rPr>
          <w:rFonts w:ascii="Calibri" w:eastAsia="Times New Roman" w:hAnsi="Calibri" w:cs="Calibri"/>
          <w:sz w:val="22"/>
          <w:szCs w:val="22"/>
          <w:lang w:eastAsia="es-ES_tradnl"/>
        </w:rPr>
        <w:t xml:space="preserve">en la </w:t>
      </w:r>
      <w:r w:rsidR="00A57073" w:rsidRPr="00A57073">
        <w:rPr>
          <w:rFonts w:ascii="Calibri" w:eastAsia="Times New Roman" w:hAnsi="Calibri" w:cs="Calibri"/>
          <w:b/>
          <w:sz w:val="22"/>
          <w:szCs w:val="22"/>
          <w:lang w:eastAsia="es-ES_tradnl"/>
        </w:rPr>
        <w:fldChar w:fldCharType="begin"/>
      </w:r>
      <w:r w:rsidR="00A57073" w:rsidRPr="00A57073">
        <w:rPr>
          <w:rFonts w:ascii="Calibri" w:eastAsia="Times New Roman" w:hAnsi="Calibri" w:cs="Calibri"/>
          <w:sz w:val="22"/>
          <w:szCs w:val="22"/>
          <w:lang w:eastAsia="es-ES_tradnl"/>
        </w:rPr>
        <w:instrText xml:space="preserve"> REF _Ref42529345 \h </w:instrText>
      </w:r>
      <w:r w:rsidR="00A57073">
        <w:rPr>
          <w:rFonts w:ascii="Calibri" w:eastAsia="Times New Roman" w:hAnsi="Calibri" w:cs="Calibri"/>
          <w:b/>
          <w:sz w:val="22"/>
          <w:szCs w:val="22"/>
          <w:lang w:eastAsia="es-ES_tradnl"/>
        </w:rPr>
        <w:instrText xml:space="preserve"> \* MERGEFORMAT </w:instrText>
      </w:r>
      <w:r w:rsidR="00A57073" w:rsidRPr="00A57073">
        <w:rPr>
          <w:rFonts w:ascii="Calibri" w:eastAsia="Times New Roman" w:hAnsi="Calibri" w:cs="Calibri"/>
          <w:b/>
          <w:sz w:val="22"/>
          <w:szCs w:val="22"/>
          <w:lang w:eastAsia="es-ES_tradnl"/>
        </w:rPr>
      </w:r>
      <w:r w:rsidR="00A57073" w:rsidRPr="00A57073">
        <w:rPr>
          <w:rFonts w:ascii="Calibri" w:eastAsia="Times New Roman" w:hAnsi="Calibri" w:cs="Calibri"/>
          <w:b/>
          <w:sz w:val="22"/>
          <w:szCs w:val="22"/>
          <w:lang w:eastAsia="es-ES_tradnl"/>
        </w:rPr>
        <w:fldChar w:fldCharType="separate"/>
      </w:r>
      <w:r w:rsidR="00C171E7" w:rsidRPr="00C171E7">
        <w:rPr>
          <w:sz w:val="22"/>
          <w:szCs w:val="22"/>
        </w:rPr>
        <w:t xml:space="preserve">Figura </w:t>
      </w:r>
      <w:r w:rsidR="00C171E7" w:rsidRPr="00C171E7">
        <w:rPr>
          <w:noProof/>
          <w:sz w:val="22"/>
          <w:szCs w:val="22"/>
        </w:rPr>
        <w:t>6</w:t>
      </w:r>
      <w:r w:rsidR="00A57073" w:rsidRPr="00A57073">
        <w:rPr>
          <w:rFonts w:ascii="Calibri" w:eastAsia="Times New Roman" w:hAnsi="Calibri" w:cs="Calibri"/>
          <w:b/>
          <w:sz w:val="22"/>
          <w:szCs w:val="22"/>
          <w:lang w:eastAsia="es-ES_tradnl"/>
        </w:rPr>
        <w:fldChar w:fldCharType="end"/>
      </w:r>
      <w:r w:rsidR="00A57073">
        <w:rPr>
          <w:rFonts w:ascii="Calibri" w:eastAsia="Times New Roman" w:hAnsi="Calibri" w:cs="Calibri"/>
          <w:b/>
          <w:sz w:val="22"/>
          <w:szCs w:val="22"/>
          <w:lang w:eastAsia="es-ES_tradnl"/>
        </w:rPr>
        <w:t xml:space="preserve"> </w:t>
      </w:r>
      <w:r>
        <w:rPr>
          <w:rFonts w:ascii="Calibri" w:eastAsia="Times New Roman" w:hAnsi="Calibri" w:cs="Calibri"/>
          <w:sz w:val="22"/>
          <w:szCs w:val="22"/>
          <w:lang w:eastAsia="es-ES_tradnl"/>
        </w:rPr>
        <w:t xml:space="preserve">se puede observar una representación de tal función. La curva delimita lo que las personas, con visión </w:t>
      </w:r>
      <w:r w:rsidR="007B1CE3">
        <w:rPr>
          <w:rFonts w:ascii="Calibri" w:eastAsia="Times New Roman" w:hAnsi="Calibri" w:cs="Calibri"/>
          <w:sz w:val="22"/>
          <w:szCs w:val="22"/>
          <w:lang w:eastAsia="es-ES_tradnl"/>
        </w:rPr>
        <w:t xml:space="preserve">normal, pueden ver y lo que no pueden ver, usando la visión central. </w:t>
      </w:r>
    </w:p>
    <w:p w14:paraId="1271C0D8" w14:textId="30FFD52B" w:rsidR="007B1CE3" w:rsidRDefault="007B1CE3" w:rsidP="00C171E7">
      <w:pPr>
        <w:spacing w:line="276" w:lineRule="auto"/>
        <w:jc w:val="both"/>
        <w:rPr>
          <w:rFonts w:ascii="Calibri" w:eastAsia="Times New Roman" w:hAnsi="Calibri" w:cs="Calibri"/>
          <w:sz w:val="22"/>
          <w:szCs w:val="22"/>
          <w:lang w:eastAsia="es-ES_tradnl"/>
        </w:rPr>
      </w:pPr>
    </w:p>
    <w:p w14:paraId="0FDDCE2F" w14:textId="673A4049" w:rsidR="009B447D" w:rsidRDefault="007B1CE3" w:rsidP="00C171E7">
      <w:pPr>
        <w:spacing w:line="276" w:lineRule="auto"/>
        <w:jc w:val="both"/>
        <w:rPr>
          <w:rFonts w:ascii="Calibri" w:eastAsia="Times New Roman" w:hAnsi="Calibri" w:cs="Calibri"/>
          <w:sz w:val="22"/>
          <w:szCs w:val="22"/>
          <w:lang w:eastAsia="es-ES_tradnl"/>
        </w:rPr>
      </w:pPr>
      <w:r>
        <w:rPr>
          <w:rFonts w:ascii="Calibri" w:eastAsia="Times New Roman" w:hAnsi="Calibri" w:cs="Calibri"/>
          <w:sz w:val="22"/>
          <w:szCs w:val="22"/>
          <w:lang w:eastAsia="es-ES_tradnl"/>
        </w:rPr>
        <w:t xml:space="preserve">Hasta hace poco se creía que la CSF de una persona no podía mejorar, y que a medida que el sujeto avanza en su edad su CSF indicaría una pérdida de agudeza visual. Estudios recientes de </w:t>
      </w:r>
      <w:r>
        <w:rPr>
          <w:rFonts w:ascii="Calibri" w:eastAsia="Times New Roman" w:hAnsi="Calibri" w:cs="Calibri"/>
          <w:sz w:val="22"/>
          <w:szCs w:val="22"/>
          <w:lang w:eastAsia="es-ES_tradnl"/>
        </w:rPr>
        <w:lastRenderedPageBreak/>
        <w:t xml:space="preserve">la Universidad de Rochester [93] mostraron que jugadores de </w:t>
      </w:r>
      <w:r w:rsidR="00A57073">
        <w:rPr>
          <w:rFonts w:ascii="Calibri" w:eastAsia="Times New Roman" w:hAnsi="Calibri" w:cs="Calibri"/>
          <w:sz w:val="22"/>
          <w:szCs w:val="22"/>
          <w:lang w:eastAsia="es-ES_tradnl"/>
        </w:rPr>
        <w:t>videojuegos tienen</w:t>
      </w:r>
      <w:r>
        <w:rPr>
          <w:rFonts w:ascii="Calibri" w:eastAsia="Times New Roman" w:hAnsi="Calibri" w:cs="Calibri"/>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A57073" w:rsidRDefault="00EE48D1" w:rsidP="00C171E7">
      <w:pPr>
        <w:spacing w:line="276" w:lineRule="auto"/>
        <w:jc w:val="both"/>
        <w:rPr>
          <w:rFonts w:ascii="Calibri" w:eastAsia="Times New Roman" w:hAnsi="Calibri" w:cs="Calibri"/>
          <w:sz w:val="22"/>
          <w:szCs w:val="22"/>
          <w:lang w:eastAsia="es-ES_tradnl"/>
        </w:rPr>
      </w:pPr>
      <w:r>
        <w:rPr>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Default="00A57073" w:rsidP="00C171E7">
      <w:pPr>
        <w:spacing w:line="276" w:lineRule="auto"/>
        <w:jc w:val="both"/>
        <w:rPr>
          <w:sz w:val="22"/>
        </w:rPr>
      </w:pPr>
    </w:p>
    <w:p w14:paraId="21E55E5E" w14:textId="0B040EC6" w:rsidR="00A57073" w:rsidRDefault="00A57073" w:rsidP="00C171E7">
      <w:pPr>
        <w:spacing w:line="276" w:lineRule="auto"/>
        <w:jc w:val="both"/>
        <w:rPr>
          <w:sz w:val="22"/>
        </w:rPr>
      </w:pPr>
    </w:p>
    <w:p w14:paraId="5B2B9A5C" w14:textId="77777777" w:rsidR="00A57073" w:rsidRDefault="00A57073" w:rsidP="00C171E7">
      <w:pPr>
        <w:spacing w:line="276" w:lineRule="auto"/>
        <w:jc w:val="both"/>
        <w:rPr>
          <w:sz w:val="22"/>
        </w:rPr>
      </w:pPr>
    </w:p>
    <w:p w14:paraId="13C17E91" w14:textId="77777777" w:rsidR="00A57073" w:rsidRDefault="00A57073" w:rsidP="00C171E7">
      <w:pPr>
        <w:spacing w:line="276" w:lineRule="auto"/>
        <w:jc w:val="both"/>
        <w:rPr>
          <w:sz w:val="22"/>
        </w:rPr>
      </w:pPr>
    </w:p>
    <w:p w14:paraId="7372BB79" w14:textId="77777777" w:rsidR="00A57073" w:rsidRDefault="00A57073" w:rsidP="00C171E7">
      <w:pPr>
        <w:spacing w:line="276" w:lineRule="auto"/>
        <w:jc w:val="both"/>
        <w:rPr>
          <w:sz w:val="22"/>
        </w:rPr>
      </w:pPr>
    </w:p>
    <w:p w14:paraId="710B40C4" w14:textId="77777777" w:rsidR="00A57073" w:rsidRDefault="00A57073" w:rsidP="00C171E7">
      <w:pPr>
        <w:spacing w:line="276" w:lineRule="auto"/>
        <w:jc w:val="both"/>
        <w:rPr>
          <w:sz w:val="22"/>
        </w:rPr>
      </w:pPr>
    </w:p>
    <w:p w14:paraId="12431AE1" w14:textId="77777777" w:rsidR="00A57073" w:rsidRDefault="00A57073" w:rsidP="00C171E7">
      <w:pPr>
        <w:spacing w:line="276" w:lineRule="auto"/>
        <w:jc w:val="both"/>
        <w:rPr>
          <w:sz w:val="22"/>
        </w:rPr>
      </w:pPr>
    </w:p>
    <w:p w14:paraId="2955CEE2" w14:textId="1F4D3914" w:rsidR="00A57073" w:rsidRDefault="00A57073" w:rsidP="00C171E7">
      <w:pPr>
        <w:spacing w:line="276" w:lineRule="auto"/>
        <w:jc w:val="both"/>
        <w:rPr>
          <w:sz w:val="22"/>
        </w:rPr>
      </w:pPr>
    </w:p>
    <w:p w14:paraId="65B4B72A" w14:textId="77777777" w:rsidR="00A57073" w:rsidRDefault="00A57073" w:rsidP="00C171E7">
      <w:pPr>
        <w:spacing w:line="276" w:lineRule="auto"/>
        <w:jc w:val="both"/>
        <w:rPr>
          <w:sz w:val="22"/>
        </w:rPr>
      </w:pPr>
    </w:p>
    <w:p w14:paraId="1D278FB5" w14:textId="77777777" w:rsidR="00A57073" w:rsidRDefault="00A57073" w:rsidP="00C171E7">
      <w:pPr>
        <w:spacing w:line="276" w:lineRule="auto"/>
        <w:jc w:val="both"/>
        <w:rPr>
          <w:sz w:val="22"/>
        </w:rPr>
      </w:pPr>
    </w:p>
    <w:p w14:paraId="2B3F7A15" w14:textId="77777777" w:rsidR="00A57073" w:rsidRDefault="00A57073" w:rsidP="00C171E7">
      <w:pPr>
        <w:spacing w:line="276" w:lineRule="auto"/>
        <w:jc w:val="both"/>
        <w:rPr>
          <w:sz w:val="22"/>
        </w:rPr>
      </w:pPr>
    </w:p>
    <w:p w14:paraId="2494FE17" w14:textId="77777777" w:rsidR="00A57073" w:rsidRDefault="00A57073" w:rsidP="00C171E7">
      <w:pPr>
        <w:spacing w:line="276" w:lineRule="auto"/>
        <w:jc w:val="both"/>
        <w:rPr>
          <w:sz w:val="22"/>
        </w:rPr>
      </w:pPr>
    </w:p>
    <w:p w14:paraId="1450CAC8" w14:textId="77777777" w:rsidR="00A57073" w:rsidRDefault="00A57073" w:rsidP="00C171E7">
      <w:pPr>
        <w:spacing w:line="276" w:lineRule="auto"/>
        <w:jc w:val="both"/>
        <w:rPr>
          <w:sz w:val="22"/>
        </w:rPr>
      </w:pPr>
    </w:p>
    <w:p w14:paraId="1E043305" w14:textId="77777777" w:rsidR="00A57073" w:rsidRDefault="00A57073" w:rsidP="00C171E7">
      <w:pPr>
        <w:spacing w:line="276" w:lineRule="auto"/>
        <w:jc w:val="both"/>
        <w:rPr>
          <w:sz w:val="22"/>
        </w:rPr>
      </w:pPr>
    </w:p>
    <w:p w14:paraId="286CC4FC" w14:textId="11CA2149" w:rsidR="00A57073" w:rsidRDefault="00EE48D1" w:rsidP="00C171E7">
      <w:pPr>
        <w:spacing w:line="276" w:lineRule="auto"/>
        <w:jc w:val="both"/>
        <w:rPr>
          <w:sz w:val="22"/>
        </w:rPr>
      </w:pPr>
      <w:r>
        <w:rPr>
          <w:noProof/>
        </w:rPr>
        <mc:AlternateContent>
          <mc:Choice Requires="wps">
            <w:drawing>
              <wp:anchor distT="0" distB="0" distL="114300" distR="114300" simplePos="0" relativeHeight="251703296" behindDoc="0" locked="0" layoutInCell="1" allowOverlap="1" wp14:anchorId="4871E84B" wp14:editId="49C279E6">
                <wp:simplePos x="0" y="0"/>
                <wp:positionH relativeFrom="column">
                  <wp:posOffset>607349</wp:posOffset>
                </wp:positionH>
                <wp:positionV relativeFrom="paragraph">
                  <wp:posOffset>179705</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55E69743" w:rsidR="0082566B" w:rsidRPr="00A57073" w:rsidRDefault="0082566B" w:rsidP="00A57073">
                            <w:pPr>
                              <w:pStyle w:val="Descripcin"/>
                              <w:jc w:val="center"/>
                              <w:rPr>
                                <w:noProof/>
                                <w:sz w:val="24"/>
                              </w:rPr>
                            </w:pPr>
                            <w:bookmarkStart w:id="30"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sidR="00C778B7">
                              <w:rPr>
                                <w:noProof/>
                                <w:sz w:val="20"/>
                              </w:rPr>
                              <w:t>6</w:t>
                            </w:r>
                            <w:r w:rsidRPr="00A57073">
                              <w:rPr>
                                <w:sz w:val="20"/>
                              </w:rPr>
                              <w:fldChar w:fldCharType="end"/>
                            </w:r>
                            <w:bookmarkEnd w:id="30"/>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31" type="#_x0000_t202" style="position:absolute;left:0;text-align:left;margin-left:47.8pt;margin-top:14.1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" stroked="f">
                <v:textbox inset="0,0,0,0">
                  <w:txbxContent>
                    <w:p w14:paraId="6D4C2241" w14:textId="55E69743" w:rsidR="0082566B" w:rsidRPr="00A57073" w:rsidRDefault="0082566B" w:rsidP="00A57073">
                      <w:pPr>
                        <w:pStyle w:val="Descripcin"/>
                        <w:jc w:val="center"/>
                        <w:rPr>
                          <w:noProof/>
                          <w:sz w:val="24"/>
                        </w:rPr>
                      </w:pPr>
                      <w:bookmarkStart w:id="31"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sidR="00C778B7">
                        <w:rPr>
                          <w:noProof/>
                          <w:sz w:val="20"/>
                        </w:rPr>
                        <w:t>6</w:t>
                      </w:r>
                      <w:r w:rsidRPr="00A57073">
                        <w:rPr>
                          <w:sz w:val="20"/>
                        </w:rPr>
                        <w:fldChar w:fldCharType="end"/>
                      </w:r>
                      <w:bookmarkEnd w:id="31"/>
                      <w:r w:rsidRPr="00A57073">
                        <w:rPr>
                          <w:sz w:val="20"/>
                        </w:rPr>
                        <w:t xml:space="preserve">. </w:t>
                      </w:r>
                      <w:r w:rsidRPr="00A57073">
                        <w:rPr>
                          <w:i w:val="0"/>
                          <w:sz w:val="20"/>
                        </w:rPr>
                        <w:t>Función de sensibilidad al contraste.</w:t>
                      </w:r>
                    </w:p>
                  </w:txbxContent>
                </v:textbox>
                <w10:wrap type="square"/>
              </v:shape>
            </w:pict>
          </mc:Fallback>
        </mc:AlternateContent>
      </w:r>
    </w:p>
    <w:p w14:paraId="44AA62DD" w14:textId="7CBDA0AE" w:rsidR="00A57073" w:rsidRDefault="00A57073" w:rsidP="00C171E7">
      <w:pPr>
        <w:spacing w:line="276" w:lineRule="auto"/>
        <w:jc w:val="both"/>
        <w:rPr>
          <w:sz w:val="22"/>
        </w:rPr>
      </w:pPr>
    </w:p>
    <w:p w14:paraId="22002C21" w14:textId="77777777" w:rsidR="00A57073" w:rsidRDefault="00A57073" w:rsidP="00C171E7">
      <w:pPr>
        <w:spacing w:line="276" w:lineRule="auto"/>
        <w:jc w:val="both"/>
        <w:rPr>
          <w:sz w:val="22"/>
        </w:rPr>
      </w:pPr>
    </w:p>
    <w:p w14:paraId="71203316" w14:textId="47083C5A" w:rsidR="00F05BDA" w:rsidRDefault="00F05BDA" w:rsidP="00C171E7">
      <w:pPr>
        <w:spacing w:line="276" w:lineRule="auto"/>
        <w:jc w:val="both"/>
        <w:rPr>
          <w:sz w:val="22"/>
        </w:rPr>
      </w:pPr>
      <w:r w:rsidRPr="00CF1EFF">
        <w:rPr>
          <w:sz w:val="22"/>
        </w:rPr>
        <w:t xml:space="preserve">La sensibilidad al contraste depende de muchos factores que tienen un origen tanto óptico como neural. Entre los factores </w:t>
      </w:r>
      <w:r w:rsidRPr="00241372">
        <w:rPr>
          <w:sz w:val="22"/>
        </w:rPr>
        <w:t>ópticos más relevantes, debido a que determinan la función de transferencia de la modulación óptica, están el diámetro de la pupila [27,28], la excentricidad [29,30] y, naturalmente, el estado refractivo del sujeto [27,31].</w:t>
      </w:r>
    </w:p>
    <w:p w14:paraId="7B54D2AB" w14:textId="77777777" w:rsidR="00F05BDA" w:rsidRDefault="00F05BDA" w:rsidP="00C171E7">
      <w:pPr>
        <w:spacing w:line="276" w:lineRule="auto"/>
        <w:jc w:val="both"/>
        <w:rPr>
          <w:sz w:val="22"/>
        </w:rPr>
      </w:pPr>
    </w:p>
    <w:p w14:paraId="1EA09553" w14:textId="219D3768" w:rsidR="00F05BDA" w:rsidRPr="009B447D" w:rsidRDefault="00A57073" w:rsidP="00C171E7">
      <w:pPr>
        <w:spacing w:line="276" w:lineRule="auto"/>
        <w:jc w:val="both"/>
        <w:rPr>
          <w:sz w:val="22"/>
        </w:rPr>
      </w:pPr>
      <w:r>
        <w:rPr>
          <w:sz w:val="22"/>
        </w:rPr>
        <w:t>En definitiva, e</w:t>
      </w:r>
      <w:r w:rsidR="00F05BDA" w:rsidRPr="003C0C89">
        <w:rPr>
          <w:sz w:val="22"/>
        </w:rPr>
        <w:t xml:space="preserve">ntre los factores neurológicos, que son los que dan más información sobre la naturaleza de los mecanismos </w:t>
      </w:r>
      <w:r w:rsidR="00F05BDA" w:rsidRPr="00241372">
        <w:rPr>
          <w:sz w:val="22"/>
        </w:rPr>
        <w:t>fisiológicos</w:t>
      </w:r>
      <w:r w:rsidR="00F05BDA" w:rsidRPr="003C0C89">
        <w:rPr>
          <w:sz w:val="22"/>
        </w:rPr>
        <w:t xml:space="preserve">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9B447D" w:rsidRDefault="00B829F4" w:rsidP="00C171E7">
      <w:pPr>
        <w:spacing w:line="276" w:lineRule="auto"/>
        <w:jc w:val="both"/>
        <w:rPr>
          <w:sz w:val="22"/>
        </w:rPr>
      </w:pPr>
    </w:p>
    <w:p w14:paraId="768298BC" w14:textId="3027B208" w:rsidR="005C5E6B" w:rsidRDefault="005C5E6B" w:rsidP="00C171E7">
      <w:pPr>
        <w:pStyle w:val="Ttulo2"/>
        <w:numPr>
          <w:ilvl w:val="1"/>
          <w:numId w:val="1"/>
        </w:numPr>
        <w:spacing w:line="276" w:lineRule="auto"/>
        <w:jc w:val="both"/>
        <w:rPr>
          <w:b/>
          <w:color w:val="000000" w:themeColor="text1"/>
          <w:sz w:val="24"/>
        </w:rPr>
      </w:pPr>
      <w:bookmarkStart w:id="32" w:name="_Toc42606846"/>
      <w:r>
        <w:rPr>
          <w:b/>
          <w:color w:val="000000" w:themeColor="text1"/>
          <w:sz w:val="24"/>
        </w:rPr>
        <w:t>Sensibilidad temporal</w:t>
      </w:r>
      <w:bookmarkEnd w:id="32"/>
    </w:p>
    <w:p w14:paraId="50B269DD" w14:textId="67942943" w:rsidR="005C5E6B" w:rsidRDefault="005C5E6B" w:rsidP="00C171E7">
      <w:pPr>
        <w:spacing w:line="276" w:lineRule="auto"/>
        <w:jc w:val="both"/>
        <w:rPr>
          <w:sz w:val="22"/>
        </w:rPr>
      </w:pPr>
    </w:p>
    <w:p w14:paraId="4B4D1EB6" w14:textId="7BBC3C84" w:rsidR="005C5E6B" w:rsidRDefault="005C5E6B" w:rsidP="00C171E7">
      <w:pPr>
        <w:spacing w:line="276" w:lineRule="auto"/>
        <w:jc w:val="both"/>
        <w:rPr>
          <w:sz w:val="22"/>
        </w:rPr>
      </w:pPr>
      <w:r>
        <w:rPr>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Default="005C5E6B" w:rsidP="00C171E7">
      <w:pPr>
        <w:spacing w:line="276" w:lineRule="auto"/>
        <w:jc w:val="both"/>
        <w:rPr>
          <w:sz w:val="22"/>
        </w:rPr>
      </w:pPr>
    </w:p>
    <w:p w14:paraId="32A48969" w14:textId="58123209" w:rsidR="005C5E6B" w:rsidRDefault="005C5E6B" w:rsidP="00C171E7">
      <w:pPr>
        <w:spacing w:line="276" w:lineRule="auto"/>
        <w:jc w:val="both"/>
        <w:rPr>
          <w:sz w:val="22"/>
        </w:rPr>
      </w:pPr>
      <w:r>
        <w:rPr>
          <w:sz w:val="22"/>
        </w:rPr>
        <w:t>Murphy [94] propuso que la incapacidad del ojo de seguir objetos en movimiento de manera precisa es la causa del efecto de emborronado que se percibe, sin embargo, estudios más recientes hechos por Tyler [95] y Nakayama [</w:t>
      </w:r>
      <w:r w:rsidR="00F3321E">
        <w:rPr>
          <w:sz w:val="22"/>
        </w:rPr>
        <w:t xml:space="preserve">96] sugieren que los fotorreceptores limitan la </w:t>
      </w:r>
      <w:r w:rsidR="00F3321E">
        <w:rPr>
          <w:sz w:val="22"/>
        </w:rPr>
        <w:lastRenderedPageBreak/>
        <w:t xml:space="preserve">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4D165996" w14:textId="6D77B2EB" w:rsidR="00DB3150" w:rsidRDefault="00DB3150" w:rsidP="00C171E7">
      <w:pPr>
        <w:spacing w:line="276" w:lineRule="auto"/>
        <w:jc w:val="both"/>
        <w:rPr>
          <w:sz w:val="22"/>
        </w:rPr>
      </w:pPr>
    </w:p>
    <w:p w14:paraId="6B70A587" w14:textId="4AC91CC7" w:rsidR="00B46DEF" w:rsidRDefault="00EE48D1" w:rsidP="00C171E7">
      <w:pPr>
        <w:spacing w:line="276" w:lineRule="auto"/>
        <w:jc w:val="both"/>
        <w:rPr>
          <w:sz w:val="22"/>
        </w:rPr>
      </w:pPr>
      <w:r>
        <w:rPr>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6">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B46DEF">
        <w:rPr>
          <w:noProof/>
        </w:rPr>
        <mc:AlternateContent>
          <mc:Choice Requires="wps">
            <w:drawing>
              <wp:anchor distT="0" distB="0" distL="114300" distR="114300" simplePos="0" relativeHeight="251706368" behindDoc="0" locked="0" layoutInCell="1" allowOverlap="1" wp14:anchorId="1E404680" wp14:editId="2061E911">
                <wp:simplePos x="0" y="0"/>
                <wp:positionH relativeFrom="column">
                  <wp:posOffset>9525</wp:posOffset>
                </wp:positionH>
                <wp:positionV relativeFrom="paragraph">
                  <wp:posOffset>3800475</wp:posOffset>
                </wp:positionV>
                <wp:extent cx="5396230" cy="635"/>
                <wp:effectExtent l="0" t="0" r="1270"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7D1F062B" w14:textId="4B899F71" w:rsidR="0082566B" w:rsidRPr="00B46DEF" w:rsidRDefault="0082566B" w:rsidP="00B46DEF">
                            <w:pPr>
                              <w:pStyle w:val="Descripcin"/>
                              <w:jc w:val="both"/>
                              <w:rPr>
                                <w:noProof/>
                                <w:sz w:val="24"/>
                              </w:rPr>
                            </w:pPr>
                            <w:bookmarkStart w:id="33"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sidR="00C778B7">
                              <w:rPr>
                                <w:noProof/>
                                <w:sz w:val="20"/>
                              </w:rPr>
                              <w:t>7</w:t>
                            </w:r>
                            <w:r w:rsidRPr="00B46DEF">
                              <w:rPr>
                                <w:sz w:val="20"/>
                              </w:rPr>
                              <w:fldChar w:fldCharType="end"/>
                            </w:r>
                            <w:bookmarkEnd w:id="33"/>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4680" id="Cuadro de texto 32" o:spid="_x0000_s1032" type="#_x0000_t202" style="position:absolute;left:0;text-align:left;margin-left:.75pt;margin-top:299.25pt;width:42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" stroked="f">
                <v:textbox style="mso-fit-shape-to-text:t" inset="0,0,0,0">
                  <w:txbxContent>
                    <w:p w14:paraId="7D1F062B" w14:textId="4B899F71" w:rsidR="0082566B" w:rsidRPr="00B46DEF" w:rsidRDefault="0082566B" w:rsidP="00B46DEF">
                      <w:pPr>
                        <w:pStyle w:val="Descripcin"/>
                        <w:jc w:val="both"/>
                        <w:rPr>
                          <w:noProof/>
                          <w:sz w:val="24"/>
                        </w:rPr>
                      </w:pPr>
                      <w:bookmarkStart w:id="34"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sidR="00C778B7">
                        <w:rPr>
                          <w:noProof/>
                          <w:sz w:val="20"/>
                        </w:rPr>
                        <w:t>7</w:t>
                      </w:r>
                      <w:r w:rsidRPr="00B46DEF">
                        <w:rPr>
                          <w:sz w:val="20"/>
                        </w:rPr>
                        <w:fldChar w:fldCharType="end"/>
                      </w:r>
                      <w:bookmarkEnd w:id="34"/>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DB3150">
        <w:rPr>
          <w:sz w:val="22"/>
        </w:rPr>
        <w:t xml:space="preserve">Daly [97]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1C865E08" w14:textId="52619628" w:rsidR="00587DFA" w:rsidRDefault="0085797D" w:rsidP="00C171E7">
      <w:pPr>
        <w:spacing w:line="276" w:lineRule="auto"/>
        <w:jc w:val="both"/>
        <w:rPr>
          <w:sz w:val="22"/>
        </w:rPr>
      </w:pPr>
      <w:r w:rsidRPr="00B46DEF">
        <w:rPr>
          <w:sz w:val="22"/>
          <w:szCs w:val="22"/>
        </w:rPr>
        <w:t xml:space="preserve">En la </w:t>
      </w:r>
      <w:r w:rsidR="00B46DEF" w:rsidRPr="00B46DEF">
        <w:rPr>
          <w:sz w:val="22"/>
          <w:szCs w:val="22"/>
        </w:rPr>
        <w:fldChar w:fldCharType="begin"/>
      </w:r>
      <w:r w:rsidR="00B46DEF" w:rsidRPr="00B46DEF">
        <w:rPr>
          <w:sz w:val="22"/>
          <w:szCs w:val="22"/>
        </w:rPr>
        <w:instrText xml:space="preserve"> REF _Ref42531621 \h </w:instrText>
      </w:r>
      <w:r w:rsidR="00B46DEF">
        <w:rPr>
          <w:sz w:val="22"/>
          <w:szCs w:val="22"/>
        </w:rPr>
        <w:instrText xml:space="preserve"> \* MERGEFORMAT </w:instrText>
      </w:r>
      <w:r w:rsidR="00B46DEF" w:rsidRPr="00B46DEF">
        <w:rPr>
          <w:sz w:val="22"/>
          <w:szCs w:val="22"/>
        </w:rPr>
      </w:r>
      <w:r w:rsidR="00B46DEF" w:rsidRPr="00B46DEF">
        <w:rPr>
          <w:sz w:val="22"/>
          <w:szCs w:val="22"/>
        </w:rPr>
        <w:fldChar w:fldCharType="separate"/>
      </w:r>
      <w:r w:rsidR="00C171E7" w:rsidRPr="00C171E7">
        <w:rPr>
          <w:sz w:val="22"/>
          <w:szCs w:val="22"/>
        </w:rPr>
        <w:t xml:space="preserve">Figura </w:t>
      </w:r>
      <w:r w:rsidR="00C171E7" w:rsidRPr="00C171E7">
        <w:rPr>
          <w:noProof/>
          <w:sz w:val="22"/>
          <w:szCs w:val="22"/>
        </w:rPr>
        <w:t>7</w:t>
      </w:r>
      <w:r w:rsidR="00B46DEF" w:rsidRPr="00B46DEF">
        <w:rPr>
          <w:sz w:val="22"/>
          <w:szCs w:val="22"/>
        </w:rPr>
        <w:fldChar w:fldCharType="end"/>
      </w:r>
      <w:r w:rsidR="00B46DEF" w:rsidRPr="00B46DEF">
        <w:rPr>
          <w:sz w:val="22"/>
          <w:szCs w:val="22"/>
        </w:rPr>
        <w:t xml:space="preserve"> </w:t>
      </w:r>
      <w:r w:rsidRPr="00B46DEF">
        <w:rPr>
          <w:sz w:val="22"/>
          <w:szCs w:val="22"/>
        </w:rPr>
        <w:t>se pueden ver</w:t>
      </w:r>
      <w:r>
        <w:rPr>
          <w:sz w:val="22"/>
        </w:rPr>
        <w:t xml:space="preserve"> dos gráficas representadas por Reddy [98]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5C5E6B" w:rsidRDefault="005C5E6B" w:rsidP="00C171E7">
      <w:pPr>
        <w:spacing w:line="276" w:lineRule="auto"/>
        <w:jc w:val="both"/>
        <w:rPr>
          <w:sz w:val="22"/>
        </w:rPr>
      </w:pPr>
    </w:p>
    <w:p w14:paraId="0F6DC9DB" w14:textId="41CBC0B3" w:rsidR="00E770CF" w:rsidRDefault="00E770CF" w:rsidP="00C171E7">
      <w:pPr>
        <w:pStyle w:val="Ttulo2"/>
        <w:numPr>
          <w:ilvl w:val="1"/>
          <w:numId w:val="1"/>
        </w:numPr>
        <w:spacing w:line="276" w:lineRule="auto"/>
        <w:jc w:val="both"/>
        <w:rPr>
          <w:b/>
          <w:color w:val="000000" w:themeColor="text1"/>
          <w:sz w:val="24"/>
        </w:rPr>
      </w:pPr>
      <w:bookmarkStart w:id="35" w:name="_Toc42606847"/>
      <w:r>
        <w:rPr>
          <w:b/>
          <w:color w:val="000000" w:themeColor="text1"/>
          <w:sz w:val="24"/>
        </w:rPr>
        <w:t>Agudeza visual y visión periférica</w:t>
      </w:r>
      <w:bookmarkEnd w:id="35"/>
    </w:p>
    <w:p w14:paraId="40AC60E1" w14:textId="300D6704" w:rsidR="00191BFF" w:rsidRDefault="00191BFF" w:rsidP="00C171E7">
      <w:pPr>
        <w:spacing w:line="276" w:lineRule="auto"/>
        <w:jc w:val="both"/>
        <w:rPr>
          <w:sz w:val="22"/>
        </w:rPr>
      </w:pPr>
    </w:p>
    <w:p w14:paraId="0D35BEAD" w14:textId="0D56C655" w:rsidR="00191BFF" w:rsidRDefault="00191BFF" w:rsidP="00C171E7">
      <w:pPr>
        <w:spacing w:line="276" w:lineRule="auto"/>
        <w:jc w:val="both"/>
        <w:rPr>
          <w:sz w:val="22"/>
        </w:rPr>
      </w:pPr>
      <w:r>
        <w:rPr>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Default="008366D4" w:rsidP="00C171E7">
      <w:pPr>
        <w:spacing w:line="276" w:lineRule="auto"/>
        <w:jc w:val="both"/>
        <w:rPr>
          <w:sz w:val="22"/>
        </w:rPr>
      </w:pPr>
    </w:p>
    <w:p w14:paraId="71D13B28" w14:textId="352D4931" w:rsidR="008366D4" w:rsidRDefault="008366D4" w:rsidP="00C171E7">
      <w:pPr>
        <w:spacing w:line="276" w:lineRule="auto"/>
        <w:jc w:val="both"/>
        <w:rPr>
          <w:sz w:val="22"/>
        </w:rPr>
      </w:pPr>
      <w:r>
        <w:rPr>
          <w:sz w:val="22"/>
        </w:rPr>
        <w:t xml:space="preserve">Los modelos </w:t>
      </w:r>
      <w:r w:rsidR="00AA440F">
        <w:rPr>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Default="00AA440F" w:rsidP="00C171E7">
      <w:pPr>
        <w:spacing w:line="276" w:lineRule="auto"/>
        <w:jc w:val="both"/>
        <w:rPr>
          <w:sz w:val="22"/>
        </w:rPr>
      </w:pPr>
    </w:p>
    <w:p w14:paraId="07FB329B" w14:textId="6D238FDC" w:rsidR="00AA440F" w:rsidRDefault="00AA440F" w:rsidP="00C171E7">
      <w:pPr>
        <w:spacing w:line="276" w:lineRule="auto"/>
        <w:jc w:val="both"/>
        <w:rPr>
          <w:sz w:val="22"/>
        </w:rPr>
      </w:pPr>
      <w:r>
        <w:rPr>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Pr>
          <w:sz w:val="22"/>
        </w:rPr>
        <w:t xml:space="preserve"> </w:t>
      </w:r>
      <w:r>
        <w:rPr>
          <w:sz w:val="22"/>
        </w:rPr>
        <w:t xml:space="preserve">Esta claro que la sensibilidad y agudeza visual decrecen en la </w:t>
      </w:r>
      <w:r w:rsidR="00DF79C2">
        <w:rPr>
          <w:sz w:val="22"/>
        </w:rPr>
        <w:t xml:space="preserve">periferia del ojo, aunque las hipótesis varían entre los autores.  </w:t>
      </w:r>
    </w:p>
    <w:p w14:paraId="031FE6E8" w14:textId="77777777" w:rsidR="00191BFF" w:rsidRPr="00191BFF" w:rsidRDefault="00191BFF" w:rsidP="00C171E7">
      <w:pPr>
        <w:spacing w:line="276" w:lineRule="auto"/>
        <w:jc w:val="both"/>
        <w:rPr>
          <w:sz w:val="22"/>
        </w:rPr>
      </w:pPr>
    </w:p>
    <w:p w14:paraId="092988FE" w14:textId="03EBFDA1" w:rsidR="002E530D" w:rsidRDefault="00182597" w:rsidP="00C171E7">
      <w:pPr>
        <w:pStyle w:val="Ttulo2"/>
        <w:numPr>
          <w:ilvl w:val="1"/>
          <w:numId w:val="1"/>
        </w:numPr>
        <w:spacing w:line="276" w:lineRule="auto"/>
        <w:jc w:val="both"/>
        <w:rPr>
          <w:b/>
          <w:color w:val="000000" w:themeColor="text1"/>
          <w:sz w:val="24"/>
        </w:rPr>
      </w:pPr>
      <w:bookmarkStart w:id="36" w:name="_Toc42606848"/>
      <w:r>
        <w:rPr>
          <w:b/>
          <w:color w:val="000000" w:themeColor="text1"/>
          <w:sz w:val="24"/>
        </w:rPr>
        <w:t>Pantallas y cámaras modernas</w:t>
      </w:r>
      <w:bookmarkEnd w:id="36"/>
    </w:p>
    <w:p w14:paraId="27A49980" w14:textId="77777777" w:rsidR="00426781" w:rsidRPr="00426781" w:rsidRDefault="00426781" w:rsidP="00C171E7">
      <w:pPr>
        <w:spacing w:line="276" w:lineRule="auto"/>
        <w:jc w:val="both"/>
        <w:rPr>
          <w:sz w:val="22"/>
        </w:rPr>
      </w:pPr>
    </w:p>
    <w:p w14:paraId="58F1F206" w14:textId="3B18C3CD" w:rsidR="002E530D" w:rsidRPr="00FD7887" w:rsidRDefault="009E631B" w:rsidP="00C171E7">
      <w:pPr>
        <w:spacing w:line="276" w:lineRule="auto"/>
        <w:jc w:val="both"/>
        <w:rPr>
          <w:sz w:val="22"/>
        </w:rPr>
      </w:pPr>
      <w:r w:rsidRPr="009E631B">
        <w:rPr>
          <w:sz w:val="22"/>
        </w:rPr>
        <w:t xml:space="preserve">Con el </w:t>
      </w:r>
      <w:r w:rsidRPr="00FD7887">
        <w:rPr>
          <w:sz w:val="22"/>
        </w:rPr>
        <w:t>rápido avance de la tecnología en los últimos años, las pantallas y cámaras están mejorando rápidamente. La mayoría de las pantallas LCD, especialmente las que tienen capacidad 3D, soportan una frecuencia de refresco de 120 Hz o superior.</w:t>
      </w:r>
      <w:r w:rsidR="0046040C" w:rsidRPr="00FD7887">
        <w:rPr>
          <w:sz w:val="22"/>
        </w:rPr>
        <w:t xml:space="preserve"> Por ejemplo, el monitor </w:t>
      </w:r>
      <w:r w:rsidR="00FD7887" w:rsidRPr="00FD7887">
        <w:rPr>
          <w:sz w:val="22"/>
        </w:rPr>
        <w:t xml:space="preserve">del </w:t>
      </w:r>
      <w:r w:rsidR="00C83AD5">
        <w:rPr>
          <w:sz w:val="22"/>
        </w:rPr>
        <w:t>M</w:t>
      </w:r>
      <w:r w:rsidR="00FD7887" w:rsidRPr="00FD7887">
        <w:rPr>
          <w:sz w:val="22"/>
        </w:rPr>
        <w:t>acbook Air de 13 pulgadas</w:t>
      </w:r>
      <w:r w:rsidR="0046040C" w:rsidRPr="00FD7887">
        <w:rPr>
          <w:sz w:val="22"/>
        </w:rPr>
        <w:t xml:space="preserve">, que se utiliza en nuestro trabajo, soporta </w:t>
      </w:r>
      <w:r w:rsidR="00FD7887" w:rsidRPr="00FD7887">
        <w:rPr>
          <w:sz w:val="22"/>
        </w:rPr>
        <w:t>60</w:t>
      </w:r>
      <w:r w:rsidR="0046040C" w:rsidRPr="00FD7887">
        <w:rPr>
          <w:sz w:val="22"/>
        </w:rPr>
        <w:t xml:space="preserve"> fotogramas por segundo (FPS)</w:t>
      </w:r>
      <w:r w:rsidR="00FD7887" w:rsidRPr="00FD7887">
        <w:rPr>
          <w:sz w:val="22"/>
        </w:rPr>
        <w:t xml:space="preserve">. </w:t>
      </w:r>
      <w:r w:rsidR="0046040C" w:rsidRPr="00FD7887">
        <w:rPr>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Default="0046040C" w:rsidP="00C171E7">
      <w:pPr>
        <w:spacing w:line="276" w:lineRule="auto"/>
        <w:jc w:val="both"/>
        <w:rPr>
          <w:sz w:val="22"/>
        </w:rPr>
      </w:pPr>
    </w:p>
    <w:p w14:paraId="6695D037" w14:textId="6F36A403" w:rsidR="0046040C" w:rsidRDefault="0046040C" w:rsidP="00C171E7">
      <w:pPr>
        <w:spacing w:line="276" w:lineRule="auto"/>
        <w:jc w:val="both"/>
        <w:rPr>
          <w:sz w:val="22"/>
        </w:rPr>
      </w:pPr>
      <w:r w:rsidRPr="0046040C">
        <w:rPr>
          <w:sz w:val="22"/>
        </w:rPr>
        <w:t>Las cámaras también están evolucionando de forma espectacular. Las cámaras de alta resolución para fines concretos pueden producir imágenes de un gigapíxel y alcanzar una velocidad de cuadro de captura de vídeo de más de 2.000 FPS.</w:t>
      </w:r>
      <w:r>
        <w:rPr>
          <w:sz w:val="22"/>
        </w:rPr>
        <w:t xml:space="preserve"> </w:t>
      </w:r>
      <w:r w:rsidRPr="0046040C">
        <w:rPr>
          <w:sz w:val="22"/>
        </w:rPr>
        <w:t>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Pr>
          <w:sz w:val="22"/>
        </w:rPr>
        <w:t xml:space="preserve"> En el caso de nuestro proyecto, usaremos como dispositivo móvil </w:t>
      </w:r>
      <w:r w:rsidR="00E02C56">
        <w:rPr>
          <w:sz w:val="22"/>
        </w:rPr>
        <w:t xml:space="preserve">el Huawei Mate 10, el cuál soporta una grabación de 30 FPS y 60 FPS en el modo dual. </w:t>
      </w:r>
    </w:p>
    <w:p w14:paraId="25D4603C" w14:textId="77777777" w:rsidR="0046040C" w:rsidRPr="009E631B" w:rsidRDefault="0046040C" w:rsidP="00C171E7">
      <w:pPr>
        <w:spacing w:line="276" w:lineRule="auto"/>
        <w:jc w:val="both"/>
        <w:rPr>
          <w:sz w:val="22"/>
        </w:rPr>
      </w:pPr>
    </w:p>
    <w:p w14:paraId="4DE5C22A" w14:textId="35FCCD1D" w:rsidR="0046040C" w:rsidRDefault="00182597" w:rsidP="00C171E7">
      <w:pPr>
        <w:pStyle w:val="Ttulo2"/>
        <w:numPr>
          <w:ilvl w:val="1"/>
          <w:numId w:val="1"/>
        </w:numPr>
        <w:spacing w:line="276" w:lineRule="auto"/>
        <w:jc w:val="both"/>
        <w:rPr>
          <w:b/>
          <w:color w:val="000000" w:themeColor="text1"/>
          <w:sz w:val="24"/>
        </w:rPr>
      </w:pPr>
      <w:bookmarkStart w:id="37" w:name="_Toc42606849"/>
      <w:r>
        <w:rPr>
          <w:b/>
          <w:color w:val="000000" w:themeColor="text1"/>
          <w:sz w:val="24"/>
        </w:rPr>
        <w:t>Com</w:t>
      </w:r>
      <w:r w:rsidR="0046040C">
        <w:rPr>
          <w:b/>
          <w:color w:val="000000" w:themeColor="text1"/>
          <w:sz w:val="24"/>
        </w:rPr>
        <w:t>p</w:t>
      </w:r>
      <w:r>
        <w:rPr>
          <w:b/>
          <w:color w:val="000000" w:themeColor="text1"/>
          <w:sz w:val="24"/>
        </w:rPr>
        <w:t>aración entre cámara y ojo</w:t>
      </w:r>
      <w:bookmarkEnd w:id="37"/>
    </w:p>
    <w:p w14:paraId="3E55AC93" w14:textId="77777777" w:rsidR="00426781" w:rsidRPr="00426781" w:rsidRDefault="00426781" w:rsidP="00C171E7">
      <w:pPr>
        <w:spacing w:line="276" w:lineRule="auto"/>
        <w:jc w:val="both"/>
        <w:rPr>
          <w:sz w:val="22"/>
        </w:rPr>
      </w:pPr>
    </w:p>
    <w:p w14:paraId="248AF044" w14:textId="5B7B8FAE" w:rsidR="0046040C" w:rsidRDefault="0046040C" w:rsidP="00C171E7">
      <w:pPr>
        <w:spacing w:line="276" w:lineRule="auto"/>
        <w:jc w:val="both"/>
        <w:rPr>
          <w:sz w:val="22"/>
        </w:rPr>
      </w:pPr>
      <w:r w:rsidRPr="0046040C">
        <w:rPr>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Default="0046040C" w:rsidP="00C171E7">
      <w:pPr>
        <w:spacing w:line="276" w:lineRule="auto"/>
        <w:jc w:val="both"/>
        <w:rPr>
          <w:sz w:val="22"/>
        </w:rPr>
      </w:pPr>
    </w:p>
    <w:p w14:paraId="020279B9" w14:textId="2BC1662E" w:rsidR="00C232DB" w:rsidRPr="00EE48D1" w:rsidRDefault="0046040C" w:rsidP="00C171E7">
      <w:pPr>
        <w:spacing w:line="276" w:lineRule="auto"/>
        <w:jc w:val="both"/>
        <w:rPr>
          <w:sz w:val="22"/>
        </w:rPr>
      </w:pPr>
      <w:r w:rsidRPr="0046040C">
        <w:rPr>
          <w:sz w:val="22"/>
        </w:rPr>
        <w:t xml:space="preserve">Las propiedades distintivas del </w:t>
      </w:r>
      <w:r>
        <w:rPr>
          <w:sz w:val="22"/>
        </w:rPr>
        <w:t>SVH</w:t>
      </w:r>
      <w:r w:rsidRPr="0046040C">
        <w:rPr>
          <w:sz w:val="22"/>
        </w:rPr>
        <w:t xml:space="preserve"> y las cámaras, y su diferencia de capacidades proporcionan un espacio de diseño potencial que podemos explorar.</w:t>
      </w:r>
      <w:r>
        <w:rPr>
          <w:sz w:val="22"/>
        </w:rPr>
        <w:t xml:space="preserve"> </w:t>
      </w:r>
      <w:r w:rsidRPr="0046040C">
        <w:rPr>
          <w:sz w:val="22"/>
        </w:rPr>
        <w:t>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2EC3D7EA" w14:textId="4A83FC3D" w:rsidR="007B703F" w:rsidRPr="007B703F" w:rsidRDefault="00093DDA" w:rsidP="00C171E7">
      <w:pPr>
        <w:pStyle w:val="Ttulo1"/>
        <w:pBdr>
          <w:bottom w:val="single" w:sz="4" w:space="1" w:color="auto"/>
        </w:pBdr>
        <w:spacing w:line="276" w:lineRule="auto"/>
        <w:jc w:val="center"/>
        <w:rPr>
          <w:b/>
          <w:color w:val="000000" w:themeColor="text1"/>
          <w:sz w:val="28"/>
        </w:rPr>
      </w:pPr>
      <w:bookmarkStart w:id="38" w:name="_Toc40375337"/>
      <w:bookmarkStart w:id="39" w:name="_Toc42606850"/>
      <w:r w:rsidRPr="00197647">
        <w:rPr>
          <w:b/>
          <w:color w:val="000000" w:themeColor="text1"/>
          <w:sz w:val="28"/>
        </w:rPr>
        <w:lastRenderedPageBreak/>
        <w:t xml:space="preserve">CAPÍTULO </w:t>
      </w:r>
      <w:r>
        <w:rPr>
          <w:b/>
          <w:color w:val="000000" w:themeColor="text1"/>
          <w:sz w:val="28"/>
        </w:rPr>
        <w:t>3: LA ESTEGANOGRAFÍA COMO CIENCIA</w:t>
      </w:r>
      <w:bookmarkEnd w:id="39"/>
    </w:p>
    <w:p w14:paraId="15CBF8C2" w14:textId="77777777" w:rsidR="006A5F39" w:rsidRDefault="006A5F39" w:rsidP="00C171E7">
      <w:pPr>
        <w:spacing w:line="276" w:lineRule="auto"/>
        <w:jc w:val="both"/>
        <w:rPr>
          <w:b/>
          <w:sz w:val="28"/>
        </w:rPr>
      </w:pPr>
    </w:p>
    <w:p w14:paraId="23218F0A" w14:textId="45042370" w:rsidR="006A5F39" w:rsidRDefault="006A5F39" w:rsidP="00C171E7">
      <w:pPr>
        <w:pStyle w:val="Ttulo2"/>
        <w:numPr>
          <w:ilvl w:val="1"/>
          <w:numId w:val="15"/>
        </w:numPr>
        <w:spacing w:line="276" w:lineRule="auto"/>
        <w:jc w:val="both"/>
        <w:rPr>
          <w:b/>
          <w:color w:val="000000" w:themeColor="text1"/>
          <w:sz w:val="24"/>
        </w:rPr>
      </w:pPr>
      <w:bookmarkStart w:id="40" w:name="_Toc42606851"/>
      <w:r>
        <w:rPr>
          <w:b/>
          <w:color w:val="000000" w:themeColor="text1"/>
          <w:sz w:val="24"/>
        </w:rPr>
        <w:t>Introducción</w:t>
      </w:r>
      <w:bookmarkEnd w:id="40"/>
    </w:p>
    <w:p w14:paraId="5FBCA0DC" w14:textId="77777777" w:rsidR="006A5F39" w:rsidRPr="006A5F39" w:rsidRDefault="006A5F39" w:rsidP="00C171E7">
      <w:pPr>
        <w:spacing w:line="276" w:lineRule="auto"/>
        <w:jc w:val="both"/>
        <w:rPr>
          <w:b/>
          <w:sz w:val="22"/>
        </w:rPr>
      </w:pPr>
    </w:p>
    <w:p w14:paraId="32E84AA4" w14:textId="41FB57F8" w:rsidR="006A5F39" w:rsidRDefault="006A5F39" w:rsidP="00C171E7">
      <w:pPr>
        <w:spacing w:line="276" w:lineRule="auto"/>
        <w:jc w:val="both"/>
        <w:rPr>
          <w:sz w:val="22"/>
        </w:rPr>
      </w:pPr>
      <w:r>
        <w:rPr>
          <w:sz w:val="22"/>
        </w:rPr>
        <w:t xml:space="preserve">Hasta el momento se ha hablado de la esteganografía como el conjunto de métodos para ocultar información. En realidad, esta definición no es del todo correcta, ya que al conjunto de métodos para ocultar información se le conoce precisamente como métodos de ocultación de la información (del inglés, information hiding), siendo la esteganografía un subconjunto de </w:t>
      </w:r>
      <w:proofErr w:type="gramStart"/>
      <w:r>
        <w:rPr>
          <w:sz w:val="22"/>
        </w:rPr>
        <w:t>los mismos</w:t>
      </w:r>
      <w:proofErr w:type="gramEnd"/>
      <w:r>
        <w:rPr>
          <w:sz w:val="22"/>
        </w:rPr>
        <w:t>. La ocultación de la información es la ciencia que engloba cualquier método que permita ocultar cualquier tipo de información, sea cual sea su naturaleza, sus medios, o sus fines.</w:t>
      </w:r>
      <w:r w:rsidR="00141C15">
        <w:rPr>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Default="006A5F39" w:rsidP="00C171E7">
      <w:pPr>
        <w:spacing w:line="276" w:lineRule="auto"/>
        <w:jc w:val="both"/>
        <w:rPr>
          <w:sz w:val="22"/>
        </w:rPr>
      </w:pPr>
    </w:p>
    <w:p w14:paraId="7967817A" w14:textId="77777777" w:rsidR="00087B39" w:rsidRDefault="006A5F39" w:rsidP="00C171E7">
      <w:pPr>
        <w:spacing w:line="276" w:lineRule="auto"/>
        <w:jc w:val="both"/>
        <w:rPr>
          <w:sz w:val="22"/>
        </w:rPr>
      </w:pPr>
      <w:r w:rsidRPr="00C803F8">
        <w:rPr>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Pr>
          <w:sz w:val="22"/>
        </w:rPr>
        <w:t>,</w:t>
      </w:r>
      <w:r w:rsidRPr="00C803F8">
        <w:rPr>
          <w:sz w:val="22"/>
        </w:rPr>
        <w:t xml:space="preserve"> </w:t>
      </w:r>
      <w:r w:rsidR="00B42511">
        <w:rPr>
          <w:sz w:val="22"/>
        </w:rPr>
        <w:t xml:space="preserve">el </w:t>
      </w:r>
      <w:r w:rsidRPr="00C803F8">
        <w:rPr>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C803F8">
        <w:rPr>
          <w:sz w:val="22"/>
        </w:rPr>
        <w:t>pues,</w:t>
      </w:r>
      <w:r w:rsidRPr="00C803F8">
        <w:rPr>
          <w:sz w:val="22"/>
        </w:rPr>
        <w:t xml:space="preserve"> un sistema esteganográfico será aquel que enmascara el contenido en un medio para evitar que el mensaje sea percibido, de modo tal que ninguna parte fuera del emisor y el receptor conozcan la existencia </w:t>
      </w:r>
      <w:r w:rsidR="00087B39" w:rsidRPr="00C803F8">
        <w:rPr>
          <w:sz w:val="22"/>
        </w:rPr>
        <w:t>de este</w:t>
      </w:r>
      <w:r w:rsidRPr="00C803F8">
        <w:rPr>
          <w:sz w:val="22"/>
        </w:rPr>
        <w:t xml:space="preserve">. </w:t>
      </w:r>
    </w:p>
    <w:p w14:paraId="148D0491" w14:textId="77777777" w:rsidR="00087B39" w:rsidRDefault="00087B39" w:rsidP="00C171E7">
      <w:pPr>
        <w:spacing w:line="276" w:lineRule="auto"/>
        <w:jc w:val="both"/>
        <w:rPr>
          <w:sz w:val="22"/>
        </w:rPr>
      </w:pPr>
    </w:p>
    <w:p w14:paraId="2F723560" w14:textId="12DF1DF5" w:rsidR="006A5F39" w:rsidRDefault="006A5F39" w:rsidP="00C171E7">
      <w:pPr>
        <w:spacing w:line="276" w:lineRule="auto"/>
        <w:jc w:val="both"/>
        <w:rPr>
          <w:sz w:val="22"/>
        </w:rPr>
      </w:pPr>
      <w:r w:rsidRPr="00C803F8">
        <w:rPr>
          <w:sz w:val="22"/>
        </w:rPr>
        <w:t>Actualmente existe un creciente número de aplicaciones que utilizan esta tecnología, no sólo para llevar a cabo comunicaciones privadas a través de Internet 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Default="006A5F39" w:rsidP="00C171E7">
      <w:pPr>
        <w:spacing w:line="276" w:lineRule="auto"/>
        <w:jc w:val="both"/>
        <w:rPr>
          <w:sz w:val="22"/>
        </w:rPr>
      </w:pPr>
    </w:p>
    <w:p w14:paraId="1C2EE23E" w14:textId="3D7E833C" w:rsidR="006A5F39" w:rsidRDefault="006A5F39" w:rsidP="00C171E7">
      <w:pPr>
        <w:spacing w:line="276" w:lineRule="auto"/>
        <w:jc w:val="both"/>
        <w:rPr>
          <w:sz w:val="22"/>
        </w:rPr>
      </w:pPr>
      <w:r w:rsidRPr="00C803F8">
        <w:rPr>
          <w:sz w:val="22"/>
        </w:rPr>
        <w:t>El principal objetivo de los sistemas esteganográficos es garantizar</w:t>
      </w:r>
      <w:r w:rsidR="00087B39">
        <w:rPr>
          <w:sz w:val="22"/>
        </w:rPr>
        <w:t xml:space="preserve"> la</w:t>
      </w:r>
      <w:r w:rsidRPr="00C803F8">
        <w:rPr>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4DAA1467" w14:textId="77777777" w:rsidR="006A5F39" w:rsidRDefault="006A5F39" w:rsidP="00C171E7">
      <w:pPr>
        <w:spacing w:line="276" w:lineRule="auto"/>
        <w:jc w:val="both"/>
        <w:rPr>
          <w:sz w:val="22"/>
        </w:rPr>
      </w:pPr>
    </w:p>
    <w:p w14:paraId="10DD8FE2" w14:textId="1108202F" w:rsidR="006A5F39" w:rsidRDefault="006A5F39" w:rsidP="00C171E7">
      <w:pPr>
        <w:spacing w:line="276" w:lineRule="auto"/>
        <w:jc w:val="both"/>
        <w:rPr>
          <w:sz w:val="22"/>
        </w:rPr>
      </w:pPr>
      <w:r w:rsidRPr="00C803F8">
        <w:rPr>
          <w:sz w:val="22"/>
        </w:rPr>
        <w:t xml:space="preserve">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 desarrolladas en el dominio espacial y finalizando con el estudio de los complejos </w:t>
      </w:r>
      <w:r w:rsidRPr="00C803F8">
        <w:rPr>
          <w:sz w:val="22"/>
        </w:rPr>
        <w:lastRenderedPageBreak/>
        <w:t xml:space="preserve">algoritmos que requieren específicas transformaciones de la señal. Dando margen a la aparición de nuevos y más avanzados métodos que en las situaciones requeridas y gracias a la existente tecnología logran su cometido. </w:t>
      </w:r>
    </w:p>
    <w:p w14:paraId="7FC77360" w14:textId="21A234F2" w:rsidR="00141C15" w:rsidRDefault="00141C15" w:rsidP="00C171E7">
      <w:pPr>
        <w:spacing w:line="276" w:lineRule="auto"/>
        <w:jc w:val="both"/>
        <w:rPr>
          <w:sz w:val="22"/>
        </w:rPr>
      </w:pPr>
    </w:p>
    <w:p w14:paraId="66D5E02F" w14:textId="30D58FDA" w:rsidR="00141C15" w:rsidRDefault="00141C15" w:rsidP="00C171E7">
      <w:pPr>
        <w:spacing w:line="276" w:lineRule="auto"/>
        <w:jc w:val="both"/>
        <w:rPr>
          <w:sz w:val="22"/>
        </w:rPr>
      </w:pPr>
      <w:r>
        <w:rPr>
          <w:sz w:val="22"/>
        </w:rPr>
        <w:t xml:space="preserve">En todo sistema esteganográfico se puede </w:t>
      </w:r>
      <w:r w:rsidR="00DC7FA4">
        <w:rPr>
          <w:sz w:val="22"/>
        </w:rPr>
        <w:t>identificar los siguientes elementos:</w:t>
      </w:r>
    </w:p>
    <w:p w14:paraId="0BFC6694" w14:textId="77777777" w:rsidR="00DC7FA4" w:rsidRDefault="00DC7FA4" w:rsidP="00C171E7">
      <w:pPr>
        <w:spacing w:line="276" w:lineRule="auto"/>
        <w:jc w:val="both"/>
        <w:rPr>
          <w:sz w:val="22"/>
        </w:rPr>
      </w:pPr>
    </w:p>
    <w:p w14:paraId="59CC8975" w14:textId="2B521667" w:rsidR="00DC7FA4" w:rsidRDefault="00DC7FA4" w:rsidP="00C171E7">
      <w:pPr>
        <w:pStyle w:val="Prrafodelista"/>
        <w:numPr>
          <w:ilvl w:val="0"/>
          <w:numId w:val="9"/>
        </w:numPr>
        <w:spacing w:line="276" w:lineRule="auto"/>
        <w:jc w:val="both"/>
        <w:rPr>
          <w:sz w:val="22"/>
        </w:rPr>
      </w:pPr>
      <w:r w:rsidRPr="00DC7FA4">
        <w:rPr>
          <w:i/>
          <w:sz w:val="22"/>
        </w:rPr>
        <w:t>La carga útil, mensaje o marca</w:t>
      </w:r>
      <w:r>
        <w:rPr>
          <w:sz w:val="22"/>
        </w:rPr>
        <w:t>: son los datos o mensajes que se desean transportar de forma oculta. Es el fichero u objeto que se pretende embeber. Este fichero puede ser texto, imagen, audio, vídeo (bien sea cifrado o sin cifrar).</w:t>
      </w:r>
    </w:p>
    <w:p w14:paraId="4B621427" w14:textId="77777777" w:rsidR="00DC7FA4" w:rsidRPr="00DC7FA4" w:rsidRDefault="00DC7FA4" w:rsidP="00C171E7">
      <w:pPr>
        <w:spacing w:line="276" w:lineRule="auto"/>
        <w:jc w:val="both"/>
        <w:rPr>
          <w:sz w:val="22"/>
        </w:rPr>
      </w:pPr>
    </w:p>
    <w:p w14:paraId="65257E95" w14:textId="2C108188" w:rsidR="00DC7FA4" w:rsidRDefault="00DC7FA4" w:rsidP="00C171E7">
      <w:pPr>
        <w:pStyle w:val="Prrafodelista"/>
        <w:numPr>
          <w:ilvl w:val="0"/>
          <w:numId w:val="9"/>
        </w:numPr>
        <w:spacing w:line="276" w:lineRule="auto"/>
        <w:jc w:val="both"/>
        <w:rPr>
          <w:sz w:val="22"/>
        </w:rPr>
      </w:pPr>
      <w:r w:rsidRPr="00DC7FA4">
        <w:rPr>
          <w:i/>
          <w:sz w:val="22"/>
        </w:rPr>
        <w:t>La portadora o fichero que cubre a la carga útil (estegomedio)</w:t>
      </w:r>
      <w:r>
        <w:rPr>
          <w:sz w:val="22"/>
        </w:rPr>
        <w:t>: es el fichero que oculta la carga útil. Es el objeto visible en el que el mensaje embebido se oculta. Puede ser de texto, imagen, audio o vídeo.</w:t>
      </w:r>
    </w:p>
    <w:p w14:paraId="2735F4FD" w14:textId="77777777" w:rsidR="00DC7FA4" w:rsidRPr="00DC7FA4" w:rsidRDefault="00DC7FA4" w:rsidP="00C171E7">
      <w:pPr>
        <w:pStyle w:val="Prrafodelista"/>
        <w:spacing w:line="276" w:lineRule="auto"/>
        <w:jc w:val="both"/>
        <w:rPr>
          <w:sz w:val="22"/>
        </w:rPr>
      </w:pPr>
    </w:p>
    <w:p w14:paraId="4A1BCA8A" w14:textId="60A9AF20" w:rsidR="00DC7FA4" w:rsidRDefault="00DC7FA4" w:rsidP="00C171E7">
      <w:pPr>
        <w:pStyle w:val="Prrafodelista"/>
        <w:numPr>
          <w:ilvl w:val="0"/>
          <w:numId w:val="9"/>
        </w:numPr>
        <w:spacing w:line="276" w:lineRule="auto"/>
        <w:jc w:val="both"/>
        <w:rPr>
          <w:sz w:val="22"/>
        </w:rPr>
      </w:pPr>
      <w:r w:rsidRPr="00DC7FA4">
        <w:rPr>
          <w:i/>
          <w:sz w:val="22"/>
        </w:rPr>
        <w:t>El paquete u objeto esteganográfico, señal esteganografiada o fichero con la marca digital (esteganograma)</w:t>
      </w:r>
      <w:r>
        <w:rPr>
          <w:sz w:val="22"/>
        </w:rPr>
        <w:t xml:space="preserve">: es el resultado de incrustar la carga útil en la portadora. Es la portadora con la carga útil, mensaje o marca de agua oculta embebida. </w:t>
      </w:r>
    </w:p>
    <w:p w14:paraId="4C9271F8" w14:textId="77777777" w:rsidR="00DC7FA4" w:rsidRPr="00DC7FA4" w:rsidRDefault="00DC7FA4" w:rsidP="00C171E7">
      <w:pPr>
        <w:pStyle w:val="Prrafodelista"/>
        <w:spacing w:line="276" w:lineRule="auto"/>
        <w:jc w:val="both"/>
        <w:rPr>
          <w:sz w:val="22"/>
        </w:rPr>
      </w:pPr>
    </w:p>
    <w:p w14:paraId="68B03FF4" w14:textId="031E8F7B" w:rsidR="00DC7FA4" w:rsidRDefault="00DC7FA4" w:rsidP="00C171E7">
      <w:pPr>
        <w:pStyle w:val="Prrafodelista"/>
        <w:numPr>
          <w:ilvl w:val="0"/>
          <w:numId w:val="9"/>
        </w:numPr>
        <w:spacing w:line="276" w:lineRule="auto"/>
        <w:jc w:val="both"/>
        <w:rPr>
          <w:sz w:val="22"/>
        </w:rPr>
      </w:pPr>
      <w:r w:rsidRPr="00DC7FA4">
        <w:rPr>
          <w:i/>
          <w:sz w:val="22"/>
        </w:rPr>
        <w:t>Clave secreta (llave) o par de claves pública-privada esteganográficas</w:t>
      </w:r>
      <w:r>
        <w:rPr>
          <w:sz w:val="22"/>
        </w:rPr>
        <w:t xml:space="preserve">: es la clave o claves esteganográficas utilizadas para controlar el proceso de ocultar la información y extraerla intacta en el receptor. Aportan seguridad al sistema. </w:t>
      </w:r>
    </w:p>
    <w:p w14:paraId="46731DA0" w14:textId="4FF03BFD" w:rsidR="00813E20" w:rsidRDefault="00813E20" w:rsidP="00C171E7">
      <w:pPr>
        <w:spacing w:line="276" w:lineRule="auto"/>
        <w:jc w:val="both"/>
        <w:rPr>
          <w:sz w:val="22"/>
        </w:rPr>
      </w:pPr>
    </w:p>
    <w:p w14:paraId="2CE17D15" w14:textId="5DD38505" w:rsidR="00813E20" w:rsidRDefault="00813E20" w:rsidP="00C171E7">
      <w:pPr>
        <w:pStyle w:val="Ttulo2"/>
        <w:numPr>
          <w:ilvl w:val="1"/>
          <w:numId w:val="15"/>
        </w:numPr>
        <w:spacing w:line="276" w:lineRule="auto"/>
        <w:jc w:val="both"/>
        <w:rPr>
          <w:b/>
          <w:color w:val="000000" w:themeColor="text1"/>
          <w:sz w:val="24"/>
        </w:rPr>
      </w:pPr>
      <w:bookmarkStart w:id="41" w:name="_Toc42606852"/>
      <w:r>
        <w:rPr>
          <w:b/>
          <w:color w:val="000000" w:themeColor="text1"/>
          <w:sz w:val="24"/>
        </w:rPr>
        <w:t>Esteganografía en la era digital</w:t>
      </w:r>
      <w:bookmarkEnd w:id="41"/>
    </w:p>
    <w:p w14:paraId="1EEDA8E8" w14:textId="1E758588" w:rsidR="00813E20" w:rsidRDefault="00813E20" w:rsidP="00C171E7">
      <w:pPr>
        <w:spacing w:line="276" w:lineRule="auto"/>
        <w:jc w:val="both"/>
        <w:rPr>
          <w:sz w:val="22"/>
        </w:rPr>
      </w:pPr>
    </w:p>
    <w:p w14:paraId="1D907432" w14:textId="6D56489A" w:rsidR="00813E20" w:rsidRDefault="00813E20" w:rsidP="00C171E7">
      <w:pPr>
        <w:spacing w:line="276" w:lineRule="auto"/>
        <w:jc w:val="both"/>
        <w:rPr>
          <w:sz w:val="22"/>
        </w:rPr>
      </w:pPr>
      <w:r>
        <w:rPr>
          <w:sz w:val="22"/>
        </w:rPr>
        <w:t>El desarrollo de la tecnología ha propiciado el marco 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41598C">
        <w:rPr>
          <w:sz w:val="22"/>
        </w:rPr>
        <w:t>65</w:t>
      </w:r>
      <w:r>
        <w:rPr>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Pr>
          <w:sz w:val="22"/>
        </w:rPr>
        <w:t xml:space="preserve">que el fichero resultante después de realizar los cambios parezca el original. </w:t>
      </w:r>
    </w:p>
    <w:p w14:paraId="7F028673" w14:textId="1EECEE1A" w:rsidR="00B67887" w:rsidRDefault="00B67887" w:rsidP="00C171E7">
      <w:pPr>
        <w:spacing w:line="276" w:lineRule="auto"/>
        <w:jc w:val="both"/>
        <w:rPr>
          <w:sz w:val="22"/>
        </w:rPr>
      </w:pPr>
    </w:p>
    <w:p w14:paraId="02772CE5" w14:textId="19A6181B" w:rsidR="00B67887" w:rsidRDefault="00B67887" w:rsidP="00C171E7">
      <w:pPr>
        <w:spacing w:line="276" w:lineRule="auto"/>
        <w:jc w:val="both"/>
        <w:rPr>
          <w:sz w:val="22"/>
        </w:rPr>
      </w:pPr>
      <w:r>
        <w:rPr>
          <w:sz w:val="22"/>
        </w:rPr>
        <w:t>Especialmente, el proceso de ocultamiento de la información en un sistema esteganográfico, comienza por identificar el medio de recubrimiento, el estegomedio, el cual no es más que le medio en donde el mensaje será ocultado. Los diferentes tipos de estegomedios son [</w:t>
      </w:r>
      <w:r w:rsidR="00282D04">
        <w:rPr>
          <w:sz w:val="22"/>
        </w:rPr>
        <w:t>66</w:t>
      </w:r>
      <w:r>
        <w:rPr>
          <w:sz w:val="22"/>
        </w:rPr>
        <w:t>]</w:t>
      </w:r>
      <w:r w:rsidR="00397FBB">
        <w:rPr>
          <w:sz w:val="22"/>
        </w:rPr>
        <w:t xml:space="preserve">: archivos de imagen, sonido, texto o vídeo, archivos ejecutables, páginas web, campos no usados de paquetes de redes (TCP(IP), espacios no utilizados de discos y particiones escondidas. </w:t>
      </w:r>
    </w:p>
    <w:p w14:paraId="66E13B91" w14:textId="40EFE9E1" w:rsidR="00A25FE8" w:rsidRDefault="00A25FE8" w:rsidP="00C171E7">
      <w:pPr>
        <w:spacing w:line="276" w:lineRule="auto"/>
        <w:jc w:val="both"/>
        <w:rPr>
          <w:sz w:val="22"/>
        </w:rPr>
      </w:pPr>
    </w:p>
    <w:p w14:paraId="4EEC3A2C" w14:textId="28F85B52" w:rsidR="00A25FE8" w:rsidRDefault="00A25FE8" w:rsidP="00C171E7">
      <w:pPr>
        <w:spacing w:line="276" w:lineRule="auto"/>
        <w:jc w:val="both"/>
        <w:rPr>
          <w:sz w:val="22"/>
        </w:rPr>
      </w:pPr>
      <w:r>
        <w:rPr>
          <w:sz w:val="22"/>
        </w:rPr>
        <w:t xml:space="preserve">Particularmente cualquier tipo de fichero es bueno para ocultar datos en su interior, pero los más utilizados han sido las imágenes y ficheros de sonido. 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w:t>
      </w:r>
      <w:r>
        <w:rPr>
          <w:sz w:val="22"/>
        </w:rPr>
        <w:lastRenderedPageBreak/>
        <w:t>variarse de forma imperceptible. Existen varios métodos desarrollados para la esteganografía con imagen, más que para cualquier otro estegomedio [</w:t>
      </w:r>
      <w:r w:rsidR="001E11D8">
        <w:rPr>
          <w:sz w:val="22"/>
        </w:rPr>
        <w:t>67</w:t>
      </w:r>
      <w:r>
        <w:rPr>
          <w:sz w:val="22"/>
        </w:rPr>
        <w:t>].</w:t>
      </w:r>
    </w:p>
    <w:p w14:paraId="6A929618" w14:textId="149511C1" w:rsidR="00A25FE8" w:rsidRDefault="00A25FE8" w:rsidP="00C171E7">
      <w:pPr>
        <w:spacing w:line="276" w:lineRule="auto"/>
        <w:jc w:val="both"/>
        <w:rPr>
          <w:sz w:val="22"/>
        </w:rPr>
      </w:pPr>
    </w:p>
    <w:p w14:paraId="35D6D655" w14:textId="745AE07E" w:rsidR="00A25FE8" w:rsidRDefault="00A25FE8" w:rsidP="00C171E7">
      <w:pPr>
        <w:spacing w:line="276" w:lineRule="auto"/>
        <w:jc w:val="both"/>
        <w:rPr>
          <w:sz w:val="22"/>
        </w:rPr>
      </w:pPr>
      <w:r>
        <w:rPr>
          <w:sz w:val="22"/>
        </w:rPr>
        <w:t>Cada tipo de formato, de fichero gráfico, se puede utilizar para desarrollar métodos esteganográficos concretos [</w:t>
      </w:r>
      <w:r w:rsidR="00406174">
        <w:rPr>
          <w:sz w:val="22"/>
        </w:rPr>
        <w:t>68</w:t>
      </w:r>
      <w:r>
        <w:rPr>
          <w:sz w:val="22"/>
        </w:rPr>
        <w:t>]; pero todos ellos tienen características comunes que permiten su uso activo en la esteganografía:</w:t>
      </w:r>
    </w:p>
    <w:p w14:paraId="16644894" w14:textId="77777777" w:rsidR="00A25FE8" w:rsidRDefault="00A25FE8" w:rsidP="00C171E7">
      <w:pPr>
        <w:spacing w:line="276" w:lineRule="auto"/>
        <w:jc w:val="both"/>
        <w:rPr>
          <w:sz w:val="22"/>
        </w:rPr>
      </w:pPr>
    </w:p>
    <w:p w14:paraId="0B4E96F6" w14:textId="7AC38F08" w:rsidR="00A25FE8" w:rsidRDefault="00A25FE8" w:rsidP="00C171E7">
      <w:pPr>
        <w:pStyle w:val="Prrafodelista"/>
        <w:numPr>
          <w:ilvl w:val="0"/>
          <w:numId w:val="9"/>
        </w:numPr>
        <w:spacing w:line="276" w:lineRule="auto"/>
        <w:jc w:val="both"/>
        <w:rPr>
          <w:sz w:val="22"/>
        </w:rPr>
      </w:pPr>
      <w:r>
        <w:rPr>
          <w:sz w:val="22"/>
        </w:rPr>
        <w:t xml:space="preserve">Contienen una cabecera que identifica el tipo de fichero del que se trata, que contiene información para interpretarlo como puede ser el tamaño de la imagen o el número de colores. </w:t>
      </w:r>
    </w:p>
    <w:p w14:paraId="3B532450" w14:textId="77777777" w:rsidR="00A25FE8" w:rsidRPr="00A25FE8" w:rsidRDefault="00A25FE8" w:rsidP="00C171E7">
      <w:pPr>
        <w:spacing w:line="276" w:lineRule="auto"/>
        <w:jc w:val="both"/>
        <w:rPr>
          <w:sz w:val="22"/>
        </w:rPr>
      </w:pPr>
    </w:p>
    <w:p w14:paraId="78269232" w14:textId="0C7432FF" w:rsidR="00A25FE8" w:rsidRDefault="00A25FE8" w:rsidP="00C171E7">
      <w:pPr>
        <w:pStyle w:val="Prrafodelista"/>
        <w:numPr>
          <w:ilvl w:val="0"/>
          <w:numId w:val="9"/>
        </w:numPr>
        <w:spacing w:line="276" w:lineRule="auto"/>
        <w:jc w:val="both"/>
        <w:rPr>
          <w:sz w:val="22"/>
        </w:rPr>
      </w:pPr>
      <w:r>
        <w:rPr>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41598C" w:rsidRDefault="0041598C" w:rsidP="00C171E7">
      <w:pPr>
        <w:pStyle w:val="Prrafodelista"/>
        <w:spacing w:line="276" w:lineRule="auto"/>
        <w:jc w:val="both"/>
        <w:rPr>
          <w:sz w:val="22"/>
        </w:rPr>
      </w:pPr>
    </w:p>
    <w:p w14:paraId="60D505B9" w14:textId="3D8BD9F5" w:rsidR="0041598C" w:rsidRDefault="0041598C" w:rsidP="00C171E7">
      <w:pPr>
        <w:spacing w:line="276" w:lineRule="auto"/>
        <w:jc w:val="both"/>
        <w:rPr>
          <w:sz w:val="22"/>
        </w:rPr>
      </w:pPr>
      <w:r>
        <w:rPr>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529369FE" w:rsidR="00B052A8" w:rsidRDefault="00B052A8" w:rsidP="00C171E7">
      <w:pPr>
        <w:spacing w:line="276" w:lineRule="auto"/>
        <w:jc w:val="both"/>
        <w:rPr>
          <w:sz w:val="22"/>
        </w:rPr>
      </w:pPr>
    </w:p>
    <w:p w14:paraId="7C5605E5" w14:textId="4F1A64CE" w:rsidR="00B052A8" w:rsidRDefault="00B052A8" w:rsidP="00C171E7">
      <w:pPr>
        <w:pStyle w:val="Ttulo2"/>
        <w:numPr>
          <w:ilvl w:val="1"/>
          <w:numId w:val="15"/>
        </w:numPr>
        <w:spacing w:line="276" w:lineRule="auto"/>
        <w:jc w:val="both"/>
        <w:rPr>
          <w:b/>
          <w:color w:val="000000" w:themeColor="text1"/>
          <w:sz w:val="24"/>
        </w:rPr>
      </w:pPr>
      <w:bookmarkStart w:id="42" w:name="_Toc42606853"/>
      <w:r w:rsidRPr="00B052A8">
        <w:rPr>
          <w:b/>
          <w:color w:val="000000" w:themeColor="text1"/>
          <w:sz w:val="24"/>
        </w:rPr>
        <w:t>Esteg</w:t>
      </w:r>
      <w:r>
        <w:rPr>
          <w:b/>
          <w:color w:val="000000" w:themeColor="text1"/>
          <w:sz w:val="24"/>
        </w:rPr>
        <w:t>osistema: descripción y características</w:t>
      </w:r>
      <w:bookmarkEnd w:id="42"/>
    </w:p>
    <w:p w14:paraId="429A1DAF" w14:textId="2D719D2A" w:rsidR="00CB610F" w:rsidRDefault="00CB610F" w:rsidP="00C171E7">
      <w:pPr>
        <w:spacing w:line="276" w:lineRule="auto"/>
        <w:jc w:val="both"/>
        <w:rPr>
          <w:sz w:val="22"/>
        </w:rPr>
      </w:pPr>
    </w:p>
    <w:p w14:paraId="0B890A3C" w14:textId="31570970" w:rsidR="00D540C6" w:rsidRDefault="004A031D" w:rsidP="00C171E7">
      <w:pPr>
        <w:spacing w:line="276" w:lineRule="auto"/>
        <w:jc w:val="both"/>
        <w:rPr>
          <w:sz w:val="22"/>
        </w:rPr>
      </w:pPr>
      <w:r>
        <w:rPr>
          <w:sz w:val="22"/>
        </w:rPr>
        <w:t>Como se mencionó con anterioridad, la</w:t>
      </w:r>
      <w:r w:rsidR="00D540C6" w:rsidRPr="00D540C6">
        <w:rPr>
          <w:sz w:val="22"/>
        </w:rPr>
        <w:t xml:space="preserve"> esteganografía consiste en ocultar un mensaje secreto en un medio de cobertura para que sólo el destinatario previsto sea consciente de la existencia del mensaje oculto</w:t>
      </w:r>
      <w:r w:rsidR="00DE608B">
        <w:rPr>
          <w:sz w:val="22"/>
        </w:rPr>
        <w:t xml:space="preserve">. </w:t>
      </w:r>
      <w:r w:rsidR="00D540C6" w:rsidRPr="00D540C6">
        <w:rPr>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Pr>
          <w:sz w:val="22"/>
        </w:rPr>
        <w:t>o</w:t>
      </w:r>
      <w:r>
        <w:rPr>
          <w:sz w:val="22"/>
        </w:rPr>
        <w:t>a</w:t>
      </w:r>
      <w:r w:rsidR="00D540C6" w:rsidRPr="00D540C6">
        <w:rPr>
          <w:sz w:val="22"/>
        </w:rPr>
        <w:t>n</w:t>
      </w:r>
      <w:r w:rsidR="0007670A">
        <w:rPr>
          <w:sz w:val="22"/>
        </w:rPr>
        <w:t>á</w:t>
      </w:r>
      <w:r w:rsidR="00D540C6" w:rsidRPr="00D540C6">
        <w:rPr>
          <w:sz w:val="22"/>
        </w:rPr>
        <w:t>lisis, mientras que los artefactos visuales pueden ser detectados por el ojo humano.</w:t>
      </w:r>
    </w:p>
    <w:p w14:paraId="2B181BA2" w14:textId="77777777" w:rsidR="00D540C6" w:rsidRDefault="00D540C6" w:rsidP="00C171E7">
      <w:pPr>
        <w:spacing w:line="276" w:lineRule="auto"/>
        <w:jc w:val="both"/>
        <w:rPr>
          <w:sz w:val="22"/>
        </w:rPr>
      </w:pPr>
    </w:p>
    <w:p w14:paraId="66233438" w14:textId="77777777" w:rsidR="00C171E7" w:rsidRPr="00C171E7" w:rsidRDefault="00CB610F" w:rsidP="00C171E7">
      <w:pPr>
        <w:spacing w:line="276" w:lineRule="auto"/>
        <w:rPr>
          <w:sz w:val="22"/>
          <w:szCs w:val="22"/>
        </w:rPr>
      </w:pPr>
      <w:r>
        <w:rPr>
          <w:sz w:val="22"/>
        </w:rPr>
        <w:t xml:space="preserve">La </w:t>
      </w:r>
      <w:r w:rsidR="001E487A" w:rsidRPr="006E51AB">
        <w:rPr>
          <w:sz w:val="22"/>
          <w:szCs w:val="22"/>
        </w:rPr>
        <w:fldChar w:fldCharType="begin"/>
      </w:r>
      <w:r w:rsidR="001E487A" w:rsidRPr="006E51AB">
        <w:rPr>
          <w:sz w:val="22"/>
          <w:szCs w:val="22"/>
        </w:rPr>
        <w:instrText xml:space="preserve"> REF _Ref41766588 \h </w:instrText>
      </w:r>
      <w:r w:rsidR="006E51AB">
        <w:rPr>
          <w:sz w:val="22"/>
          <w:szCs w:val="22"/>
        </w:rPr>
        <w:instrText xml:space="preserve"> \* MERGEFORMAT </w:instrText>
      </w:r>
      <w:r w:rsidR="001E487A" w:rsidRPr="006E51AB">
        <w:rPr>
          <w:sz w:val="22"/>
          <w:szCs w:val="22"/>
        </w:rPr>
      </w:r>
      <w:r w:rsidR="001E487A" w:rsidRPr="006E51AB">
        <w:rPr>
          <w:sz w:val="22"/>
          <w:szCs w:val="22"/>
        </w:rPr>
        <w:fldChar w:fldCharType="separate"/>
      </w:r>
    </w:p>
    <w:p w14:paraId="7AA71EE2" w14:textId="1423F575" w:rsidR="00CB610F" w:rsidRDefault="00C171E7" w:rsidP="00C171E7">
      <w:pPr>
        <w:spacing w:line="276" w:lineRule="auto"/>
        <w:jc w:val="both"/>
        <w:rPr>
          <w:sz w:val="22"/>
        </w:rPr>
      </w:pPr>
      <w:r w:rsidRPr="00C171E7">
        <w:rPr>
          <w:sz w:val="22"/>
          <w:szCs w:val="22"/>
        </w:rPr>
        <w:t>Figura</w:t>
      </w:r>
      <w:r w:rsidRPr="00C171E7">
        <w:rPr>
          <w:noProof/>
          <w:sz w:val="22"/>
          <w:szCs w:val="22"/>
        </w:rPr>
        <w:t xml:space="preserve"> </w:t>
      </w:r>
      <w:r>
        <w:rPr>
          <w:noProof/>
          <w:sz w:val="20"/>
        </w:rPr>
        <w:t>8</w:t>
      </w:r>
      <w:r w:rsidR="001E487A" w:rsidRPr="006E51AB">
        <w:rPr>
          <w:sz w:val="22"/>
          <w:szCs w:val="22"/>
        </w:rPr>
        <w:fldChar w:fldCharType="end"/>
      </w:r>
      <w:r w:rsidR="00CB610F">
        <w:rPr>
          <w:sz w:val="22"/>
        </w:rPr>
        <w:t xml:space="preserve"> representa los pasos de inserción y extracción en un sistema esteganográfico general. Donde primero el transmisor (también llamado codificador) aplica alguna transformación a la imagen portadora, en la cual, el mensaje </w:t>
      </w:r>
      <w:r w:rsidR="00CB610F" w:rsidRPr="00CB610F">
        <w:rPr>
          <w:b/>
          <w:sz w:val="22"/>
        </w:rPr>
        <w:t>m</w:t>
      </w:r>
      <w:r w:rsidR="00CB610F">
        <w:rPr>
          <w:sz w:val="22"/>
        </w:rPr>
        <w:t xml:space="preserve"> será enmascarado, obteniendo el vector </w:t>
      </w:r>
      <w:r w:rsidR="00CB610F" w:rsidRPr="00DC7DE2">
        <w:rPr>
          <w:b/>
          <w:sz w:val="22"/>
        </w:rPr>
        <w:t>X</w:t>
      </w:r>
      <w:r w:rsidR="00CB610F">
        <w:rPr>
          <w:sz w:val="22"/>
        </w:rPr>
        <w:t xml:space="preserve"> que representa a los valores ya transformados de la imagen; esta transformación (DFT</w:t>
      </w:r>
      <w:r w:rsidR="00791046">
        <w:rPr>
          <w:sz w:val="22"/>
        </w:rPr>
        <w:t xml:space="preserve"> -Transformada discreta de Fourier-</w:t>
      </w:r>
      <w:r w:rsidR="00CB610F">
        <w:rPr>
          <w:sz w:val="22"/>
        </w:rPr>
        <w:t xml:space="preserve">, DCT </w:t>
      </w:r>
      <w:r w:rsidR="00791046">
        <w:rPr>
          <w:sz w:val="22"/>
        </w:rPr>
        <w:t>-</w:t>
      </w:r>
      <w:r w:rsidR="00CB610F">
        <w:rPr>
          <w:sz w:val="22"/>
        </w:rPr>
        <w:t>Transformada discreta del coseno</w:t>
      </w:r>
      <w:r w:rsidR="00791046">
        <w:rPr>
          <w:sz w:val="22"/>
        </w:rPr>
        <w:t>-</w:t>
      </w:r>
      <w:r w:rsidR="00CB610F">
        <w:rPr>
          <w:sz w:val="22"/>
        </w:rPr>
        <w:t>, DWT</w:t>
      </w:r>
      <w:r w:rsidR="00791046">
        <w:rPr>
          <w:sz w:val="22"/>
        </w:rPr>
        <w:t xml:space="preserve"> -Transformada discreta de Wavelet</w:t>
      </w:r>
      <w:r w:rsidR="00CB610F">
        <w:rPr>
          <w:sz w:val="22"/>
        </w:rPr>
        <w:t>)</w:t>
      </w:r>
      <w:r w:rsidR="00DC7DE2">
        <w:rPr>
          <w:sz w:val="22"/>
        </w:rPr>
        <w:t xml:space="preserve"> es opcional en dependencia del método que se aplicará. Seguido,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DC7DE2">
        <w:rPr>
          <w:b/>
          <w:sz w:val="22"/>
        </w:rPr>
        <w:t>k</w:t>
      </w:r>
      <w:r w:rsidR="00DC7DE2">
        <w:rPr>
          <w:sz w:val="22"/>
        </w:rPr>
        <w:t xml:space="preserve">, útil también en el proceso de descifrado, y es obtenida como salida la señal esteganografiada </w:t>
      </w:r>
      <w:r w:rsidR="00DC7DE2" w:rsidRPr="00DC7DE2">
        <w:rPr>
          <w:b/>
          <w:sz w:val="22"/>
        </w:rPr>
        <w:t>S</w:t>
      </w:r>
      <w:r w:rsidR="00DC7DE2">
        <w:rPr>
          <w:sz w:val="22"/>
        </w:rPr>
        <w:t>, que con una transformación inversa resulta ser la imagen con el mensaje o marca incluida.</w:t>
      </w:r>
    </w:p>
    <w:p w14:paraId="6A252DA6" w14:textId="29E205C5" w:rsidR="001E487A" w:rsidRDefault="001E487A" w:rsidP="00C171E7">
      <w:pPr>
        <w:spacing w:line="276" w:lineRule="auto"/>
        <w:jc w:val="both"/>
        <w:rPr>
          <w:sz w:val="22"/>
        </w:rPr>
      </w:pPr>
    </w:p>
    <w:p w14:paraId="4B14E164" w14:textId="7E7BB11B" w:rsidR="006E51AB" w:rsidRDefault="001E487A" w:rsidP="00C171E7">
      <w:pPr>
        <w:spacing w:line="276" w:lineRule="auto"/>
        <w:jc w:val="both"/>
        <w:rPr>
          <w:sz w:val="22"/>
        </w:rPr>
      </w:pPr>
      <w:r>
        <w:rPr>
          <w:sz w:val="22"/>
        </w:rPr>
        <w:t xml:space="preserve">De esta manera 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1E487A">
        <w:rPr>
          <w:b/>
          <w:sz w:val="22"/>
        </w:rPr>
        <w:t>S’</w:t>
      </w:r>
      <w:r>
        <w:rPr>
          <w:sz w:val="22"/>
        </w:rPr>
        <w:t xml:space="preserve">, que junto a la original llave </w:t>
      </w:r>
      <w:r>
        <w:rPr>
          <w:b/>
          <w:sz w:val="22"/>
        </w:rPr>
        <w:t>k</w:t>
      </w:r>
      <w:r>
        <w:rPr>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6E51AB" w:rsidRDefault="006E51AB" w:rsidP="00C171E7">
      <w:pPr>
        <w:spacing w:line="276" w:lineRule="auto"/>
        <w:jc w:val="both"/>
        <w:rPr>
          <w:sz w:val="13"/>
          <w:szCs w:val="10"/>
        </w:rPr>
      </w:pPr>
    </w:p>
    <w:p w14:paraId="588F96B3" w14:textId="6392BDF8" w:rsidR="004A24D6" w:rsidRPr="004A24D6" w:rsidRDefault="007B703F" w:rsidP="00C171E7">
      <w:pPr>
        <w:pStyle w:val="Descripcin"/>
        <w:spacing w:line="276" w:lineRule="auto"/>
        <w:jc w:val="both"/>
        <w:rPr>
          <w:sz w:val="6"/>
        </w:rPr>
      </w:pPr>
      <w:bookmarkStart w:id="43" w:name="_Ref41766588"/>
      <w:r>
        <w:rPr>
          <w:noProof/>
          <w:sz w:val="22"/>
        </w:rPr>
        <w:drawing>
          <wp:anchor distT="0" distB="0" distL="114300" distR="114300" simplePos="0" relativeHeight="251687936" behindDoc="0" locked="0" layoutInCell="1" allowOverlap="1" wp14:anchorId="23BF31B1" wp14:editId="72F4174F">
            <wp:simplePos x="0" y="0"/>
            <wp:positionH relativeFrom="column">
              <wp:posOffset>20320</wp:posOffset>
            </wp:positionH>
            <wp:positionV relativeFrom="paragraph">
              <wp:posOffset>34290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6593DB5" w14:textId="6FBAFFF9" w:rsidR="001E487A" w:rsidRPr="001E487A" w:rsidRDefault="001E487A" w:rsidP="00C171E7">
      <w:pPr>
        <w:pStyle w:val="Descripcin"/>
        <w:spacing w:line="276" w:lineRule="auto"/>
        <w:jc w:val="center"/>
        <w:rPr>
          <w:sz w:val="24"/>
        </w:rPr>
      </w:pPr>
      <w:r w:rsidRPr="001E487A">
        <w:rPr>
          <w:sz w:val="20"/>
        </w:rPr>
        <w:t xml:space="preserve">Figura </w:t>
      </w:r>
      <w:r w:rsidRPr="001E487A">
        <w:rPr>
          <w:sz w:val="20"/>
        </w:rPr>
        <w:fldChar w:fldCharType="begin"/>
      </w:r>
      <w:r w:rsidRPr="001E487A">
        <w:rPr>
          <w:sz w:val="20"/>
        </w:rPr>
        <w:instrText xml:space="preserve"> SEQ Figura \* ARABIC </w:instrText>
      </w:r>
      <w:r w:rsidRPr="001E487A">
        <w:rPr>
          <w:sz w:val="20"/>
        </w:rPr>
        <w:fldChar w:fldCharType="separate"/>
      </w:r>
      <w:r w:rsidR="00C778B7">
        <w:rPr>
          <w:noProof/>
          <w:sz w:val="20"/>
        </w:rPr>
        <w:t>8</w:t>
      </w:r>
      <w:r w:rsidRPr="001E487A">
        <w:rPr>
          <w:sz w:val="20"/>
        </w:rPr>
        <w:fldChar w:fldCharType="end"/>
      </w:r>
      <w:bookmarkEnd w:id="43"/>
      <w:r w:rsidRPr="001E487A">
        <w:rPr>
          <w:sz w:val="20"/>
        </w:rPr>
        <w:t xml:space="preserve">. </w:t>
      </w:r>
      <w:r w:rsidRPr="001E487A">
        <w:rPr>
          <w:i w:val="0"/>
          <w:sz w:val="20"/>
        </w:rPr>
        <w:t>Pasos de inserción y extracción del mensaje en un sistema esteganográfico.</w:t>
      </w:r>
    </w:p>
    <w:p w14:paraId="5420EFB6" w14:textId="77777777" w:rsidR="004A24D6" w:rsidRDefault="004A24D6" w:rsidP="00C171E7">
      <w:pPr>
        <w:spacing w:line="276" w:lineRule="auto"/>
        <w:jc w:val="both"/>
        <w:rPr>
          <w:sz w:val="22"/>
        </w:rPr>
      </w:pPr>
    </w:p>
    <w:p w14:paraId="1E28E19B" w14:textId="00140A07" w:rsidR="004A24D6" w:rsidRDefault="004A24D6" w:rsidP="00C171E7">
      <w:pPr>
        <w:spacing w:line="276" w:lineRule="auto"/>
        <w:jc w:val="both"/>
        <w:rPr>
          <w:sz w:val="22"/>
        </w:rPr>
      </w:pPr>
      <w:r w:rsidRPr="004A24D6">
        <w:rPr>
          <w:sz w:val="22"/>
        </w:rPr>
        <w:t>La esteganografía adaptativa utiliza las características de la imagen y la información del contenido para mejorar el proceso de incrustación</w:t>
      </w:r>
      <w:r>
        <w:rPr>
          <w:sz w:val="22"/>
        </w:rPr>
        <w:t xml:space="preserve">. </w:t>
      </w:r>
      <w:r w:rsidRPr="004A24D6">
        <w:rPr>
          <w:sz w:val="22"/>
        </w:rPr>
        <w:t>Por ejemplo, se pueden introducir artefactos menos detectables en la imagen de la portada por el método de incrustación</w:t>
      </w:r>
      <w:r w:rsidR="009F6629">
        <w:rPr>
          <w:sz w:val="22"/>
        </w:rPr>
        <w:t xml:space="preserve">. </w:t>
      </w:r>
      <w:r w:rsidRPr="004A24D6">
        <w:rPr>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Pr>
          <w:sz w:val="22"/>
        </w:rPr>
        <w:t xml:space="preserve"> </w:t>
      </w:r>
      <w:r w:rsidR="007243C7" w:rsidRPr="004A24D6">
        <w:rPr>
          <w:sz w:val="22"/>
        </w:rPr>
        <w:t>perceptible</w:t>
      </w:r>
      <w:r w:rsidRPr="004A24D6">
        <w:rPr>
          <w:sz w:val="22"/>
        </w:rPr>
        <w:t>. Para apoyar esta idea y mejorar la robustez de los métodos de marca de agua, se propusieron modelos perceptivos</w:t>
      </w:r>
      <w:r w:rsidR="00BC759F">
        <w:rPr>
          <w:sz w:val="22"/>
        </w:rPr>
        <w:t xml:space="preserve"> </w:t>
      </w:r>
      <w:r w:rsidRPr="004A24D6">
        <w:rPr>
          <w:sz w:val="22"/>
        </w:rPr>
        <w:t xml:space="preserve">para describir el sistema visual humano. </w:t>
      </w:r>
    </w:p>
    <w:p w14:paraId="22EF6523" w14:textId="77777777" w:rsidR="004A24D6" w:rsidRDefault="004A24D6" w:rsidP="00C171E7">
      <w:pPr>
        <w:spacing w:line="276" w:lineRule="auto"/>
        <w:jc w:val="both"/>
        <w:rPr>
          <w:sz w:val="22"/>
        </w:rPr>
      </w:pPr>
    </w:p>
    <w:p w14:paraId="5A4FFDFF" w14:textId="0E98FCDA" w:rsidR="00B052A8" w:rsidRDefault="006E51AB" w:rsidP="00C171E7">
      <w:pPr>
        <w:spacing w:line="276" w:lineRule="auto"/>
        <w:jc w:val="both"/>
        <w:rPr>
          <w:sz w:val="22"/>
        </w:rPr>
      </w:pPr>
      <w:r>
        <w:rPr>
          <w:sz w:val="22"/>
        </w:rPr>
        <w:t xml:space="preserve">Las características de un estegosistema, representante de un esquema determinado por un algoritmo específico, dan una medida de la eficiencia </w:t>
      </w:r>
      <w:proofErr w:type="gramStart"/>
      <w:r>
        <w:rPr>
          <w:sz w:val="22"/>
        </w:rPr>
        <w:t>del mismo</w:t>
      </w:r>
      <w:proofErr w:type="gramEnd"/>
      <w:r>
        <w:rPr>
          <w:sz w:val="22"/>
        </w:rPr>
        <w:t xml:space="preserve">, por lo que se usan para hacer comparaciones entre los métodos existentes y establecer pautas de superioridad o deficiencias. Estas son: </w:t>
      </w:r>
    </w:p>
    <w:p w14:paraId="437F204D" w14:textId="77777777" w:rsidR="006E51AB" w:rsidRDefault="006E51AB" w:rsidP="00C171E7">
      <w:pPr>
        <w:spacing w:line="276" w:lineRule="auto"/>
        <w:jc w:val="both"/>
        <w:rPr>
          <w:sz w:val="22"/>
        </w:rPr>
      </w:pPr>
    </w:p>
    <w:p w14:paraId="3A3279F5" w14:textId="61C2C9F1" w:rsidR="00991B76" w:rsidRPr="00991B76" w:rsidRDefault="006E51AB" w:rsidP="00C171E7">
      <w:pPr>
        <w:pStyle w:val="Prrafodelista"/>
        <w:numPr>
          <w:ilvl w:val="0"/>
          <w:numId w:val="9"/>
        </w:numPr>
        <w:spacing w:line="276" w:lineRule="auto"/>
        <w:jc w:val="both"/>
        <w:rPr>
          <w:sz w:val="22"/>
        </w:rPr>
      </w:pPr>
      <w:r w:rsidRPr="005B6CB0">
        <w:rPr>
          <w:i/>
          <w:sz w:val="22"/>
        </w:rPr>
        <w:lastRenderedPageBreak/>
        <w:t>Imperceptibilidad</w:t>
      </w:r>
      <w:r>
        <w:rPr>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4E0ED85B" w14:textId="07D7DB76" w:rsidR="006E51AB" w:rsidRPr="00991B76" w:rsidRDefault="00991B76" w:rsidP="00C171E7">
      <w:pPr>
        <w:pStyle w:val="Prrafodelista"/>
        <w:spacing w:line="276" w:lineRule="auto"/>
        <w:ind w:left="360"/>
        <w:jc w:val="both"/>
        <w:rPr>
          <w:i/>
          <w:sz w:val="22"/>
        </w:rPr>
      </w:pPr>
      <m:oMathPara>
        <m:oMath>
          <m:r>
            <w:rPr>
              <w:rFonts w:ascii="Cambria Math" w:hAnsi="Cambria Math"/>
              <w:sz w:val="22"/>
            </w:rPr>
            <m:t xml:space="preserve">PSNR=10 </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r>
            <w:rPr>
              <w:rFonts w:ascii="Cambria Math" w:hAnsi="Cambria Math"/>
              <w:sz w:val="22"/>
            </w:rPr>
            <m:t>(</m:t>
          </m:r>
          <m:f>
            <m:fPr>
              <m:ctrlPr>
                <w:rPr>
                  <w:rFonts w:ascii="Cambria Math" w:hAnsi="Cambria Math"/>
                  <w:i/>
                  <w:sz w:val="22"/>
                </w:rPr>
              </m:ctrlPr>
            </m:fPr>
            <m:num>
              <m:r>
                <w:rPr>
                  <w:rFonts w:ascii="Cambria Math" w:hAnsi="Cambria Math"/>
                  <w:sz w:val="22"/>
                </w:rPr>
                <m:t>25</m:t>
              </m:r>
              <m:sSup>
                <m:sSupPr>
                  <m:ctrlPr>
                    <w:rPr>
                      <w:rFonts w:ascii="Cambria Math" w:hAnsi="Cambria Math"/>
                      <w:i/>
                      <w:sz w:val="22"/>
                    </w:rPr>
                  </m:ctrlPr>
                </m:sSupPr>
                <m:e>
                  <m:r>
                    <w:rPr>
                      <w:rFonts w:ascii="Cambria Math" w:hAnsi="Cambria Math"/>
                      <w:sz w:val="22"/>
                    </w:rPr>
                    <m:t>6</m:t>
                  </m:r>
                </m:e>
                <m:sup>
                  <m:r>
                    <w:rPr>
                      <w:rFonts w:ascii="Cambria Math" w:hAnsi="Cambria Math"/>
                      <w:sz w:val="22"/>
                    </w:rPr>
                    <m:t>2</m:t>
                  </m:r>
                </m:sup>
              </m:sSup>
            </m:num>
            <m:den>
              <m:r>
                <w:rPr>
                  <w:rFonts w:ascii="Cambria Math" w:hAnsi="Cambria Math"/>
                  <w:sz w:val="22"/>
                </w:rPr>
                <m:t>MSE</m:t>
              </m:r>
            </m:den>
          </m:f>
          <m:r>
            <w:rPr>
              <w:rFonts w:ascii="Cambria Math" w:hAnsi="Cambria Math"/>
              <w:sz w:val="22"/>
            </w:rPr>
            <m:t>)</m:t>
          </m:r>
        </m:oMath>
      </m:oMathPara>
    </w:p>
    <w:p w14:paraId="460A9E80" w14:textId="206F7A1B" w:rsidR="00991B76" w:rsidRPr="00991B76" w:rsidRDefault="00991B76" w:rsidP="00C171E7">
      <w:pPr>
        <w:spacing w:line="276" w:lineRule="auto"/>
        <w:jc w:val="both"/>
        <w:rPr>
          <w:i/>
          <w:sz w:val="22"/>
        </w:rPr>
      </w:pPr>
    </w:p>
    <w:p w14:paraId="6FAC1CF8" w14:textId="2B9F7DD9" w:rsidR="00991B76" w:rsidRPr="00991B76" w:rsidRDefault="00991B76" w:rsidP="00C171E7">
      <w:pPr>
        <w:spacing w:line="276" w:lineRule="auto"/>
        <w:jc w:val="both"/>
        <w:rPr>
          <w:i/>
          <w:sz w:val="22"/>
        </w:rPr>
      </w:pPr>
      <m:oMathPara>
        <m:oMath>
          <m:r>
            <w:rPr>
              <w:rFonts w:ascii="Cambria Math" w:hAnsi="Cambria Math"/>
              <w:sz w:val="22"/>
            </w:rPr>
            <m:t xml:space="preserve">MSE= </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sup>
                <m:e>
                  <m:nary>
                    <m:naryPr>
                      <m:chr m:val="∑"/>
                      <m:limLoc m:val="undOvr"/>
                      <m:ctrlPr>
                        <w:rPr>
                          <w:rFonts w:ascii="Cambria Math" w:hAnsi="Cambria Math"/>
                          <w:i/>
                          <w:sz w:val="22"/>
                        </w:rPr>
                      </m:ctrlPr>
                    </m:naryPr>
                    <m:sub>
                      <m:r>
                        <w:rPr>
                          <w:rFonts w:ascii="Cambria Math" w:hAnsi="Cambria Math"/>
                          <w:sz w:val="22"/>
                        </w:rPr>
                        <m:t>j=1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sup>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Io-Iw</m:t>
                              </m:r>
                            </m:e>
                          </m:d>
                        </m:e>
                        <m:sup>
                          <m:r>
                            <w:rPr>
                              <w:rFonts w:ascii="Cambria Math" w:hAnsi="Cambria Math"/>
                              <w:sz w:val="22"/>
                            </w:rPr>
                            <m:t>2</m:t>
                          </m:r>
                        </m:sup>
                      </m:sSup>
                    </m:e>
                  </m:nary>
                </m:e>
              </m:nary>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1</m:t>
                  </m:r>
                </m:sub>
              </m:sSub>
              <m:sSub>
                <m:sSubPr>
                  <m:ctrlPr>
                    <w:rPr>
                      <w:rFonts w:ascii="Cambria Math" w:hAnsi="Cambria Math"/>
                      <w:i/>
                      <w:sz w:val="22"/>
                    </w:rPr>
                  </m:ctrlPr>
                </m:sSubPr>
                <m:e>
                  <m:r>
                    <w:rPr>
                      <w:rFonts w:ascii="Cambria Math" w:hAnsi="Cambria Math"/>
                      <w:sz w:val="22"/>
                    </w:rPr>
                    <m:t>N</m:t>
                  </m:r>
                </m:e>
                <m:sub>
                  <m:r>
                    <w:rPr>
                      <w:rFonts w:ascii="Cambria Math" w:hAnsi="Cambria Math"/>
                      <w:sz w:val="22"/>
                    </w:rPr>
                    <m:t>2</m:t>
                  </m:r>
                </m:sub>
              </m:sSub>
            </m:den>
          </m:f>
        </m:oMath>
      </m:oMathPara>
    </w:p>
    <w:p w14:paraId="18261A59" w14:textId="77777777" w:rsidR="004C67DA" w:rsidRPr="00991B76" w:rsidRDefault="004C67DA" w:rsidP="00C171E7">
      <w:pPr>
        <w:spacing w:line="276" w:lineRule="auto"/>
        <w:jc w:val="both"/>
        <w:rPr>
          <w:sz w:val="22"/>
        </w:rPr>
      </w:pPr>
    </w:p>
    <w:p w14:paraId="1EF4F16B" w14:textId="601B7360" w:rsidR="006E51AB" w:rsidRPr="005B45D1" w:rsidRDefault="006E51AB" w:rsidP="00C171E7">
      <w:pPr>
        <w:pStyle w:val="Prrafodelista"/>
        <w:spacing w:line="276" w:lineRule="auto"/>
        <w:ind w:left="360"/>
        <w:jc w:val="both"/>
        <w:rPr>
          <w:sz w:val="22"/>
        </w:rPr>
      </w:pPr>
      <w:r>
        <w:rPr>
          <w:sz w:val="22"/>
        </w:rPr>
        <w:t xml:space="preserve">Las siglas MSE </w:t>
      </w:r>
      <w:r w:rsidR="005B45D1">
        <w:rPr>
          <w:sz w:val="22"/>
        </w:rPr>
        <w:t xml:space="preserve">representan el error de distorsión cuadrático medio existente debido a la inserción y los vectores </w:t>
      </w:r>
      <w:r w:rsidR="005B45D1" w:rsidRPr="005B45D1">
        <w:rPr>
          <w:b/>
          <w:sz w:val="22"/>
        </w:rPr>
        <w:t>Io</w:t>
      </w:r>
      <w:r w:rsidR="005B45D1">
        <w:rPr>
          <w:sz w:val="22"/>
        </w:rPr>
        <w:t xml:space="preserve"> y </w:t>
      </w:r>
      <w:r w:rsidR="005B45D1" w:rsidRPr="005B45D1">
        <w:rPr>
          <w:b/>
          <w:sz w:val="22"/>
        </w:rPr>
        <w:t>Iw</w:t>
      </w:r>
      <w:r w:rsidR="005B45D1">
        <w:rPr>
          <w:b/>
          <w:sz w:val="22"/>
        </w:rPr>
        <w:t xml:space="preserve"> </w:t>
      </w:r>
      <w:r w:rsidR="005B45D1">
        <w:rPr>
          <w:sz w:val="22"/>
        </w:rPr>
        <w:t>son la imagen original y marcada, respectivamente, y los valores (</w:t>
      </w:r>
      <w:r w:rsidR="005B45D1" w:rsidRPr="005B45D1">
        <w:rPr>
          <w:b/>
          <w:sz w:val="22"/>
        </w:rPr>
        <w:t>N1</w:t>
      </w:r>
      <w:r w:rsidR="005B45D1">
        <w:rPr>
          <w:sz w:val="22"/>
        </w:rPr>
        <w:t xml:space="preserve">, </w:t>
      </w:r>
      <w:r w:rsidR="005B45D1" w:rsidRPr="005B45D1">
        <w:rPr>
          <w:b/>
          <w:sz w:val="22"/>
        </w:rPr>
        <w:t>N2</w:t>
      </w:r>
      <w:r w:rsidR="005B45D1">
        <w:rPr>
          <w:sz w:val="22"/>
        </w:rPr>
        <w:t xml:space="preserve">) representan el tamaño de las imágenes. </w:t>
      </w:r>
    </w:p>
    <w:p w14:paraId="6C82AE39" w14:textId="77777777" w:rsidR="006E51AB" w:rsidRPr="006E51AB" w:rsidRDefault="006E51AB" w:rsidP="00C171E7">
      <w:pPr>
        <w:spacing w:line="276" w:lineRule="auto"/>
        <w:jc w:val="both"/>
        <w:rPr>
          <w:sz w:val="22"/>
        </w:rPr>
      </w:pPr>
    </w:p>
    <w:p w14:paraId="09D53BB6" w14:textId="55C80898" w:rsidR="006E51AB" w:rsidRDefault="006E51AB" w:rsidP="00C171E7">
      <w:pPr>
        <w:pStyle w:val="Prrafodelista"/>
        <w:numPr>
          <w:ilvl w:val="0"/>
          <w:numId w:val="9"/>
        </w:numPr>
        <w:spacing w:line="276" w:lineRule="auto"/>
        <w:jc w:val="both"/>
        <w:rPr>
          <w:sz w:val="22"/>
        </w:rPr>
      </w:pPr>
      <w:r w:rsidRPr="005B6CB0">
        <w:rPr>
          <w:i/>
          <w:sz w:val="22"/>
        </w:rPr>
        <w:t>Robustez</w:t>
      </w:r>
      <w:r>
        <w:rPr>
          <w:sz w:val="22"/>
        </w:rPr>
        <w:t xml:space="preserve">: </w:t>
      </w:r>
      <w:r w:rsidR="00991B76">
        <w:rPr>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Default="00991B76" w:rsidP="00C171E7">
      <w:pPr>
        <w:pStyle w:val="Prrafodelista"/>
        <w:spacing w:line="276" w:lineRule="auto"/>
        <w:ind w:left="360"/>
        <w:jc w:val="both"/>
        <w:rPr>
          <w:b/>
          <w:sz w:val="22"/>
        </w:rPr>
      </w:pPr>
    </w:p>
    <w:p w14:paraId="127666AE" w14:textId="4B3453D9" w:rsidR="00991B76" w:rsidRDefault="00991B76" w:rsidP="00C171E7">
      <w:pPr>
        <w:pStyle w:val="Prrafodelista"/>
        <w:spacing w:line="276" w:lineRule="auto"/>
        <w:ind w:left="360"/>
        <w:jc w:val="both"/>
        <w:rPr>
          <w:sz w:val="22"/>
        </w:rPr>
      </w:pPr>
      <w:r>
        <w:rPr>
          <w:sz w:val="22"/>
        </w:rPr>
        <w:t xml:space="preserve">Se mide en BER (razón de error de bit). Un número sustancial de bits erróneos es dado típicamente por un BER de 0.15. </w:t>
      </w:r>
    </w:p>
    <w:p w14:paraId="572057F9" w14:textId="0EDBDF73" w:rsidR="00991B76" w:rsidRDefault="00991B76" w:rsidP="00C171E7">
      <w:pPr>
        <w:pStyle w:val="Prrafodelista"/>
        <w:spacing w:line="276" w:lineRule="auto"/>
        <w:ind w:left="360"/>
        <w:jc w:val="both"/>
        <w:rPr>
          <w:sz w:val="22"/>
        </w:rPr>
      </w:pPr>
    </w:p>
    <w:p w14:paraId="46BDED63" w14:textId="38A857D2" w:rsidR="00991B76" w:rsidRPr="00991B76" w:rsidRDefault="00991B76" w:rsidP="00C171E7">
      <w:pPr>
        <w:pStyle w:val="Prrafodelista"/>
        <w:spacing w:line="276" w:lineRule="auto"/>
        <w:ind w:left="360"/>
        <w:jc w:val="both"/>
        <w:rPr>
          <w:sz w:val="22"/>
        </w:rPr>
      </w:pPr>
      <m:oMathPara>
        <m:oMath>
          <m:r>
            <w:rPr>
              <w:rFonts w:ascii="Cambria Math" w:hAnsi="Cambria Math"/>
              <w:sz w:val="22"/>
            </w:rPr>
            <m:t>BER=</m:t>
          </m:r>
          <m:f>
            <m:fPr>
              <m:ctrlPr>
                <w:rPr>
                  <w:rFonts w:ascii="Cambria Math" w:hAnsi="Cambria Math"/>
                  <w:i/>
                  <w:sz w:val="22"/>
                </w:rPr>
              </m:ctrlPr>
            </m:fPr>
            <m:num>
              <m:r>
                <w:rPr>
                  <w:rFonts w:ascii="Cambria Math" w:hAnsi="Cambria Math"/>
                  <w:sz w:val="22"/>
                </w:rPr>
                <m:t>número de bits erróneos</m:t>
              </m:r>
            </m:num>
            <m:den>
              <m:r>
                <w:rPr>
                  <w:rFonts w:ascii="Cambria Math" w:hAnsi="Cambria Math"/>
                  <w:sz w:val="22"/>
                </w:rPr>
                <m:t>número de bits transmitidos</m:t>
              </m:r>
            </m:den>
          </m:f>
        </m:oMath>
      </m:oMathPara>
    </w:p>
    <w:p w14:paraId="4144F827" w14:textId="77777777" w:rsidR="00991B76" w:rsidRDefault="00991B76" w:rsidP="00C171E7">
      <w:pPr>
        <w:pStyle w:val="Prrafodelista"/>
        <w:spacing w:line="276" w:lineRule="auto"/>
        <w:ind w:left="360"/>
        <w:jc w:val="both"/>
        <w:rPr>
          <w:sz w:val="22"/>
        </w:rPr>
      </w:pPr>
    </w:p>
    <w:p w14:paraId="2417F926" w14:textId="15D3CADC" w:rsidR="00991B76" w:rsidRDefault="00991B76" w:rsidP="00C171E7">
      <w:pPr>
        <w:pStyle w:val="Prrafodelista"/>
        <w:spacing w:line="276" w:lineRule="auto"/>
        <w:ind w:left="360"/>
        <w:jc w:val="both"/>
        <w:rPr>
          <w:sz w:val="22"/>
        </w:rPr>
      </w:pPr>
      <w:r>
        <w:rPr>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Default="00991B76" w:rsidP="00C171E7">
      <w:pPr>
        <w:pStyle w:val="Prrafodelista"/>
        <w:spacing w:line="276" w:lineRule="auto"/>
        <w:ind w:left="360"/>
        <w:jc w:val="both"/>
        <w:rPr>
          <w:sz w:val="22"/>
        </w:rPr>
      </w:pPr>
    </w:p>
    <w:p w14:paraId="163C74E0" w14:textId="1CD2B97D" w:rsidR="00991B76" w:rsidRDefault="00991B76" w:rsidP="00C171E7">
      <w:pPr>
        <w:pStyle w:val="Prrafodelista"/>
        <w:numPr>
          <w:ilvl w:val="0"/>
          <w:numId w:val="9"/>
        </w:numPr>
        <w:spacing w:line="276" w:lineRule="auto"/>
        <w:jc w:val="both"/>
        <w:rPr>
          <w:sz w:val="22"/>
        </w:rPr>
      </w:pPr>
      <w:r w:rsidRPr="001E423E">
        <w:rPr>
          <w:i/>
          <w:sz w:val="22"/>
        </w:rPr>
        <w:t>Capacidad de inserción</w:t>
      </w:r>
      <w:r>
        <w:rPr>
          <w:sz w:val="22"/>
        </w:rPr>
        <w:t xml:space="preserve">: </w:t>
      </w:r>
      <w:r w:rsidR="001E423E">
        <w:rPr>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Default="001E423E" w:rsidP="00C171E7">
      <w:pPr>
        <w:pStyle w:val="Prrafodelista"/>
        <w:spacing w:line="276" w:lineRule="auto"/>
        <w:ind w:left="360"/>
        <w:jc w:val="both"/>
        <w:rPr>
          <w:sz w:val="22"/>
        </w:rPr>
      </w:pPr>
    </w:p>
    <w:p w14:paraId="277269FE" w14:textId="7F357AA1" w:rsidR="001E423E" w:rsidRDefault="001E423E" w:rsidP="00C171E7">
      <w:pPr>
        <w:pStyle w:val="Prrafodelista"/>
        <w:numPr>
          <w:ilvl w:val="0"/>
          <w:numId w:val="9"/>
        </w:numPr>
        <w:spacing w:line="276" w:lineRule="auto"/>
        <w:jc w:val="both"/>
        <w:rPr>
          <w:sz w:val="22"/>
        </w:rPr>
      </w:pPr>
      <w:r>
        <w:rPr>
          <w:i/>
          <w:sz w:val="22"/>
        </w:rPr>
        <w:t>Seguridad</w:t>
      </w:r>
      <w:r>
        <w:rPr>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5C6182D2" w14:textId="77777777" w:rsidR="001E423E" w:rsidRPr="001E423E" w:rsidRDefault="001E423E" w:rsidP="00C171E7">
      <w:pPr>
        <w:pStyle w:val="Prrafodelista"/>
        <w:spacing w:line="276" w:lineRule="auto"/>
        <w:jc w:val="both"/>
        <w:rPr>
          <w:sz w:val="22"/>
        </w:rPr>
      </w:pPr>
    </w:p>
    <w:p w14:paraId="1356645B" w14:textId="11623E73" w:rsidR="001E423E" w:rsidRDefault="001E423E" w:rsidP="00C171E7">
      <w:pPr>
        <w:pStyle w:val="Ttulo2"/>
        <w:numPr>
          <w:ilvl w:val="1"/>
          <w:numId w:val="15"/>
        </w:numPr>
        <w:spacing w:line="276" w:lineRule="auto"/>
        <w:jc w:val="both"/>
        <w:rPr>
          <w:b/>
          <w:color w:val="000000" w:themeColor="text1"/>
          <w:sz w:val="24"/>
        </w:rPr>
      </w:pPr>
      <w:bookmarkStart w:id="44" w:name="_Toc42606854"/>
      <w:r>
        <w:rPr>
          <w:b/>
          <w:color w:val="000000" w:themeColor="text1"/>
          <w:sz w:val="24"/>
        </w:rPr>
        <w:t>Introducción a los métodos y técnicas esteganográficas</w:t>
      </w:r>
      <w:bookmarkEnd w:id="44"/>
    </w:p>
    <w:p w14:paraId="0102890A" w14:textId="5F7686C0" w:rsidR="001E423E" w:rsidRDefault="001E423E" w:rsidP="00C171E7">
      <w:pPr>
        <w:spacing w:line="276" w:lineRule="auto"/>
        <w:jc w:val="both"/>
        <w:rPr>
          <w:sz w:val="22"/>
        </w:rPr>
      </w:pPr>
    </w:p>
    <w:p w14:paraId="611C6364" w14:textId="79E97DC7" w:rsidR="001E423E" w:rsidRDefault="001E423E" w:rsidP="00C171E7">
      <w:pPr>
        <w:spacing w:line="276" w:lineRule="auto"/>
        <w:jc w:val="both"/>
        <w:rPr>
          <w:sz w:val="22"/>
        </w:rPr>
      </w:pPr>
      <w:r>
        <w:rPr>
          <w:sz w:val="22"/>
        </w:rPr>
        <w:t xml:space="preserve">Los métodos esteganográficos se clasifican según la forma de inserción en [66]: </w:t>
      </w:r>
    </w:p>
    <w:p w14:paraId="0D8B2312" w14:textId="77777777" w:rsidR="001E423E" w:rsidRDefault="001E423E" w:rsidP="00C171E7">
      <w:pPr>
        <w:spacing w:line="276" w:lineRule="auto"/>
        <w:jc w:val="both"/>
        <w:rPr>
          <w:sz w:val="22"/>
        </w:rPr>
      </w:pPr>
    </w:p>
    <w:p w14:paraId="7D2B8142" w14:textId="61E69C7D" w:rsidR="001E423E" w:rsidRDefault="001E423E" w:rsidP="00C171E7">
      <w:pPr>
        <w:pStyle w:val="Prrafodelista"/>
        <w:numPr>
          <w:ilvl w:val="0"/>
          <w:numId w:val="9"/>
        </w:numPr>
        <w:spacing w:line="276" w:lineRule="auto"/>
        <w:jc w:val="both"/>
        <w:rPr>
          <w:sz w:val="22"/>
        </w:rPr>
      </w:pPr>
      <w:r>
        <w:rPr>
          <w:i/>
          <w:sz w:val="22"/>
        </w:rPr>
        <w:t>Métodos de adición</w:t>
      </w:r>
      <w:r w:rsidRPr="0040283A">
        <w:rPr>
          <w:sz w:val="22"/>
        </w:rPr>
        <w:t>:</w:t>
      </w:r>
      <w:r w:rsidR="0040283A">
        <w:rPr>
          <w:sz w:val="22"/>
        </w:rPr>
        <w:t xml:space="preserve"> Se oculta el mensaje secreto en las secciones del medio portador que pueden ser ignoradas por la aplicación que lo procesa.</w:t>
      </w:r>
    </w:p>
    <w:p w14:paraId="670E454B" w14:textId="77777777" w:rsidR="0040283A" w:rsidRPr="001E423E" w:rsidRDefault="0040283A" w:rsidP="00C171E7">
      <w:pPr>
        <w:pStyle w:val="Prrafodelista"/>
        <w:spacing w:line="276" w:lineRule="auto"/>
        <w:ind w:left="360"/>
        <w:jc w:val="both"/>
        <w:rPr>
          <w:sz w:val="22"/>
        </w:rPr>
      </w:pPr>
    </w:p>
    <w:p w14:paraId="5ABEF769" w14:textId="1698B021" w:rsidR="001E423E" w:rsidRDefault="001E423E" w:rsidP="00C171E7">
      <w:pPr>
        <w:pStyle w:val="Prrafodelista"/>
        <w:numPr>
          <w:ilvl w:val="0"/>
          <w:numId w:val="9"/>
        </w:numPr>
        <w:spacing w:line="276" w:lineRule="auto"/>
        <w:jc w:val="both"/>
        <w:rPr>
          <w:sz w:val="22"/>
        </w:rPr>
      </w:pPr>
      <w:r w:rsidRPr="0040283A">
        <w:rPr>
          <w:i/>
          <w:sz w:val="22"/>
        </w:rPr>
        <w:t xml:space="preserve">Métodos </w:t>
      </w:r>
      <w:r w:rsidR="0040283A" w:rsidRPr="0040283A">
        <w:rPr>
          <w:i/>
          <w:sz w:val="22"/>
        </w:rPr>
        <w:t>de sustitución</w:t>
      </w:r>
      <w:r w:rsidR="0040283A">
        <w:rPr>
          <w:sz w:val="22"/>
        </w:rPr>
        <w:t xml:space="preserve">: Se modifican ciertos datos del medio portador por los datos del mensaje secreto. </w:t>
      </w:r>
    </w:p>
    <w:p w14:paraId="77CC5E37" w14:textId="77777777" w:rsidR="0040283A" w:rsidRPr="0040283A" w:rsidRDefault="0040283A" w:rsidP="00C171E7">
      <w:pPr>
        <w:spacing w:line="276" w:lineRule="auto"/>
        <w:jc w:val="both"/>
        <w:rPr>
          <w:sz w:val="22"/>
        </w:rPr>
      </w:pPr>
    </w:p>
    <w:p w14:paraId="76BACC72" w14:textId="57F0A620" w:rsidR="0040283A" w:rsidRDefault="0040283A" w:rsidP="00C171E7">
      <w:pPr>
        <w:pStyle w:val="Prrafodelista"/>
        <w:numPr>
          <w:ilvl w:val="0"/>
          <w:numId w:val="9"/>
        </w:numPr>
        <w:spacing w:line="276" w:lineRule="auto"/>
        <w:jc w:val="both"/>
        <w:rPr>
          <w:sz w:val="22"/>
        </w:rPr>
      </w:pPr>
      <w:r w:rsidRPr="0040283A">
        <w:rPr>
          <w:i/>
          <w:sz w:val="22"/>
        </w:rPr>
        <w:t>Métodos de generación</w:t>
      </w:r>
      <w:r>
        <w:rPr>
          <w:sz w:val="22"/>
        </w:rPr>
        <w:t xml:space="preserve">: Se crea el esteganograma a partir de la información secreta, sin contar con un medio portador previamente. </w:t>
      </w:r>
    </w:p>
    <w:p w14:paraId="2109FC72" w14:textId="77777777" w:rsidR="0040283A" w:rsidRPr="0040283A" w:rsidRDefault="0040283A" w:rsidP="00C171E7">
      <w:pPr>
        <w:pStyle w:val="Prrafodelista"/>
        <w:spacing w:line="276" w:lineRule="auto"/>
        <w:jc w:val="both"/>
        <w:rPr>
          <w:sz w:val="22"/>
        </w:rPr>
      </w:pPr>
    </w:p>
    <w:p w14:paraId="4621FD94" w14:textId="16D67658" w:rsidR="0040283A" w:rsidRDefault="0040283A" w:rsidP="00C171E7">
      <w:pPr>
        <w:spacing w:line="276" w:lineRule="auto"/>
        <w:jc w:val="both"/>
        <w:rPr>
          <w:sz w:val="22"/>
        </w:rPr>
      </w:pPr>
      <w:r>
        <w:rPr>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[68]:</w:t>
      </w:r>
    </w:p>
    <w:p w14:paraId="3C86CB56" w14:textId="1A337304" w:rsidR="00D22B08" w:rsidRDefault="00D22B08" w:rsidP="00C171E7">
      <w:pPr>
        <w:spacing w:line="276" w:lineRule="auto"/>
        <w:jc w:val="both"/>
        <w:rPr>
          <w:sz w:val="22"/>
        </w:rPr>
      </w:pPr>
    </w:p>
    <w:p w14:paraId="42D032F3" w14:textId="2E2CF4AE" w:rsidR="00D22B08" w:rsidRDefault="00D22B08" w:rsidP="00C171E7">
      <w:pPr>
        <w:pStyle w:val="Prrafodelista"/>
        <w:numPr>
          <w:ilvl w:val="0"/>
          <w:numId w:val="9"/>
        </w:numPr>
        <w:spacing w:line="276" w:lineRule="auto"/>
        <w:jc w:val="both"/>
        <w:rPr>
          <w:sz w:val="22"/>
        </w:rPr>
      </w:pPr>
      <w:r>
        <w:rPr>
          <w:i/>
          <w:sz w:val="22"/>
        </w:rPr>
        <w:t>Basados en el domino espacial de la imagen</w:t>
      </w:r>
      <w:r>
        <w:rPr>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Default="004D679A" w:rsidP="00C171E7">
      <w:pPr>
        <w:pStyle w:val="Prrafodelista"/>
        <w:spacing w:line="276" w:lineRule="auto"/>
        <w:ind w:left="360"/>
        <w:jc w:val="both"/>
        <w:rPr>
          <w:sz w:val="22"/>
        </w:rPr>
      </w:pPr>
    </w:p>
    <w:p w14:paraId="43CDE469" w14:textId="77777777" w:rsidR="000A5E04" w:rsidRDefault="004D679A" w:rsidP="00C171E7">
      <w:pPr>
        <w:pStyle w:val="Prrafodelista"/>
        <w:numPr>
          <w:ilvl w:val="0"/>
          <w:numId w:val="9"/>
        </w:numPr>
        <w:spacing w:line="276" w:lineRule="auto"/>
        <w:jc w:val="both"/>
        <w:rPr>
          <w:sz w:val="22"/>
        </w:rPr>
      </w:pPr>
      <w:r>
        <w:rPr>
          <w:i/>
          <w:sz w:val="22"/>
        </w:rPr>
        <w:t>Basados en el dominio de la transformación</w:t>
      </w:r>
      <w:r>
        <w:rPr>
          <w:sz w:val="22"/>
        </w:rPr>
        <w:t>: están relacionados con algoritmos de modificación y transformación de la imagen. Ocultan</w:t>
      </w:r>
      <w:r w:rsidR="00370950">
        <w:rPr>
          <w:sz w:val="22"/>
        </w:rPr>
        <w:t xml:space="preserve"> los mensaje</w:t>
      </w:r>
      <w:r w:rsidR="000A5E04">
        <w:rPr>
          <w:sz w:val="22"/>
        </w:rPr>
        <w:t>s</w:t>
      </w:r>
      <w:r w:rsidR="00370950">
        <w:rPr>
          <w:sz w:val="22"/>
        </w:rPr>
        <w:t xml:space="preserve"> en las áreas más significativas</w:t>
      </w:r>
      <w:r w:rsidR="000A5E04">
        <w:rPr>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0A5E04" w:rsidRDefault="000A5E04" w:rsidP="00C171E7">
      <w:pPr>
        <w:pStyle w:val="Prrafodelista"/>
        <w:spacing w:line="276" w:lineRule="auto"/>
        <w:jc w:val="both"/>
        <w:rPr>
          <w:sz w:val="22"/>
        </w:rPr>
      </w:pPr>
    </w:p>
    <w:p w14:paraId="2269AF95" w14:textId="0CF83B17" w:rsidR="000A5E04" w:rsidRPr="000A5E04" w:rsidRDefault="000A5E04" w:rsidP="00C171E7">
      <w:pPr>
        <w:pStyle w:val="Prrafodelista"/>
        <w:spacing w:line="276" w:lineRule="auto"/>
        <w:ind w:left="360"/>
        <w:jc w:val="both"/>
        <w:rPr>
          <w:sz w:val="22"/>
        </w:rPr>
      </w:pPr>
      <w:r w:rsidRPr="000A5E04">
        <w:rPr>
          <w:sz w:val="22"/>
        </w:rPr>
        <w:t xml:space="preserve">Estas transformadas se pueden desarrollar por bloques, o sobre la imagen entera. De la primera forma se divide la imagen en bloques más pequeños (los dos tamaños más populares de estos bloques son 8x8 y 16x16), y la transformada se realiza individualmente </w:t>
      </w:r>
      <w:r>
        <w:rPr>
          <w:sz w:val="22"/>
        </w:rPr>
        <w:t>en cada bloque. La ventaja de usar el dominio transformado es que es generalmente más fácil balancear la distorsión introducida por el ocultamiento y da mayor robustez contra el ruido o el ataque, que en el dominio espacial.</w:t>
      </w:r>
    </w:p>
    <w:p w14:paraId="7C5D9EA7" w14:textId="5502E0C4" w:rsidR="001E423E" w:rsidRDefault="001E423E" w:rsidP="00C171E7">
      <w:pPr>
        <w:spacing w:line="276" w:lineRule="auto"/>
        <w:jc w:val="both"/>
        <w:rPr>
          <w:sz w:val="22"/>
        </w:rPr>
      </w:pPr>
    </w:p>
    <w:p w14:paraId="40AA5C8F" w14:textId="227038B9" w:rsidR="001B4853" w:rsidRDefault="001B4853" w:rsidP="00C171E7">
      <w:pPr>
        <w:pStyle w:val="Ttulo2"/>
        <w:numPr>
          <w:ilvl w:val="1"/>
          <w:numId w:val="15"/>
        </w:numPr>
        <w:spacing w:line="276" w:lineRule="auto"/>
        <w:jc w:val="both"/>
        <w:rPr>
          <w:b/>
          <w:color w:val="000000" w:themeColor="text1"/>
          <w:sz w:val="24"/>
        </w:rPr>
      </w:pPr>
      <w:bookmarkStart w:id="45" w:name="_Toc42606855"/>
      <w:r>
        <w:rPr>
          <w:b/>
          <w:color w:val="000000" w:themeColor="text1"/>
          <w:sz w:val="24"/>
        </w:rPr>
        <w:t>Técnicas empleadas</w:t>
      </w:r>
      <w:bookmarkEnd w:id="45"/>
    </w:p>
    <w:p w14:paraId="276D0359" w14:textId="1C262C46" w:rsidR="00346B28" w:rsidRDefault="00346B28" w:rsidP="00C171E7">
      <w:pPr>
        <w:spacing w:line="276" w:lineRule="auto"/>
        <w:jc w:val="both"/>
        <w:rPr>
          <w:sz w:val="22"/>
        </w:rPr>
      </w:pPr>
    </w:p>
    <w:p w14:paraId="7F7D4315" w14:textId="2022F135" w:rsidR="00346B28" w:rsidRDefault="00346B28" w:rsidP="00C171E7">
      <w:pPr>
        <w:spacing w:line="276" w:lineRule="auto"/>
        <w:jc w:val="both"/>
        <w:rPr>
          <w:sz w:val="22"/>
        </w:rPr>
      </w:pPr>
      <w:r>
        <w:rPr>
          <w:sz w:val="22"/>
        </w:rPr>
        <w:t xml:space="preserve">La esteganografía </w:t>
      </w:r>
      <w:r w:rsidR="00B02202">
        <w:rPr>
          <w:sz w:val="22"/>
        </w:rPr>
        <w:t>es un arte complejo y con muchos matices. Sin llegar a la combinación de esteganografía y criptografía, es posible el uso de determinadas técnicas avanzadas que permiten aumentar la eficacia de una información oculta [65]. Como son:</w:t>
      </w:r>
    </w:p>
    <w:p w14:paraId="42454827" w14:textId="77777777" w:rsidR="00B02202" w:rsidRDefault="00B02202" w:rsidP="00C171E7">
      <w:pPr>
        <w:spacing w:line="276" w:lineRule="auto"/>
        <w:jc w:val="both"/>
        <w:rPr>
          <w:sz w:val="22"/>
        </w:rPr>
      </w:pPr>
    </w:p>
    <w:p w14:paraId="35A6B32A" w14:textId="472560D8" w:rsidR="00B02202" w:rsidRDefault="00B02202" w:rsidP="00C171E7">
      <w:pPr>
        <w:pStyle w:val="Prrafodelista"/>
        <w:numPr>
          <w:ilvl w:val="0"/>
          <w:numId w:val="9"/>
        </w:numPr>
        <w:spacing w:line="276" w:lineRule="auto"/>
        <w:jc w:val="both"/>
        <w:rPr>
          <w:sz w:val="22"/>
        </w:rPr>
      </w:pPr>
      <w:r w:rsidRPr="00B02202">
        <w:rPr>
          <w:i/>
          <w:sz w:val="22"/>
        </w:rPr>
        <w:t>Uso de múltiples claves</w:t>
      </w:r>
      <w:r>
        <w:rPr>
          <w:sz w:val="22"/>
        </w:rPr>
        <w:t>:</w:t>
      </w:r>
      <w:r w:rsidR="007F2B0C">
        <w:rPr>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proofErr w:type="gramStart"/>
      <w:r w:rsidR="007F2B0C">
        <w:rPr>
          <w:sz w:val="22"/>
        </w:rPr>
        <w:t>mismo</w:t>
      </w:r>
      <w:proofErr w:type="gramEnd"/>
      <w:r w:rsidR="007F2B0C">
        <w:rPr>
          <w:sz w:val="22"/>
        </w:rPr>
        <w:t xml:space="preserve"> pero invirtiendo el orden de los bits, en la tercera se realiza una XOR de los bits.</w:t>
      </w:r>
    </w:p>
    <w:p w14:paraId="00010DD2" w14:textId="437BF27A" w:rsidR="003E75A7" w:rsidRDefault="003E75A7" w:rsidP="00C171E7">
      <w:pPr>
        <w:pStyle w:val="Prrafodelista"/>
        <w:spacing w:line="276" w:lineRule="auto"/>
        <w:ind w:left="360"/>
        <w:jc w:val="both"/>
        <w:rPr>
          <w:sz w:val="22"/>
        </w:rPr>
      </w:pPr>
    </w:p>
    <w:p w14:paraId="05120D37" w14:textId="6BC840B0" w:rsidR="003E75A7" w:rsidRDefault="003E75A7" w:rsidP="00C171E7">
      <w:pPr>
        <w:pStyle w:val="Prrafodelista"/>
        <w:spacing w:line="276" w:lineRule="auto"/>
        <w:ind w:left="360"/>
        <w:jc w:val="both"/>
        <w:rPr>
          <w:sz w:val="22"/>
        </w:rPr>
      </w:pPr>
      <w:r>
        <w:rPr>
          <w:sz w:val="22"/>
        </w:rPr>
        <w:lastRenderedPageBreak/>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Pr>
          <w:sz w:val="22"/>
        </w:rPr>
        <w:t>del mismo</w:t>
      </w:r>
      <w:proofErr w:type="gramEnd"/>
      <w:r>
        <w:rPr>
          <w:sz w:val="22"/>
        </w:rPr>
        <w:t xml:space="preserve">), o simplemente algún dato adicional del algoritmo codificador. </w:t>
      </w:r>
    </w:p>
    <w:p w14:paraId="7C669951" w14:textId="0714C286" w:rsidR="001117B0" w:rsidRDefault="001117B0" w:rsidP="00C171E7">
      <w:pPr>
        <w:pStyle w:val="Prrafodelista"/>
        <w:spacing w:line="276" w:lineRule="auto"/>
        <w:ind w:left="360"/>
        <w:jc w:val="both"/>
        <w:rPr>
          <w:sz w:val="22"/>
        </w:rPr>
      </w:pPr>
    </w:p>
    <w:p w14:paraId="4277392A" w14:textId="015B04B5" w:rsidR="001117B0" w:rsidRDefault="006336AC" w:rsidP="00C171E7">
      <w:pPr>
        <w:pStyle w:val="Prrafodelista"/>
        <w:numPr>
          <w:ilvl w:val="0"/>
          <w:numId w:val="9"/>
        </w:numPr>
        <w:spacing w:line="276" w:lineRule="auto"/>
        <w:jc w:val="both"/>
        <w:rPr>
          <w:sz w:val="22"/>
        </w:rPr>
      </w:pPr>
      <w:r w:rsidRPr="009F296F">
        <w:rPr>
          <w:i/>
          <w:sz w:val="22"/>
        </w:rPr>
        <w:t>Esteganografía en capas</w:t>
      </w:r>
      <w:r>
        <w:rPr>
          <w:sz w:val="22"/>
        </w:rPr>
        <w:t xml:space="preserve">: </w:t>
      </w:r>
      <w:r w:rsidR="009F296F">
        <w:rPr>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E17828" w:rsidRDefault="00E17828" w:rsidP="00C171E7">
      <w:pPr>
        <w:spacing w:line="276" w:lineRule="auto"/>
        <w:jc w:val="both"/>
        <w:rPr>
          <w:sz w:val="22"/>
        </w:rPr>
      </w:pPr>
    </w:p>
    <w:p w14:paraId="0723BECA" w14:textId="557BC72F" w:rsidR="00E17828" w:rsidRDefault="00E17828" w:rsidP="00C171E7">
      <w:pPr>
        <w:pStyle w:val="Prrafodelista"/>
        <w:numPr>
          <w:ilvl w:val="0"/>
          <w:numId w:val="9"/>
        </w:numPr>
        <w:spacing w:line="276" w:lineRule="auto"/>
        <w:jc w:val="both"/>
        <w:rPr>
          <w:sz w:val="22"/>
        </w:rPr>
      </w:pPr>
      <w:r w:rsidRPr="00E17828">
        <w:rPr>
          <w:i/>
          <w:sz w:val="22"/>
        </w:rPr>
        <w:t>Adición de ruido</w:t>
      </w:r>
      <w:r>
        <w:rPr>
          <w:sz w:val="22"/>
        </w:rPr>
        <w:t xml:space="preserve">: </w:t>
      </w:r>
      <w:r w:rsidR="00716D50">
        <w:rPr>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proofErr w:type="gramStart"/>
      <w:r w:rsidR="00716D50">
        <w:rPr>
          <w:sz w:val="22"/>
        </w:rPr>
        <w:t>que</w:t>
      </w:r>
      <w:proofErr w:type="gramEnd"/>
      <w:r w:rsidR="00716D50">
        <w:rPr>
          <w:sz w:val="22"/>
        </w:rPr>
        <w:t xml:space="preserve"> aún teniendo el fichero original, un posible atacante deba conocer el sistema de codificación usado.</w:t>
      </w:r>
    </w:p>
    <w:p w14:paraId="5FB4E629" w14:textId="77777777" w:rsidR="00716D50" w:rsidRPr="00716D50" w:rsidRDefault="00716D50" w:rsidP="00C171E7">
      <w:pPr>
        <w:pStyle w:val="Prrafodelista"/>
        <w:spacing w:line="276" w:lineRule="auto"/>
        <w:jc w:val="both"/>
        <w:rPr>
          <w:sz w:val="22"/>
        </w:rPr>
      </w:pPr>
    </w:p>
    <w:p w14:paraId="089538E9" w14:textId="392541A9" w:rsidR="00716D50" w:rsidRDefault="00716D50" w:rsidP="00C171E7">
      <w:pPr>
        <w:pStyle w:val="Prrafodelista"/>
        <w:numPr>
          <w:ilvl w:val="0"/>
          <w:numId w:val="9"/>
        </w:numPr>
        <w:spacing w:line="276" w:lineRule="auto"/>
        <w:jc w:val="both"/>
        <w:rPr>
          <w:sz w:val="22"/>
        </w:rPr>
      </w:pPr>
      <w:r w:rsidRPr="00716D50">
        <w:rPr>
          <w:i/>
          <w:sz w:val="22"/>
        </w:rPr>
        <w:t>Uso de distintas magnitudes</w:t>
      </w:r>
      <w:r>
        <w:rPr>
          <w:sz w:val="22"/>
        </w:rPr>
        <w:t xml:space="preserve">: aunque lo habitual es variar en 1 bit de determinado byte de la imagen original, nada impide variarlo en más bits.  Así, se establecen algoritmos más complejos que incrementan la seguridad del mecanismo de empotrado, </w:t>
      </w:r>
      <w:proofErr w:type="gramStart"/>
      <w:r>
        <w:rPr>
          <w:sz w:val="22"/>
        </w:rPr>
        <w:t>como</w:t>
      </w:r>
      <w:proofErr w:type="gramEnd"/>
      <w:r>
        <w:rPr>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FF1430" w:rsidRDefault="00FF1430" w:rsidP="00C171E7">
      <w:pPr>
        <w:pStyle w:val="Prrafodelista"/>
        <w:spacing w:line="276" w:lineRule="auto"/>
        <w:jc w:val="both"/>
        <w:rPr>
          <w:sz w:val="22"/>
        </w:rPr>
      </w:pPr>
    </w:p>
    <w:p w14:paraId="56505A86" w14:textId="6134F66B" w:rsidR="006529D4" w:rsidRPr="006E20C9" w:rsidRDefault="0079177D" w:rsidP="00C171E7">
      <w:pPr>
        <w:spacing w:line="276" w:lineRule="auto"/>
        <w:jc w:val="both"/>
        <w:rPr>
          <w:sz w:val="22"/>
        </w:rPr>
      </w:pPr>
      <w:r w:rsidRPr="006E20C9">
        <w:rPr>
          <w:sz w:val="22"/>
        </w:rPr>
        <w:t>En nuestro caso de trabajo</w:t>
      </w:r>
      <w:r w:rsidR="004F4DFD" w:rsidRPr="006E20C9">
        <w:rPr>
          <w:sz w:val="22"/>
        </w:rPr>
        <w:t>, para</w:t>
      </w:r>
      <w:r w:rsidR="006529D4" w:rsidRPr="006E20C9">
        <w:rPr>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Pr>
          <w:sz w:val="22"/>
        </w:rPr>
        <w:t>, como bien se han mencionado algunos con anterioridad.</w:t>
      </w:r>
    </w:p>
    <w:p w14:paraId="63ADBBB7" w14:textId="77777777" w:rsidR="006529D4" w:rsidRPr="006E20C9" w:rsidRDefault="006529D4" w:rsidP="00C171E7">
      <w:pPr>
        <w:spacing w:line="276" w:lineRule="auto"/>
        <w:jc w:val="both"/>
        <w:rPr>
          <w:sz w:val="22"/>
        </w:rPr>
      </w:pPr>
    </w:p>
    <w:p w14:paraId="6A75B4EA" w14:textId="3F6141B5" w:rsidR="001B4853" w:rsidRDefault="006529D4" w:rsidP="00C171E7">
      <w:pPr>
        <w:spacing w:line="276" w:lineRule="auto"/>
        <w:jc w:val="both"/>
        <w:rPr>
          <w:sz w:val="22"/>
        </w:rPr>
      </w:pPr>
      <w:r w:rsidRPr="006E20C9">
        <w:rPr>
          <w:sz w:val="22"/>
        </w:rPr>
        <w:t>En la estenografía basada en modelos, se asume un modelo para la imagen de la portada [</w:t>
      </w:r>
      <w:r w:rsidR="009363B5">
        <w:rPr>
          <w:sz w:val="22"/>
        </w:rPr>
        <w:t>99</w:t>
      </w:r>
      <w:r w:rsidRPr="006E20C9">
        <w:rPr>
          <w:sz w:val="22"/>
        </w:rPr>
        <w:t>].  El procedimiento de incrustación cambia los elementos de la imagen (valores de los píxeles o coeficientes de transformación) para que no violen el modelo de cubierta asumido. Por ejemplo, Sallee [</w:t>
      </w:r>
      <w:r w:rsidR="009363B5">
        <w:rPr>
          <w:sz w:val="22"/>
        </w:rPr>
        <w:t>100</w:t>
      </w:r>
      <w:r w:rsidRPr="006E20C9">
        <w:rPr>
          <w:sz w:val="22"/>
        </w:rPr>
        <w:t xml:space="preserve">] propuso una distribución Cauchy generalizada (GCD) para modelar la distribución de cada coeficiente de </w:t>
      </w:r>
      <w:r w:rsidR="00127E3A">
        <w:rPr>
          <w:sz w:val="22"/>
        </w:rPr>
        <w:t>la transformada</w:t>
      </w:r>
      <w:r w:rsidRPr="006E20C9">
        <w:rPr>
          <w:sz w:val="22"/>
        </w:rPr>
        <w:t xml:space="preserve"> de</w:t>
      </w:r>
      <w:r w:rsidR="00127E3A">
        <w:rPr>
          <w:sz w:val="22"/>
        </w:rPr>
        <w:t>l</w:t>
      </w:r>
      <w:r w:rsidRPr="006E20C9">
        <w:rPr>
          <w:sz w:val="22"/>
        </w:rPr>
        <w:t xml:space="preserve"> coseno discreto (DCT) y asumió que todas las </w:t>
      </w:r>
      <w:r w:rsidR="00127E3A">
        <w:rPr>
          <w:sz w:val="22"/>
        </w:rPr>
        <w:t>imágenes</w:t>
      </w:r>
      <w:r w:rsidRPr="006E20C9">
        <w:rPr>
          <w:sz w:val="22"/>
        </w:rPr>
        <w:t xml:space="preserve"> obedecen a este modelo. La idea de utilizar un modelo para la estadística de imágenes en su enfoque era una idea novedosa. Pero, desafortunadamente, los métodos de </w:t>
      </w:r>
      <w:r w:rsidR="00127E3A" w:rsidRPr="006E20C9">
        <w:rPr>
          <w:sz w:val="22"/>
        </w:rPr>
        <w:t>estegoanálisis</w:t>
      </w:r>
      <w:r w:rsidRPr="006E20C9">
        <w:rPr>
          <w:sz w:val="22"/>
        </w:rPr>
        <w:t xml:space="preserve"> detectan fácilmente las imágenes </w:t>
      </w:r>
      <w:r w:rsidR="00127E3A">
        <w:rPr>
          <w:sz w:val="22"/>
        </w:rPr>
        <w:t>estego-</w:t>
      </w:r>
      <w:r w:rsidRPr="006E20C9">
        <w:rPr>
          <w:sz w:val="22"/>
        </w:rPr>
        <w:t>generadas por este método [</w:t>
      </w:r>
      <w:r w:rsidR="00127E3A">
        <w:rPr>
          <w:sz w:val="22"/>
        </w:rPr>
        <w:t>101</w:t>
      </w:r>
      <w:r w:rsidRPr="006E20C9">
        <w:rPr>
          <w:sz w:val="22"/>
        </w:rPr>
        <w:t>], [</w:t>
      </w:r>
      <w:r w:rsidR="00127E3A">
        <w:rPr>
          <w:sz w:val="22"/>
        </w:rPr>
        <w:t>102</w:t>
      </w:r>
      <w:r w:rsidRPr="006E20C9">
        <w:rPr>
          <w:sz w:val="22"/>
        </w:rPr>
        <w:t>].</w:t>
      </w:r>
    </w:p>
    <w:p w14:paraId="11228FA1" w14:textId="77777777" w:rsidR="007B703F" w:rsidRPr="001E423E" w:rsidRDefault="007B703F" w:rsidP="00C171E7">
      <w:pPr>
        <w:spacing w:line="276" w:lineRule="auto"/>
        <w:jc w:val="both"/>
        <w:rPr>
          <w:sz w:val="22"/>
        </w:rPr>
      </w:pPr>
    </w:p>
    <w:p w14:paraId="5E627B3C" w14:textId="3FBEB0D3" w:rsidR="00813E20" w:rsidRPr="004F73F7" w:rsidRDefault="00093DDA" w:rsidP="00C171E7">
      <w:pPr>
        <w:spacing w:line="276" w:lineRule="auto"/>
        <w:jc w:val="both"/>
        <w:rPr>
          <w:b/>
          <w:sz w:val="28"/>
        </w:rPr>
      </w:pPr>
      <w:r w:rsidRPr="006A5F39">
        <w:rPr>
          <w:b/>
          <w:sz w:val="28"/>
        </w:rPr>
        <w:br w:type="page"/>
      </w:r>
    </w:p>
    <w:p w14:paraId="247FF206" w14:textId="23A94671" w:rsidR="00856B08" w:rsidRPr="00197647" w:rsidRDefault="002A0110" w:rsidP="00C171E7">
      <w:pPr>
        <w:pStyle w:val="Ttulo1"/>
        <w:pBdr>
          <w:bottom w:val="single" w:sz="4" w:space="1" w:color="auto"/>
        </w:pBdr>
        <w:spacing w:line="276" w:lineRule="auto"/>
        <w:jc w:val="both"/>
        <w:rPr>
          <w:b/>
          <w:color w:val="000000" w:themeColor="text1"/>
          <w:sz w:val="28"/>
        </w:rPr>
      </w:pPr>
      <w:bookmarkStart w:id="46" w:name="_Toc42606856"/>
      <w:r w:rsidRPr="00197647">
        <w:rPr>
          <w:b/>
          <w:color w:val="000000" w:themeColor="text1"/>
          <w:sz w:val="28"/>
        </w:rPr>
        <w:lastRenderedPageBreak/>
        <w:t xml:space="preserve">CAPÍTULO </w:t>
      </w:r>
      <w:r w:rsidR="00093DDA">
        <w:rPr>
          <w:b/>
          <w:color w:val="000000" w:themeColor="text1"/>
          <w:sz w:val="28"/>
        </w:rPr>
        <w:t>4</w:t>
      </w:r>
      <w:r w:rsidR="004A159F">
        <w:rPr>
          <w:b/>
          <w:color w:val="000000" w:themeColor="text1"/>
          <w:sz w:val="28"/>
        </w:rPr>
        <w:t xml:space="preserve">: </w:t>
      </w:r>
      <w:r w:rsidR="00856B08" w:rsidRPr="00197647">
        <w:rPr>
          <w:b/>
          <w:color w:val="000000" w:themeColor="text1"/>
          <w:sz w:val="28"/>
        </w:rPr>
        <w:t>SISTEMAS DE TRANSMISIÓN SCREEN2CAMERA</w:t>
      </w:r>
      <w:bookmarkEnd w:id="38"/>
      <w:bookmarkEnd w:id="46"/>
    </w:p>
    <w:p w14:paraId="347E7058" w14:textId="77777777" w:rsidR="00E37D01" w:rsidRDefault="00E37D01" w:rsidP="00C171E7">
      <w:pPr>
        <w:pStyle w:val="Ttulo2"/>
        <w:spacing w:line="276" w:lineRule="auto"/>
        <w:jc w:val="both"/>
        <w:rPr>
          <w:color w:val="000000" w:themeColor="text1"/>
          <w:sz w:val="24"/>
        </w:rPr>
      </w:pPr>
    </w:p>
    <w:p w14:paraId="775CF6D9" w14:textId="12E3636F" w:rsidR="00CA7C9C" w:rsidRDefault="00B00864" w:rsidP="00C171E7">
      <w:pPr>
        <w:pStyle w:val="Ttulo2"/>
        <w:numPr>
          <w:ilvl w:val="1"/>
          <w:numId w:val="6"/>
        </w:numPr>
        <w:spacing w:line="276" w:lineRule="auto"/>
        <w:jc w:val="both"/>
        <w:rPr>
          <w:b/>
          <w:color w:val="000000" w:themeColor="text1"/>
          <w:sz w:val="24"/>
        </w:rPr>
      </w:pPr>
      <w:bookmarkStart w:id="47" w:name="_Toc42606857"/>
      <w:r w:rsidRPr="00E37D01">
        <w:rPr>
          <w:b/>
          <w:color w:val="000000" w:themeColor="text1"/>
          <w:sz w:val="24"/>
        </w:rPr>
        <w:t>Introducción</w:t>
      </w:r>
      <w:bookmarkEnd w:id="47"/>
    </w:p>
    <w:p w14:paraId="386A672D" w14:textId="77777777" w:rsidR="00E37D01" w:rsidRPr="00426781" w:rsidRDefault="00E37D01" w:rsidP="00C171E7">
      <w:pPr>
        <w:spacing w:line="276" w:lineRule="auto"/>
        <w:jc w:val="both"/>
        <w:rPr>
          <w:sz w:val="22"/>
        </w:rPr>
      </w:pPr>
    </w:p>
    <w:p w14:paraId="481328DE" w14:textId="346FE427" w:rsidR="00633F5F" w:rsidRDefault="00633F5F" w:rsidP="00C171E7">
      <w:pPr>
        <w:spacing w:line="276" w:lineRule="auto"/>
        <w:jc w:val="both"/>
        <w:rPr>
          <w:sz w:val="22"/>
          <w:szCs w:val="22"/>
        </w:rPr>
      </w:pPr>
      <w:r w:rsidRPr="00D071AA">
        <w:rPr>
          <w:sz w:val="22"/>
          <w:szCs w:val="22"/>
        </w:rPr>
        <w:t>En los últimos años hemos sido testigos del rápido crecimiento de las pantallas electrónicas desplegadas en el mundo cibernétic</w:t>
      </w:r>
      <w:r>
        <w:rPr>
          <w:sz w:val="22"/>
          <w:szCs w:val="22"/>
        </w:rPr>
        <w:t>o</w:t>
      </w:r>
      <w:r w:rsidRPr="00D071AA">
        <w:rPr>
          <w:sz w:val="22"/>
          <w:szCs w:val="22"/>
        </w:rPr>
        <w:t xml:space="preserve">. En efecto, estamos rodeados de tales dispositivos en varios factores de forma, que van desde la pantalla de un teléfono, la pantalla de una tableta, </w:t>
      </w:r>
      <w:r>
        <w:rPr>
          <w:sz w:val="22"/>
          <w:szCs w:val="22"/>
        </w:rPr>
        <w:t>el monitor</w:t>
      </w:r>
      <w:r w:rsidRPr="00D071AA">
        <w:rPr>
          <w:sz w:val="22"/>
          <w:szCs w:val="22"/>
        </w:rPr>
        <w:t xml:space="preserve"> de un </w:t>
      </w:r>
      <w:r>
        <w:rPr>
          <w:sz w:val="22"/>
          <w:szCs w:val="22"/>
        </w:rPr>
        <w:t>ordenador</w:t>
      </w:r>
      <w:r w:rsidRPr="00D071AA">
        <w:rPr>
          <w:sz w:val="22"/>
          <w:szCs w:val="22"/>
        </w:rPr>
        <w:t>, un televisor, un tablero electrónico de publicidad y pantallas aún más grandes. Estas pantallas se han convertido en una fuente primaria de información desde el punto de vista del usuario. Por ejemplo, la reproducción de v</w:t>
      </w:r>
      <w:r>
        <w:rPr>
          <w:sz w:val="22"/>
          <w:szCs w:val="22"/>
        </w:rPr>
        <w:t>í</w:t>
      </w:r>
      <w:r w:rsidRPr="00D071AA">
        <w:rPr>
          <w:sz w:val="22"/>
          <w:szCs w:val="22"/>
        </w:rPr>
        <w:t>deo ha contribuido al 79% del tráfico de Internet [1</w:t>
      </w:r>
      <w:r>
        <w:rPr>
          <w:sz w:val="22"/>
          <w:szCs w:val="22"/>
        </w:rPr>
        <w:t>2</w:t>
      </w:r>
      <w:r w:rsidRPr="00D071AA">
        <w:rPr>
          <w:sz w:val="22"/>
          <w:szCs w:val="22"/>
        </w:rPr>
        <w:t>]. En estos escenarios de uso común, la función principal de una pantalla es transmitir en formación a los ojos humanos. Así, la pantalla establece la comunicación entre la pantalla y los ojos.</w:t>
      </w:r>
      <w:r w:rsidR="009F2090">
        <w:rPr>
          <w:sz w:val="22"/>
          <w:szCs w:val="22"/>
        </w:rPr>
        <w:t xml:space="preserve"> </w:t>
      </w:r>
      <w:r w:rsidR="009F2090" w:rsidRPr="009F2090">
        <w:rPr>
          <w:sz w:val="22"/>
          <w:szCs w:val="22"/>
        </w:rPr>
        <w:t>En estos escenarios de uso común, la función principal de una pantalla es transmitir en formación a los ojos humanos. La pantalla establece así la comunicación de pantalla a ojo.</w:t>
      </w:r>
      <w:r w:rsidR="00CD487A">
        <w:rPr>
          <w:sz w:val="22"/>
          <w:szCs w:val="22"/>
        </w:rPr>
        <w:t xml:space="preserve"> </w:t>
      </w:r>
      <w:r w:rsidR="001E0D90" w:rsidRPr="001E0D90">
        <w:rPr>
          <w:sz w:val="22"/>
          <w:szCs w:val="22"/>
        </w:rPr>
        <w:t>A menudo es muy deseable transmitir aún más cierta información a un usuario mientras mira la pantalla. Un ejemplo de la vida real es remitir al espectador a una página web de películas para obtener información adicional.</w:t>
      </w:r>
      <w:r w:rsidR="001E0D90">
        <w:rPr>
          <w:sz w:val="22"/>
          <w:szCs w:val="22"/>
        </w:rPr>
        <w:t xml:space="preserve"> </w:t>
      </w:r>
      <w:r w:rsidR="001E0D90" w:rsidRPr="001E0D90">
        <w:rPr>
          <w:sz w:val="22"/>
          <w:szCs w:val="22"/>
        </w:rPr>
        <w:t xml:space="preserve">Otro caso </w:t>
      </w:r>
      <w:r w:rsidR="001E0D90">
        <w:rPr>
          <w:sz w:val="22"/>
          <w:szCs w:val="22"/>
        </w:rPr>
        <w:t>similar</w:t>
      </w:r>
      <w:r w:rsidR="001E0D90" w:rsidRPr="001E0D90">
        <w:rPr>
          <w:sz w:val="22"/>
          <w:szCs w:val="22"/>
        </w:rPr>
        <w:t xml:space="preserve"> es el de los vendedores que presentan información adicional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0D78FB" w:rsidRDefault="001E0D90" w:rsidP="00C171E7">
      <w:pPr>
        <w:spacing w:line="276" w:lineRule="auto"/>
        <w:jc w:val="both"/>
        <w:rPr>
          <w:sz w:val="22"/>
        </w:rPr>
      </w:pPr>
    </w:p>
    <w:p w14:paraId="4254C632" w14:textId="31A136D9" w:rsidR="00A53F75" w:rsidRDefault="001E0D90" w:rsidP="00C171E7">
      <w:pPr>
        <w:spacing w:line="276" w:lineRule="auto"/>
        <w:jc w:val="both"/>
        <w:rPr>
          <w:sz w:val="22"/>
        </w:rPr>
      </w:pPr>
      <w:r>
        <w:rPr>
          <w:sz w:val="22"/>
        </w:rPr>
        <w:t>Durante este periodo</w:t>
      </w:r>
      <w:r w:rsidR="002367A2">
        <w:rPr>
          <w:sz w:val="22"/>
        </w:rPr>
        <w:t xml:space="preserve"> </w:t>
      </w:r>
      <w:r w:rsidR="000954F0">
        <w:rPr>
          <w:sz w:val="22"/>
        </w:rPr>
        <w:t>se ha producido la adopción universal de los enlaces visibles entre pantalla y cámara como</w:t>
      </w:r>
      <w:r>
        <w:rPr>
          <w:sz w:val="22"/>
        </w:rPr>
        <w:t xml:space="preserve"> u</w:t>
      </w:r>
      <w:r w:rsidR="000954F0">
        <w:rPr>
          <w:sz w:val="22"/>
        </w:rPr>
        <w:t>n valioso canal lateral para la comunicación entre dispositivos</w:t>
      </w:r>
      <w:r w:rsidR="004124C1">
        <w:rPr>
          <w:sz w:val="22"/>
        </w:rPr>
        <w:t xml:space="preserve"> [8-11].</w:t>
      </w:r>
      <w:r w:rsidR="00551644">
        <w:rPr>
          <w:sz w:val="22"/>
        </w:rPr>
        <w:t xml:space="preserve"> Así pues, se introducen código</w:t>
      </w:r>
      <w:r w:rsidR="00DF6761">
        <w:rPr>
          <w:sz w:val="22"/>
        </w:rPr>
        <w:t>s</w:t>
      </w:r>
      <w:r w:rsidR="00551644">
        <w:rPr>
          <w:sz w:val="22"/>
        </w:rPr>
        <w:t xml:space="preserve"> de barras dinámicos, por ejemplo, códigos de respuesta rápida (QR), para aumentar la capacidad de transporte de datos por el canal visible entre la</w:t>
      </w:r>
      <w:r w:rsidR="00566EE7">
        <w:rPr>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de la pantalla y han dado lugar a desafíos estéticos. En consecuenci</w:t>
      </w:r>
      <w:r w:rsidR="001441E3">
        <w:rPr>
          <w:sz w:val="22"/>
        </w:rPr>
        <w:t>a</w:t>
      </w:r>
      <w:r w:rsidR="00B45F0C">
        <w:rPr>
          <w:sz w:val="22"/>
        </w:rPr>
        <w:t>, hemos visto qu</w:t>
      </w:r>
      <w:r w:rsidR="00D478B3">
        <w:rPr>
          <w:sz w:val="22"/>
        </w:rPr>
        <w:t>e un código QR sólo puede tomar una pequeña área de todo el espacio. Esto no sólo limita su capacidad de transporte de información, sino que también induce a esfuerzos adicionales</w:t>
      </w:r>
      <w:r w:rsidR="00310A88">
        <w:rPr>
          <w:sz w:val="22"/>
        </w:rPr>
        <w:t xml:space="preserve"> para poder capturar el código (por ejemplo, estar suficientemente cerca del código QR).</w:t>
      </w:r>
      <w:r w:rsidR="009B248C">
        <w:rPr>
          <w:sz w:val="22"/>
        </w:rPr>
        <w:t xml:space="preserve"> </w:t>
      </w:r>
      <w:r w:rsidR="00310A88">
        <w:rPr>
          <w:sz w:val="22"/>
        </w:rPr>
        <w:t xml:space="preserve">La experiencia del usuario </w:t>
      </w:r>
      <w:r w:rsidR="006F00C2">
        <w:rPr>
          <w:sz w:val="22"/>
        </w:rPr>
        <w:t xml:space="preserve">para la representación de la pantalla también se considera una distracción. </w:t>
      </w:r>
      <w:r w:rsidR="00950039">
        <w:rPr>
          <w:sz w:val="22"/>
        </w:rPr>
        <w:t xml:space="preserve">Por lo tanto, surge una pregunta clave: </w:t>
      </w:r>
      <w:r w:rsidR="001E6227">
        <w:rPr>
          <w:sz w:val="22"/>
        </w:rPr>
        <w:t xml:space="preserve">¿Podemos eliminar esta diferencia restaurando la visualización del cuadro completo para los usuarios y estableciendo simultáneamente la comunicación de datos entre el dispositivo de pantalla y el cuadro </w:t>
      </w:r>
      <w:r w:rsidR="007A3D5E">
        <w:rPr>
          <w:sz w:val="22"/>
        </w:rPr>
        <w:t xml:space="preserve">completo? Fundamentalmente, exige un nuevo paradigma de comunicación en modo dual, que permita la entrega simultánea de contenido de vídeo primario y </w:t>
      </w:r>
      <w:r w:rsidR="00B90508">
        <w:rPr>
          <w:sz w:val="22"/>
        </w:rPr>
        <w:t xml:space="preserve">otra información sin perjudicar la experiencia de visualización del usuario. </w:t>
      </w:r>
    </w:p>
    <w:p w14:paraId="48129801" w14:textId="0C5E2819" w:rsidR="00E00337" w:rsidRDefault="00E00337" w:rsidP="00C171E7">
      <w:pPr>
        <w:spacing w:line="276" w:lineRule="auto"/>
        <w:jc w:val="both"/>
        <w:rPr>
          <w:sz w:val="22"/>
        </w:rPr>
      </w:pPr>
    </w:p>
    <w:p w14:paraId="2CF8EF27" w14:textId="31FF3D7E" w:rsidR="0069374F" w:rsidRDefault="00E00337" w:rsidP="00C171E7">
      <w:pPr>
        <w:spacing w:line="276" w:lineRule="auto"/>
        <w:jc w:val="both"/>
        <w:rPr>
          <w:sz w:val="22"/>
        </w:rPr>
      </w:pPr>
      <w:r>
        <w:rPr>
          <w:sz w:val="22"/>
        </w:rPr>
        <w:t xml:space="preserve">En este </w:t>
      </w:r>
      <w:r w:rsidR="00225E95">
        <w:rPr>
          <w:sz w:val="22"/>
        </w:rPr>
        <w:t>proyecto</w:t>
      </w:r>
      <w:r w:rsidR="000C04E4">
        <w:rPr>
          <w:sz w:val="22"/>
        </w:rPr>
        <w:t xml:space="preserve">, presentamos un sistema que permite la comunicación visible </w:t>
      </w:r>
      <w:r w:rsidR="008902F6">
        <w:rPr>
          <w:sz w:val="22"/>
        </w:rPr>
        <w:t xml:space="preserve">en modo dual, de cuadro completo, mediante </w:t>
      </w:r>
      <w:r w:rsidR="00135498">
        <w:rPr>
          <w:sz w:val="22"/>
        </w:rPr>
        <w:t>la multiplexación</w:t>
      </w:r>
      <w:r w:rsidR="008902F6">
        <w:rPr>
          <w:sz w:val="22"/>
        </w:rPr>
        <w:t xml:space="preserve"> del canal visible </w:t>
      </w:r>
      <w:r w:rsidR="00167D4F">
        <w:rPr>
          <w:sz w:val="22"/>
        </w:rPr>
        <w:t>para transportar datos sobre el contenido de vídeo normal.</w:t>
      </w:r>
      <w:r w:rsidR="00135498">
        <w:rPr>
          <w:sz w:val="22"/>
        </w:rPr>
        <w:t xml:space="preserve"> </w:t>
      </w:r>
      <w:r w:rsidR="001872CF" w:rsidRPr="001872CF">
        <w:rPr>
          <w:sz w:val="22"/>
        </w:rPr>
        <w:t xml:space="preserve">La </w:t>
      </w:r>
      <w:r w:rsidR="00135498" w:rsidRPr="00135498">
        <w:rPr>
          <w:sz w:val="22"/>
          <w:szCs w:val="22"/>
        </w:rPr>
        <w:fldChar w:fldCharType="begin"/>
      </w:r>
      <w:r w:rsidR="00135498" w:rsidRPr="00135498">
        <w:rPr>
          <w:sz w:val="22"/>
          <w:szCs w:val="22"/>
        </w:rPr>
        <w:instrText xml:space="preserve"> REF _Ref40347975 \h </w:instrText>
      </w:r>
      <w:r w:rsidR="00135498">
        <w:rPr>
          <w:sz w:val="22"/>
          <w:szCs w:val="22"/>
        </w:rPr>
        <w:instrText xml:space="preserve"> \* MERGEFORMAT </w:instrText>
      </w:r>
      <w:r w:rsidR="00135498" w:rsidRPr="00135498">
        <w:rPr>
          <w:sz w:val="22"/>
          <w:szCs w:val="22"/>
        </w:rPr>
      </w:r>
      <w:r w:rsidR="00135498" w:rsidRPr="00135498">
        <w:rPr>
          <w:sz w:val="22"/>
          <w:szCs w:val="22"/>
        </w:rPr>
        <w:fldChar w:fldCharType="separate"/>
      </w:r>
      <w:r w:rsidR="00C171E7" w:rsidRPr="00C171E7">
        <w:rPr>
          <w:sz w:val="22"/>
          <w:szCs w:val="22"/>
        </w:rPr>
        <w:t xml:space="preserve">Figura </w:t>
      </w:r>
      <w:r w:rsidR="00C171E7" w:rsidRPr="00C171E7">
        <w:rPr>
          <w:noProof/>
          <w:sz w:val="22"/>
          <w:szCs w:val="22"/>
        </w:rPr>
        <w:t>9</w:t>
      </w:r>
      <w:r w:rsidR="00135498" w:rsidRPr="00135498">
        <w:rPr>
          <w:sz w:val="22"/>
          <w:szCs w:val="22"/>
        </w:rPr>
        <w:fldChar w:fldCharType="end"/>
      </w:r>
      <w:r w:rsidR="001872CF" w:rsidRPr="001872CF">
        <w:rPr>
          <w:sz w:val="22"/>
        </w:rPr>
        <w:t xml:space="preserve"> ilustra el concepto de multiplexación de cuadro completo, donde la pantalla muestra el contenido de video multiplexado del video original y los </w:t>
      </w:r>
      <w:r w:rsidR="001872CF" w:rsidRPr="001872CF">
        <w:rPr>
          <w:sz w:val="22"/>
        </w:rPr>
        <w:lastRenderedPageBreak/>
        <w:t>cuadros de datos (por ejemplo, códigos QR). El usuario aún puede ver el video como de costumbre, sin notar los marcos de datos incrustados. La cámara captura los datos transportados por los cuadros multiplexados y decodifica la información relevante.</w:t>
      </w:r>
      <w:r w:rsidR="0069374F">
        <w:rPr>
          <w:sz w:val="22"/>
        </w:rPr>
        <w:t xml:space="preserve"> </w:t>
      </w:r>
      <w:r w:rsidR="0069374F" w:rsidRPr="001E0D90">
        <w:rPr>
          <w:sz w:val="22"/>
          <w:szCs w:val="22"/>
        </w:rPr>
        <w:t>La información se codifica en patrones visuales y se muestra en la pantalla. Los dispositivos equipados con cámaras capturan posteriormente la pantalla y recuperan la información de los datos</w:t>
      </w:r>
      <w:r w:rsidR="00CD487A">
        <w:rPr>
          <w:sz w:val="22"/>
          <w:szCs w:val="22"/>
        </w:rPr>
        <w:t>.</w:t>
      </w:r>
      <w:r w:rsidR="00CD487A">
        <w:rPr>
          <w:sz w:val="22"/>
          <w:szCs w:val="22"/>
        </w:rPr>
        <w:br/>
      </w:r>
      <w:r w:rsidR="004F73F7" w:rsidRPr="00135498">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4F4CBC01">
            <wp:simplePos x="0" y="0"/>
            <wp:positionH relativeFrom="column">
              <wp:posOffset>767178</wp:posOffset>
            </wp:positionH>
            <wp:positionV relativeFrom="paragraph">
              <wp:posOffset>1226185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Pr>
          <w:sz w:val="22"/>
          <w:szCs w:val="22"/>
        </w:rPr>
        <w:br/>
      </w:r>
      <w:r w:rsidR="00CD487A">
        <w:rPr>
          <w:sz w:val="22"/>
          <w:szCs w:val="22"/>
        </w:rPr>
        <w:br/>
      </w:r>
      <w:r w:rsidR="00CD487A">
        <w:rPr>
          <w:sz w:val="22"/>
          <w:szCs w:val="22"/>
        </w:rPr>
        <w:br/>
      </w:r>
    </w:p>
    <w:p w14:paraId="0F23DAA1" w14:textId="53BDBDE0" w:rsidR="00A32852" w:rsidRDefault="00A32852" w:rsidP="00C171E7">
      <w:pPr>
        <w:spacing w:line="276" w:lineRule="auto"/>
        <w:jc w:val="both"/>
        <w:rPr>
          <w:rFonts w:ascii="Times New Roman" w:eastAsia="Times New Roman" w:hAnsi="Times New Roman" w:cs="Times New Roman"/>
          <w:lang w:eastAsia="es-ES_tradnl"/>
        </w:rPr>
      </w:pPr>
    </w:p>
    <w:p w14:paraId="312A1F14" w14:textId="37F720E7" w:rsidR="007B703F" w:rsidRDefault="007B703F" w:rsidP="00C171E7">
      <w:pPr>
        <w:spacing w:line="276" w:lineRule="auto"/>
        <w:jc w:val="both"/>
        <w:rPr>
          <w:rFonts w:ascii="Times New Roman" w:eastAsia="Times New Roman" w:hAnsi="Times New Roman" w:cs="Times New Roman"/>
          <w:lang w:eastAsia="es-ES_tradnl"/>
        </w:rPr>
      </w:pPr>
    </w:p>
    <w:p w14:paraId="1EB60135" w14:textId="47590613" w:rsidR="007B703F" w:rsidRDefault="007B703F" w:rsidP="00C171E7">
      <w:pPr>
        <w:spacing w:line="276" w:lineRule="auto"/>
        <w:jc w:val="both"/>
        <w:rPr>
          <w:rFonts w:ascii="Times New Roman" w:eastAsia="Times New Roman" w:hAnsi="Times New Roman" w:cs="Times New Roman"/>
          <w:lang w:eastAsia="es-ES_tradnl"/>
        </w:rPr>
      </w:pPr>
    </w:p>
    <w:p w14:paraId="3D4AED1B" w14:textId="7E76F55A" w:rsidR="007B703F" w:rsidRDefault="007B703F" w:rsidP="00C171E7">
      <w:pPr>
        <w:spacing w:line="276" w:lineRule="auto"/>
        <w:jc w:val="both"/>
        <w:rPr>
          <w:rFonts w:ascii="Times New Roman" w:eastAsia="Times New Roman" w:hAnsi="Times New Roman" w:cs="Times New Roman"/>
          <w:lang w:eastAsia="es-ES_tradnl"/>
        </w:rPr>
      </w:pPr>
    </w:p>
    <w:p w14:paraId="34AF8804" w14:textId="4D01C0EB" w:rsidR="007B703F" w:rsidRDefault="007B703F" w:rsidP="00C171E7">
      <w:pPr>
        <w:spacing w:line="276" w:lineRule="auto"/>
        <w:jc w:val="both"/>
        <w:rPr>
          <w:rFonts w:ascii="Times New Roman" w:eastAsia="Times New Roman" w:hAnsi="Times New Roman" w:cs="Times New Roman"/>
          <w:lang w:eastAsia="es-ES_tradnl"/>
        </w:rPr>
      </w:pPr>
    </w:p>
    <w:p w14:paraId="046BD4B2" w14:textId="7F358B77" w:rsidR="007B703F" w:rsidRPr="007B703F" w:rsidRDefault="007B703F" w:rsidP="00C171E7">
      <w:pPr>
        <w:spacing w:line="276" w:lineRule="auto"/>
        <w:jc w:val="both"/>
        <w:rPr>
          <w:rFonts w:ascii="Times New Roman" w:eastAsia="Times New Roman" w:hAnsi="Times New Roman" w:cs="Times New Roman"/>
          <w:lang w:eastAsia="es-ES_tradnl"/>
        </w:rPr>
      </w:pPr>
      <w:r>
        <w:rPr>
          <w:noProof/>
        </w:rPr>
        <mc:AlternateContent>
          <mc:Choice Requires="wps">
            <w:drawing>
              <wp:anchor distT="0" distB="0" distL="114300" distR="114300" simplePos="0" relativeHeight="251671552" behindDoc="0" locked="0" layoutInCell="1" allowOverlap="1" wp14:anchorId="06A0909E" wp14:editId="35B92CFD">
                <wp:simplePos x="0" y="0"/>
                <wp:positionH relativeFrom="column">
                  <wp:posOffset>275590</wp:posOffset>
                </wp:positionH>
                <wp:positionV relativeFrom="paragraph">
                  <wp:posOffset>326488</wp:posOffset>
                </wp:positionV>
                <wp:extent cx="4947285" cy="479425"/>
                <wp:effectExtent l="0" t="0" r="5715"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47285" cy="479425"/>
                        </a:xfrm>
                        <a:prstGeom prst="rect">
                          <a:avLst/>
                        </a:prstGeom>
                        <a:solidFill>
                          <a:prstClr val="white"/>
                        </a:solidFill>
                        <a:ln>
                          <a:noFill/>
                        </a:ln>
                      </wps:spPr>
                      <wps:txbx>
                        <w:txbxContent>
                          <w:p w14:paraId="42E0563C" w14:textId="30E0A081" w:rsidR="0082566B" w:rsidRPr="00135498" w:rsidRDefault="0082566B" w:rsidP="00CD487A">
                            <w:pPr>
                              <w:pStyle w:val="Descripcin"/>
                              <w:jc w:val="center"/>
                              <w:rPr>
                                <w:rFonts w:ascii="Times New Roman" w:eastAsia="Times New Roman" w:hAnsi="Times New Roman" w:cs="Times New Roman"/>
                                <w:noProof/>
                                <w:sz w:val="20"/>
                              </w:rPr>
                            </w:pPr>
                            <w:bookmarkStart w:id="48"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sidR="00C778B7">
                              <w:rPr>
                                <w:noProof/>
                                <w:sz w:val="20"/>
                              </w:rPr>
                              <w:t>9</w:t>
                            </w:r>
                            <w:r w:rsidRPr="00135498">
                              <w:rPr>
                                <w:sz w:val="20"/>
                              </w:rPr>
                              <w:fldChar w:fldCharType="end"/>
                            </w:r>
                            <w:bookmarkEnd w:id="48"/>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21.7pt;margin-top:25.7pt;width:389.55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" stroked="f">
                <v:textbox inset="0,0,0,0">
                  <w:txbxContent>
                    <w:p w14:paraId="42E0563C" w14:textId="30E0A081" w:rsidR="0082566B" w:rsidRPr="00135498" w:rsidRDefault="0082566B" w:rsidP="00CD487A">
                      <w:pPr>
                        <w:pStyle w:val="Descripcin"/>
                        <w:jc w:val="center"/>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sidR="00C778B7">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7F38E4C7" w14:textId="51C49FDC" w:rsidR="00A32852" w:rsidRPr="00A32852" w:rsidRDefault="00A32852" w:rsidP="00C171E7">
      <w:pPr>
        <w:spacing w:line="276" w:lineRule="auto"/>
        <w:jc w:val="both"/>
        <w:rPr>
          <w:b/>
          <w:sz w:val="22"/>
          <w:szCs w:val="22"/>
        </w:rPr>
      </w:pPr>
    </w:p>
    <w:p w14:paraId="78BD3B90" w14:textId="2B9C1674" w:rsidR="00265170" w:rsidRDefault="00265170" w:rsidP="00C171E7">
      <w:pPr>
        <w:pStyle w:val="Ttulo2"/>
        <w:numPr>
          <w:ilvl w:val="1"/>
          <w:numId w:val="6"/>
        </w:numPr>
        <w:spacing w:line="276" w:lineRule="auto"/>
        <w:jc w:val="both"/>
        <w:rPr>
          <w:b/>
          <w:color w:val="000000" w:themeColor="text1"/>
          <w:sz w:val="24"/>
        </w:rPr>
      </w:pPr>
      <w:bookmarkStart w:id="50" w:name="_Toc42606858"/>
      <w:r>
        <w:rPr>
          <w:b/>
          <w:color w:val="000000" w:themeColor="text1"/>
          <w:sz w:val="24"/>
        </w:rPr>
        <w:t>Antecedentes de las comunicaciones</w:t>
      </w:r>
      <w:r w:rsidR="004F73F7">
        <w:rPr>
          <w:b/>
          <w:color w:val="000000" w:themeColor="text1"/>
          <w:sz w:val="24"/>
        </w:rPr>
        <w:t xml:space="preserve"> de cámaras</w:t>
      </w:r>
      <w:r>
        <w:rPr>
          <w:b/>
          <w:color w:val="000000" w:themeColor="text1"/>
          <w:sz w:val="24"/>
        </w:rPr>
        <w:t xml:space="preserve"> ópticas (OCC)</w:t>
      </w:r>
      <w:bookmarkEnd w:id="50"/>
    </w:p>
    <w:p w14:paraId="045F1A26" w14:textId="401C693D" w:rsidR="00426781" w:rsidRDefault="00426781" w:rsidP="00C171E7">
      <w:pPr>
        <w:spacing w:line="276" w:lineRule="auto"/>
        <w:jc w:val="both"/>
        <w:rPr>
          <w:sz w:val="22"/>
        </w:rPr>
      </w:pPr>
    </w:p>
    <w:p w14:paraId="26EEB815" w14:textId="7BC94047" w:rsidR="00426781" w:rsidRDefault="0069416A" w:rsidP="00C171E7">
      <w:pPr>
        <w:spacing w:line="276" w:lineRule="auto"/>
        <w:jc w:val="both"/>
        <w:rPr>
          <w:sz w:val="22"/>
        </w:rPr>
      </w:pPr>
      <w:r>
        <w:rPr>
          <w:sz w:val="22"/>
        </w:rPr>
        <w:t>La demanda de comunicaciones móviles de datos está creciendo enormemente con la omnipresente conectividad del Internet de las Cosas (del inglés Internet of Things</w:t>
      </w:r>
      <w:r w:rsidR="00690A3D">
        <w:rPr>
          <w:sz w:val="22"/>
        </w:rPr>
        <w:t xml:space="preserve"> - IoT</w:t>
      </w:r>
      <w:r>
        <w:rPr>
          <w:sz w:val="22"/>
        </w:rPr>
        <w:t>) y el crecimiento de los servicios digitales como los medios sociales y los contenidos de vídeo. Según el último informe de Ericsson, se espera que el tráfico móvil total aumente con una tasa de crecimiento anual del 42% [</w:t>
      </w:r>
      <w:r w:rsidRPr="009D6FCD">
        <w:rPr>
          <w:sz w:val="22"/>
        </w:rPr>
        <w:t>70</w:t>
      </w:r>
      <w:r>
        <w:rPr>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Pr>
          <w:sz w:val="22"/>
        </w:rPr>
        <w:t>satisfacer esta demanda insaciable. La explotación del nuevo espectro se convierte en una única solución, y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Pr>
          <w:sz w:val="22"/>
        </w:rPr>
        <w:t>, una normativa independiente y una seguridad de las comunicaciones debidamente controlada [</w:t>
      </w:r>
      <w:r w:rsidR="005A1485" w:rsidRPr="009D6FCD">
        <w:rPr>
          <w:sz w:val="22"/>
        </w:rPr>
        <w:t>71,72,73].</w:t>
      </w:r>
    </w:p>
    <w:p w14:paraId="088D52B0" w14:textId="30A9DA7E" w:rsidR="005A1485" w:rsidRDefault="005A1485" w:rsidP="00C171E7">
      <w:pPr>
        <w:spacing w:line="276" w:lineRule="auto"/>
        <w:jc w:val="both"/>
        <w:rPr>
          <w:sz w:val="22"/>
        </w:rPr>
      </w:pPr>
    </w:p>
    <w:p w14:paraId="63FB4BB3" w14:textId="36CFCB73" w:rsidR="00426781" w:rsidRDefault="005A1485" w:rsidP="00C171E7">
      <w:pPr>
        <w:spacing w:line="276" w:lineRule="auto"/>
        <w:jc w:val="both"/>
        <w:rPr>
          <w:sz w:val="22"/>
        </w:rPr>
      </w:pPr>
      <w:r>
        <w:rPr>
          <w:sz w:val="22"/>
        </w:rPr>
        <w:t>De ahí a que las comunicaciones inalámbricas ópticas (</w:t>
      </w:r>
      <w:proofErr w:type="gramStart"/>
      <w:r>
        <w:rPr>
          <w:sz w:val="22"/>
        </w:rPr>
        <w:t>del</w:t>
      </w:r>
      <w:r w:rsidR="001F51E9">
        <w:rPr>
          <w:sz w:val="22"/>
        </w:rPr>
        <w:t xml:space="preserve"> </w:t>
      </w:r>
      <w:r>
        <w:rPr>
          <w:sz w:val="22"/>
        </w:rPr>
        <w:t>ingles</w:t>
      </w:r>
      <w:proofErr w:type="gramEnd"/>
      <w:r w:rsidR="001F51E9">
        <w:rPr>
          <w:sz w:val="22"/>
        </w:rPr>
        <w:t xml:space="preserve"> </w:t>
      </w:r>
      <w:r>
        <w:rPr>
          <w:sz w:val="22"/>
        </w:rPr>
        <w:t>Optical Wireless Communications -</w:t>
      </w:r>
      <w:r w:rsidR="00537617">
        <w:rPr>
          <w:sz w:val="22"/>
        </w:rPr>
        <w:t xml:space="preserve"> </w:t>
      </w:r>
      <w:r>
        <w:rPr>
          <w:sz w:val="22"/>
        </w:rPr>
        <w:t xml:space="preserve">OWC) apareciera como una </w:t>
      </w:r>
      <w:r w:rsidR="001F51E9">
        <w:rPr>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1F51E9" w:rsidRPr="00E40D6B">
        <w:rPr>
          <w:sz w:val="22"/>
        </w:rPr>
        <w:t>74</w:t>
      </w:r>
      <w:r w:rsidR="001F51E9">
        <w:rPr>
          <w:sz w:val="22"/>
        </w:rPr>
        <w:t xml:space="preserve">]. Los sistemas de comunicación FSO consisten en un transmisor de diodo láser (LD) y un receptor de fotodiodo (PD). Típicamente se basa en bandas UV o visibles, ofrece una alta tasa de transmisión a larga distancia, y puede ser usado </w:t>
      </w:r>
      <w:r w:rsidR="001F51E9">
        <w:rPr>
          <w:sz w:val="22"/>
        </w:rPr>
        <w:lastRenderedPageBreak/>
        <w:t xml:space="preserve">para la reconfiguración de redes de comunicación. Sin embargo, las comunicaciones de los FSO necesitan una alineación estricta, y, en consecuencia, su costo en los equipos es alto. El VLC basando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Pr>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F56E07" w:rsidRPr="00E40D6B">
        <w:rPr>
          <w:sz w:val="22"/>
        </w:rPr>
        <w:t>75</w:t>
      </w:r>
      <w:r w:rsidR="00F56E07">
        <w:rPr>
          <w:sz w:val="22"/>
        </w:rPr>
        <w:t xml:space="preserve">]. Esto motiva el concepto de OCC. Las diferentes características y limitaciones de OCC y VLC se presentan </w:t>
      </w:r>
      <w:r w:rsidR="00F56E07" w:rsidRPr="00B22574">
        <w:rPr>
          <w:sz w:val="22"/>
          <w:szCs w:val="22"/>
        </w:rPr>
        <w:t xml:space="preserve">en la </w:t>
      </w:r>
      <w:r w:rsidR="00B22574" w:rsidRPr="00B22574">
        <w:rPr>
          <w:sz w:val="22"/>
          <w:szCs w:val="22"/>
        </w:rPr>
        <w:fldChar w:fldCharType="begin"/>
      </w:r>
      <w:r w:rsidR="00B22574" w:rsidRPr="00B22574">
        <w:rPr>
          <w:sz w:val="22"/>
          <w:szCs w:val="22"/>
        </w:rPr>
        <w:instrText xml:space="preserve"> REF _Ref42349342 \h </w:instrText>
      </w:r>
      <w:r w:rsidR="00B22574">
        <w:rPr>
          <w:sz w:val="22"/>
          <w:szCs w:val="22"/>
        </w:rPr>
        <w:instrText xml:space="preserve"> \* MERGEFORMAT </w:instrText>
      </w:r>
      <w:r w:rsidR="00B22574" w:rsidRPr="00B22574">
        <w:rPr>
          <w:sz w:val="22"/>
          <w:szCs w:val="22"/>
        </w:rPr>
      </w:r>
      <w:r w:rsidR="00B22574" w:rsidRPr="00B22574">
        <w:rPr>
          <w:sz w:val="22"/>
          <w:szCs w:val="22"/>
        </w:rPr>
        <w:fldChar w:fldCharType="separate"/>
      </w:r>
      <w:r w:rsidR="00C171E7" w:rsidRPr="00C171E7">
        <w:rPr>
          <w:sz w:val="22"/>
          <w:szCs w:val="22"/>
        </w:rPr>
        <w:t xml:space="preserve">Tabla </w:t>
      </w:r>
      <w:r w:rsidR="00C171E7" w:rsidRPr="00C171E7">
        <w:rPr>
          <w:noProof/>
          <w:sz w:val="22"/>
          <w:szCs w:val="22"/>
        </w:rPr>
        <w:t>1</w:t>
      </w:r>
      <w:r w:rsidR="00B22574" w:rsidRPr="00B22574">
        <w:rPr>
          <w:sz w:val="22"/>
          <w:szCs w:val="22"/>
        </w:rPr>
        <w:fldChar w:fldCharType="end"/>
      </w:r>
      <w:r w:rsidR="00F56E07" w:rsidRPr="00B22574">
        <w:rPr>
          <w:sz w:val="22"/>
          <w:szCs w:val="22"/>
        </w:rPr>
        <w:t>.</w:t>
      </w:r>
      <w:r w:rsidR="00F56E07">
        <w:rPr>
          <w:sz w:val="22"/>
        </w:rPr>
        <w:t xml:space="preserve"> </w:t>
      </w:r>
    </w:p>
    <w:p w14:paraId="21FCF445" w14:textId="0033CE04" w:rsidR="007D19C5" w:rsidRDefault="007D19C5" w:rsidP="00C171E7">
      <w:pPr>
        <w:spacing w:line="276" w:lineRule="auto"/>
        <w:jc w:val="both"/>
        <w:rPr>
          <w:sz w:val="22"/>
        </w:rPr>
      </w:pPr>
    </w:p>
    <w:p w14:paraId="73002395" w14:textId="025E2D10" w:rsidR="007D19C5" w:rsidRDefault="007D19C5" w:rsidP="00C171E7">
      <w:pPr>
        <w:spacing w:line="276" w:lineRule="auto"/>
        <w:jc w:val="both"/>
        <w:rPr>
          <w:sz w:val="22"/>
        </w:rPr>
      </w:pPr>
      <w:r>
        <w:rPr>
          <w:sz w:val="22"/>
        </w:rPr>
        <w:t>OCC es una tecnología de comunicación que utiliza sensores ópticos de imagen como receptores basados en bandas IR o visibles, y, por lo tanto, también se denomina como comunicaciones de sensores de imagen [</w:t>
      </w:r>
      <w:r w:rsidRPr="00E40D6B">
        <w:rPr>
          <w:sz w:val="22"/>
        </w:rPr>
        <w:t>76,77</w:t>
      </w:r>
      <w:r>
        <w:rPr>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Default="00BF29B9" w:rsidP="00C171E7">
      <w:pPr>
        <w:spacing w:line="276" w:lineRule="auto"/>
        <w:jc w:val="both"/>
        <w:rPr>
          <w:sz w:val="22"/>
        </w:rPr>
      </w:pPr>
    </w:p>
    <w:tbl>
      <w:tblPr>
        <w:tblStyle w:val="Tablaconcuadrcula2-nfasis3"/>
        <w:tblW w:w="0" w:type="auto"/>
        <w:tblLook w:val="04A0" w:firstRow="1" w:lastRow="0" w:firstColumn="1" w:lastColumn="0" w:noHBand="0" w:noVBand="1"/>
      </w:tblPr>
      <w:tblGrid>
        <w:gridCol w:w="2829"/>
        <w:gridCol w:w="2829"/>
        <w:gridCol w:w="2830"/>
      </w:tblGrid>
      <w:tr w:rsidR="00BF29B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Default="00BF29B9" w:rsidP="00C171E7">
            <w:pPr>
              <w:spacing w:line="276" w:lineRule="auto"/>
              <w:jc w:val="both"/>
              <w:rPr>
                <w:sz w:val="22"/>
              </w:rPr>
            </w:pPr>
            <w:bookmarkStart w:id="51" w:name="_GoBack"/>
            <w:r>
              <w:rPr>
                <w:sz w:val="22"/>
              </w:rPr>
              <w:t>Características</w:t>
            </w:r>
          </w:p>
        </w:tc>
        <w:tc>
          <w:tcPr>
            <w:tcW w:w="2829" w:type="dxa"/>
            <w:tcBorders>
              <w:left w:val="single" w:sz="4" w:space="0" w:color="auto"/>
              <w:bottom w:val="single" w:sz="4" w:space="0" w:color="auto"/>
            </w:tcBorders>
          </w:tcPr>
          <w:p w14:paraId="28781814" w14:textId="47A43FAB" w:rsidR="00BF29B9" w:rsidRDefault="00BF29B9" w:rsidP="00C171E7">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OCC</w:t>
            </w:r>
          </w:p>
        </w:tc>
        <w:tc>
          <w:tcPr>
            <w:tcW w:w="2830" w:type="dxa"/>
            <w:tcBorders>
              <w:bottom w:val="single" w:sz="4" w:space="0" w:color="auto"/>
            </w:tcBorders>
          </w:tcPr>
          <w:p w14:paraId="22408618" w14:textId="727DB15C" w:rsidR="00BF29B9" w:rsidRDefault="00BF29B9" w:rsidP="00C171E7">
            <w:pPr>
              <w:spacing w:line="276" w:lineRule="auto"/>
              <w:jc w:val="both"/>
              <w:cnfStyle w:val="100000000000" w:firstRow="1" w:lastRow="0" w:firstColumn="0" w:lastColumn="0" w:oddVBand="0" w:evenVBand="0" w:oddHBand="0" w:evenHBand="0" w:firstRowFirstColumn="0" w:firstRowLastColumn="0" w:lastRowFirstColumn="0" w:lastRowLastColumn="0"/>
              <w:rPr>
                <w:sz w:val="22"/>
              </w:rPr>
            </w:pPr>
            <w:r>
              <w:rPr>
                <w:sz w:val="22"/>
              </w:rPr>
              <w:t>VLC</w:t>
            </w:r>
          </w:p>
        </w:tc>
      </w:tr>
      <w:bookmarkEnd w:id="51"/>
      <w:tr w:rsidR="00BF29B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B22574" w:rsidRDefault="00BF29B9" w:rsidP="00C171E7">
            <w:pPr>
              <w:spacing w:line="276" w:lineRule="auto"/>
              <w:jc w:val="both"/>
              <w:rPr>
                <w:b w:val="0"/>
                <w:sz w:val="22"/>
              </w:rPr>
            </w:pPr>
            <w:r w:rsidRPr="00B22574">
              <w:rPr>
                <w:b w:val="0"/>
                <w:sz w:val="22"/>
              </w:rPr>
              <w:t>Rango de transmisión</w:t>
            </w:r>
          </w:p>
        </w:tc>
        <w:tc>
          <w:tcPr>
            <w:tcW w:w="2829" w:type="dxa"/>
            <w:tcBorders>
              <w:top w:val="single" w:sz="4" w:space="0" w:color="auto"/>
              <w:left w:val="single" w:sz="4" w:space="0" w:color="auto"/>
            </w:tcBorders>
          </w:tcPr>
          <w:p w14:paraId="6B3C1B52" w14:textId="525204D6"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Hasta varios kilómetros</w:t>
            </w:r>
          </w:p>
        </w:tc>
        <w:tc>
          <w:tcPr>
            <w:tcW w:w="2830" w:type="dxa"/>
            <w:tcBorders>
              <w:top w:val="single" w:sz="4" w:space="0" w:color="auto"/>
            </w:tcBorders>
          </w:tcPr>
          <w:p w14:paraId="7BF0F77F" w14:textId="37ECC73A"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B22574" w:rsidRDefault="002313F0" w:rsidP="00C171E7">
            <w:pPr>
              <w:spacing w:line="276" w:lineRule="auto"/>
              <w:jc w:val="both"/>
              <w:rPr>
                <w:b w:val="0"/>
                <w:sz w:val="22"/>
              </w:rPr>
            </w:pPr>
            <w:r w:rsidRPr="00B22574">
              <w:rPr>
                <w:b w:val="0"/>
                <w:sz w:val="22"/>
              </w:rPr>
              <w:t>Longitud de onda</w:t>
            </w:r>
          </w:p>
        </w:tc>
        <w:tc>
          <w:tcPr>
            <w:tcW w:w="2829" w:type="dxa"/>
            <w:tcBorders>
              <w:left w:val="single" w:sz="4" w:space="0" w:color="auto"/>
            </w:tcBorders>
          </w:tcPr>
          <w:p w14:paraId="5C85FDCB" w14:textId="42987766"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UV, IR y luz visible</w:t>
            </w:r>
          </w:p>
        </w:tc>
        <w:tc>
          <w:tcPr>
            <w:tcW w:w="2830" w:type="dxa"/>
          </w:tcPr>
          <w:p w14:paraId="1B664404" w14:textId="3119CB87"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Luz visible</w:t>
            </w:r>
          </w:p>
        </w:tc>
      </w:tr>
      <w:tr w:rsidR="00BF29B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B22574" w:rsidRDefault="002313F0" w:rsidP="00C171E7">
            <w:pPr>
              <w:spacing w:line="276" w:lineRule="auto"/>
              <w:jc w:val="both"/>
              <w:rPr>
                <w:b w:val="0"/>
                <w:sz w:val="22"/>
              </w:rPr>
            </w:pPr>
            <w:r w:rsidRPr="00B22574">
              <w:rPr>
                <w:b w:val="0"/>
                <w:sz w:val="22"/>
              </w:rPr>
              <w:t>SNR</w:t>
            </w:r>
          </w:p>
        </w:tc>
        <w:tc>
          <w:tcPr>
            <w:tcW w:w="2829" w:type="dxa"/>
            <w:tcBorders>
              <w:left w:val="single" w:sz="4" w:space="0" w:color="auto"/>
            </w:tcBorders>
          </w:tcPr>
          <w:p w14:paraId="5074EE85" w14:textId="08B78BB1"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Alto</w:t>
            </w:r>
          </w:p>
        </w:tc>
        <w:tc>
          <w:tcPr>
            <w:tcW w:w="2830" w:type="dxa"/>
          </w:tcPr>
          <w:p w14:paraId="30EF4CB1" w14:textId="7DB2D53D" w:rsidR="00BF29B9" w:rsidRDefault="002313F0"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Bajo</w:t>
            </w:r>
          </w:p>
        </w:tc>
      </w:tr>
      <w:tr w:rsidR="00BF29B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B22574" w:rsidRDefault="002313F0" w:rsidP="00C171E7">
            <w:pPr>
              <w:spacing w:line="276" w:lineRule="auto"/>
              <w:jc w:val="both"/>
              <w:rPr>
                <w:b w:val="0"/>
                <w:sz w:val="22"/>
              </w:rPr>
            </w:pPr>
            <w:r w:rsidRPr="00B22574">
              <w:rPr>
                <w:b w:val="0"/>
                <w:sz w:val="22"/>
              </w:rPr>
              <w:t>Receptor</w:t>
            </w:r>
          </w:p>
        </w:tc>
        <w:tc>
          <w:tcPr>
            <w:tcW w:w="2829" w:type="dxa"/>
            <w:tcBorders>
              <w:left w:val="single" w:sz="4" w:space="0" w:color="auto"/>
            </w:tcBorders>
          </w:tcPr>
          <w:p w14:paraId="4E3579B8" w14:textId="04F43A28" w:rsidR="00BF29B9" w:rsidRDefault="002313F0"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Cámara</w:t>
            </w:r>
          </w:p>
        </w:tc>
        <w:tc>
          <w:tcPr>
            <w:tcW w:w="2830" w:type="dxa"/>
          </w:tcPr>
          <w:p w14:paraId="748B5AF0" w14:textId="69E93294" w:rsidR="00BF29B9"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Fotodetector</w:t>
            </w:r>
          </w:p>
        </w:tc>
      </w:tr>
      <w:tr w:rsidR="00BF29B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B22574" w:rsidRDefault="005815F2" w:rsidP="00C171E7">
            <w:pPr>
              <w:spacing w:line="276" w:lineRule="auto"/>
              <w:jc w:val="both"/>
              <w:rPr>
                <w:b w:val="0"/>
                <w:sz w:val="22"/>
              </w:rPr>
            </w:pPr>
            <w:r w:rsidRPr="00B22574">
              <w:rPr>
                <w:b w:val="0"/>
                <w:sz w:val="22"/>
              </w:rPr>
              <w:t>Decodificación</w:t>
            </w:r>
          </w:p>
        </w:tc>
        <w:tc>
          <w:tcPr>
            <w:tcW w:w="2829" w:type="dxa"/>
            <w:tcBorders>
              <w:left w:val="single" w:sz="4" w:space="0" w:color="auto"/>
            </w:tcBorders>
          </w:tcPr>
          <w:p w14:paraId="0F9FA9C6" w14:textId="53198A91" w:rsidR="00BF29B9"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Alta complejidad</w:t>
            </w:r>
          </w:p>
        </w:tc>
        <w:tc>
          <w:tcPr>
            <w:tcW w:w="2830" w:type="dxa"/>
          </w:tcPr>
          <w:p w14:paraId="7B40C05B" w14:textId="6A5337A3" w:rsidR="00BF29B9"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Baja complejidad</w:t>
            </w:r>
          </w:p>
        </w:tc>
      </w:tr>
      <w:tr w:rsidR="002313F0"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B22574" w:rsidRDefault="005815F2" w:rsidP="00C171E7">
            <w:pPr>
              <w:spacing w:line="276" w:lineRule="auto"/>
              <w:jc w:val="both"/>
              <w:rPr>
                <w:b w:val="0"/>
                <w:sz w:val="22"/>
              </w:rPr>
            </w:pPr>
            <w:r w:rsidRPr="00B22574">
              <w:rPr>
                <w:b w:val="0"/>
                <w:sz w:val="22"/>
              </w:rPr>
              <w:t>Velocidad de datos</w:t>
            </w:r>
          </w:p>
        </w:tc>
        <w:tc>
          <w:tcPr>
            <w:tcW w:w="2829" w:type="dxa"/>
            <w:tcBorders>
              <w:left w:val="single" w:sz="4" w:space="0" w:color="auto"/>
            </w:tcBorders>
          </w:tcPr>
          <w:p w14:paraId="414D520E" w14:textId="694FA18A" w:rsidR="002313F0"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Menor que VLC (en kbps)</w:t>
            </w:r>
          </w:p>
        </w:tc>
        <w:tc>
          <w:tcPr>
            <w:tcW w:w="2830" w:type="dxa"/>
          </w:tcPr>
          <w:p w14:paraId="4E51CA09" w14:textId="1C5D9F3F" w:rsidR="002313F0" w:rsidRDefault="005815F2"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11.67 kbps – 96 Mbps</w:t>
            </w:r>
          </w:p>
        </w:tc>
      </w:tr>
      <w:tr w:rsidR="002313F0"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B22574" w:rsidRDefault="005815F2" w:rsidP="00C171E7">
            <w:pPr>
              <w:spacing w:line="276" w:lineRule="auto"/>
              <w:jc w:val="both"/>
              <w:rPr>
                <w:b w:val="0"/>
                <w:sz w:val="22"/>
              </w:rPr>
            </w:pPr>
            <w:r w:rsidRPr="00B22574">
              <w:rPr>
                <w:b w:val="0"/>
                <w:sz w:val="22"/>
              </w:rPr>
              <w:t>Protocolo</w:t>
            </w:r>
          </w:p>
        </w:tc>
        <w:tc>
          <w:tcPr>
            <w:tcW w:w="2829" w:type="dxa"/>
            <w:tcBorders>
              <w:left w:val="single" w:sz="4" w:space="0" w:color="auto"/>
            </w:tcBorders>
          </w:tcPr>
          <w:p w14:paraId="619F666B" w14:textId="7DB7E253" w:rsidR="002313F0"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IEEE.802.15.7r1</w:t>
            </w:r>
          </w:p>
        </w:tc>
        <w:tc>
          <w:tcPr>
            <w:tcW w:w="2830" w:type="dxa"/>
          </w:tcPr>
          <w:p w14:paraId="3B290564" w14:textId="2DF218B1" w:rsidR="002313F0" w:rsidRDefault="005815F2" w:rsidP="00C171E7">
            <w:pPr>
              <w:spacing w:line="276"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IEEE.802.15.7</w:t>
            </w:r>
          </w:p>
        </w:tc>
      </w:tr>
      <w:tr w:rsidR="002313F0"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B22574" w:rsidRDefault="00B22574" w:rsidP="00C171E7">
            <w:pPr>
              <w:spacing w:line="276" w:lineRule="auto"/>
              <w:jc w:val="both"/>
              <w:rPr>
                <w:b w:val="0"/>
                <w:sz w:val="22"/>
              </w:rPr>
            </w:pPr>
            <w:r w:rsidRPr="00B22574">
              <w:rPr>
                <w:b w:val="0"/>
                <w:sz w:val="22"/>
              </w:rPr>
              <w:t>Implementación MIMO</w:t>
            </w:r>
          </w:p>
        </w:tc>
        <w:tc>
          <w:tcPr>
            <w:tcW w:w="2829" w:type="dxa"/>
            <w:tcBorders>
              <w:left w:val="single" w:sz="4" w:space="0" w:color="auto"/>
            </w:tcBorders>
          </w:tcPr>
          <w:p w14:paraId="7F567484" w14:textId="6B0B10EB" w:rsidR="002313F0" w:rsidRDefault="00B22574" w:rsidP="00C171E7">
            <w:pPr>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Fácil</w:t>
            </w:r>
          </w:p>
        </w:tc>
        <w:tc>
          <w:tcPr>
            <w:tcW w:w="2830" w:type="dxa"/>
          </w:tcPr>
          <w:p w14:paraId="32C0EF01" w14:textId="15368B56" w:rsidR="002313F0" w:rsidRDefault="00B22574" w:rsidP="00C171E7">
            <w:pPr>
              <w:keepNext/>
              <w:spacing w:line="276"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Difícil</w:t>
            </w:r>
          </w:p>
        </w:tc>
      </w:tr>
    </w:tbl>
    <w:p w14:paraId="31A1100E" w14:textId="1FBF58E0" w:rsidR="00C778B7" w:rsidRPr="00C778B7" w:rsidRDefault="00B22574" w:rsidP="00C778B7">
      <w:pPr>
        <w:pStyle w:val="Descripcin"/>
        <w:spacing w:line="276" w:lineRule="auto"/>
        <w:jc w:val="center"/>
        <w:rPr>
          <w:i w:val="0"/>
          <w:sz w:val="20"/>
        </w:rPr>
      </w:pPr>
      <w:r>
        <w:rPr>
          <w:sz w:val="20"/>
        </w:rPr>
        <w:br/>
      </w:r>
      <w:bookmarkStart w:id="52" w:name="_Ref42349342"/>
      <w:r w:rsidRPr="00B22574">
        <w:rPr>
          <w:sz w:val="20"/>
        </w:rPr>
        <w:t xml:space="preserve">Tabla </w:t>
      </w:r>
      <w:r w:rsidRPr="00B22574">
        <w:rPr>
          <w:sz w:val="20"/>
        </w:rPr>
        <w:fldChar w:fldCharType="begin"/>
      </w:r>
      <w:r w:rsidRPr="00B22574">
        <w:rPr>
          <w:sz w:val="20"/>
        </w:rPr>
        <w:instrText xml:space="preserve"> SEQ Tabla \* ARABIC </w:instrText>
      </w:r>
      <w:r w:rsidRPr="00B22574">
        <w:rPr>
          <w:sz w:val="20"/>
        </w:rPr>
        <w:fldChar w:fldCharType="separate"/>
      </w:r>
      <w:r w:rsidR="00C171E7">
        <w:rPr>
          <w:noProof/>
          <w:sz w:val="20"/>
        </w:rPr>
        <w:t>1</w:t>
      </w:r>
      <w:r w:rsidRPr="00B22574">
        <w:rPr>
          <w:sz w:val="20"/>
        </w:rPr>
        <w:fldChar w:fldCharType="end"/>
      </w:r>
      <w:bookmarkEnd w:id="52"/>
      <w:r w:rsidRPr="00B22574">
        <w:rPr>
          <w:sz w:val="20"/>
        </w:rPr>
        <w:t xml:space="preserve">. </w:t>
      </w:r>
      <w:r w:rsidRPr="00B22574">
        <w:rPr>
          <w:i w:val="0"/>
          <w:sz w:val="20"/>
        </w:rPr>
        <w:t>Comparación de OCC y VLC.</w:t>
      </w:r>
    </w:p>
    <w:p w14:paraId="6C225F6C" w14:textId="3B344626" w:rsidR="00925C78" w:rsidRDefault="000A55F0" w:rsidP="00C171E7">
      <w:pPr>
        <w:spacing w:line="276" w:lineRule="auto"/>
        <w:jc w:val="both"/>
        <w:rPr>
          <w:sz w:val="22"/>
        </w:rPr>
      </w:pPr>
      <w:r>
        <w:rPr>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Pr>
          <w:sz w:val="22"/>
        </w:rPr>
        <w:t xml:space="preserve">la inestabilidad de la velocidad de </w:t>
      </w:r>
      <w:r w:rsidR="004151DB">
        <w:rPr>
          <w:sz w:val="22"/>
        </w:rPr>
        <w:lastRenderedPageBreak/>
        <w:t>cuadro y el bloqueo aleatorio. La comunidad de investigadores de OCC ha propuesto diferentes soluciones para superar las limitaciones ya mencionadas. Por lo tanto, el tema central de este apartado es presentar las diversas limitaciones de OCC y sus soluciones.</w:t>
      </w:r>
    </w:p>
    <w:p w14:paraId="435237A7" w14:textId="50E283A9" w:rsidR="00C778B7" w:rsidRDefault="00C778B7" w:rsidP="00C171E7">
      <w:pPr>
        <w:spacing w:line="276" w:lineRule="auto"/>
        <w:jc w:val="both"/>
        <w:rPr>
          <w:sz w:val="22"/>
        </w:rPr>
      </w:pPr>
      <w:r>
        <w:rPr>
          <w:noProof/>
        </w:rPr>
        <mc:AlternateContent>
          <mc:Choice Requires="wps">
            <w:drawing>
              <wp:anchor distT="0" distB="0" distL="114300" distR="114300" simplePos="0" relativeHeight="251716608" behindDoc="0" locked="0" layoutInCell="1" allowOverlap="1" wp14:anchorId="1CE1D552" wp14:editId="7C9DC8C4">
                <wp:simplePos x="0" y="0"/>
                <wp:positionH relativeFrom="column">
                  <wp:posOffset>-12065</wp:posOffset>
                </wp:positionH>
                <wp:positionV relativeFrom="paragraph">
                  <wp:posOffset>1639570</wp:posOffset>
                </wp:positionV>
                <wp:extent cx="5396230" cy="231140"/>
                <wp:effectExtent l="0" t="0" r="127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231140"/>
                        </a:xfrm>
                        <a:prstGeom prst="rect">
                          <a:avLst/>
                        </a:prstGeom>
                        <a:solidFill>
                          <a:prstClr val="white"/>
                        </a:solidFill>
                        <a:ln>
                          <a:noFill/>
                        </a:ln>
                      </wps:spPr>
                      <wps:txbx>
                        <w:txbxContent>
                          <w:p w14:paraId="1ADDFA92" w14:textId="47A68650" w:rsidR="00C778B7" w:rsidRPr="00C778B7" w:rsidRDefault="00C778B7" w:rsidP="00C778B7">
                            <w:pPr>
                              <w:pStyle w:val="Descripcin"/>
                              <w:jc w:val="center"/>
                              <w:rPr>
                                <w:sz w:val="24"/>
                              </w:rPr>
                            </w:pPr>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sidRPr="00C778B7">
                              <w:rPr>
                                <w:noProof/>
                                <w:sz w:val="20"/>
                              </w:rPr>
                              <w:t>10</w:t>
                            </w:r>
                            <w:r w:rsidRPr="00C778B7">
                              <w:rPr>
                                <w:sz w:val="20"/>
                              </w:rPr>
                              <w:fldChar w:fldCharType="end"/>
                            </w:r>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95pt;margin-top:129.1pt;width:424.9pt;height:18.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" stroked="f">
                <v:textbox inset="0,0,0,0">
                  <w:txbxContent>
                    <w:p w14:paraId="1ADDFA92" w14:textId="47A68650" w:rsidR="00C778B7" w:rsidRPr="00C778B7" w:rsidRDefault="00C778B7" w:rsidP="00C778B7">
                      <w:pPr>
                        <w:pStyle w:val="Descripcin"/>
                        <w:jc w:val="center"/>
                        <w:rPr>
                          <w:sz w:val="24"/>
                        </w:rPr>
                      </w:pPr>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sidRPr="00C778B7">
                        <w:rPr>
                          <w:noProof/>
                          <w:sz w:val="20"/>
                        </w:rPr>
                        <w:t>10</w:t>
                      </w:r>
                      <w:r w:rsidRPr="00C778B7">
                        <w:rPr>
                          <w:sz w:val="20"/>
                        </w:rPr>
                        <w:fldChar w:fldCharType="end"/>
                      </w:r>
                      <w:r w:rsidRPr="00C778B7">
                        <w:rPr>
                          <w:sz w:val="20"/>
                        </w:rPr>
                        <w:t xml:space="preserve">. </w:t>
                      </w:r>
                      <w:r w:rsidRPr="00C778B7">
                        <w:rPr>
                          <w:i w:val="0"/>
                          <w:sz w:val="20"/>
                        </w:rPr>
                        <w:t>Categorías de OCC.</w:t>
                      </w:r>
                    </w:p>
                  </w:txbxContent>
                </v:textbox>
                <w10:wrap type="square"/>
              </v:shape>
            </w:pict>
          </mc:Fallback>
        </mc:AlternateContent>
      </w:r>
      <w:r w:rsidRPr="00C778B7">
        <w:rPr>
          <w:sz w:val="22"/>
        </w:rPr>
        <w:drawing>
          <wp:anchor distT="0" distB="0" distL="114300" distR="114300" simplePos="0" relativeHeight="251714560" behindDoc="0" locked="0" layoutInCell="1" allowOverlap="1" wp14:anchorId="2D7FBBA6" wp14:editId="44AF18D7">
            <wp:simplePos x="0" y="0"/>
            <wp:positionH relativeFrom="column">
              <wp:posOffset>-10048</wp:posOffset>
            </wp:positionH>
            <wp:positionV relativeFrom="paragraph">
              <wp:posOffset>175700</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0104CE96" w14:textId="77777777" w:rsidR="00C778B7" w:rsidRDefault="00C778B7" w:rsidP="00C171E7">
      <w:pPr>
        <w:spacing w:line="276" w:lineRule="auto"/>
        <w:jc w:val="both"/>
        <w:rPr>
          <w:sz w:val="22"/>
        </w:rPr>
      </w:pPr>
    </w:p>
    <w:p w14:paraId="7A75577A" w14:textId="3D7C2374" w:rsidR="00925C78" w:rsidRPr="006A3D94" w:rsidRDefault="00925C78" w:rsidP="00C171E7">
      <w:pPr>
        <w:spacing w:line="276" w:lineRule="auto"/>
        <w:jc w:val="both"/>
        <w:rPr>
          <w:sz w:val="22"/>
        </w:rPr>
      </w:pPr>
      <w:r>
        <w:rPr>
          <w:sz w:val="22"/>
        </w:rPr>
        <w:t xml:space="preserve">OCC puede dividirse en tres categorías, como se ilustra en </w:t>
      </w:r>
      <w:r w:rsidRPr="00EB0744">
        <w:rPr>
          <w:sz w:val="22"/>
          <w:szCs w:val="22"/>
        </w:rPr>
        <w:fldChar w:fldCharType="begin"/>
      </w:r>
      <w:r w:rsidRPr="00EB0744">
        <w:rPr>
          <w:sz w:val="22"/>
          <w:szCs w:val="22"/>
        </w:rPr>
        <w:instrText xml:space="preserve"> REF _Ref42016425 \h  \* MERGEFORMAT </w:instrText>
      </w:r>
      <w:r w:rsidRPr="00EB0744">
        <w:rPr>
          <w:sz w:val="22"/>
          <w:szCs w:val="22"/>
        </w:rPr>
      </w:r>
      <w:r w:rsidRPr="00EB0744">
        <w:rPr>
          <w:sz w:val="22"/>
          <w:szCs w:val="22"/>
        </w:rPr>
        <w:fldChar w:fldCharType="separate"/>
      </w:r>
      <w:r w:rsidR="00C171E7" w:rsidRPr="00C171E7">
        <w:rPr>
          <w:sz w:val="22"/>
          <w:szCs w:val="22"/>
        </w:rPr>
        <w:t xml:space="preserve">Figura </w:t>
      </w:r>
      <w:r w:rsidR="00C171E7" w:rsidRPr="00C171E7">
        <w:rPr>
          <w:noProof/>
          <w:sz w:val="22"/>
          <w:szCs w:val="22"/>
        </w:rPr>
        <w:t>10</w:t>
      </w:r>
      <w:r w:rsidRPr="00EB0744">
        <w:rPr>
          <w:sz w:val="22"/>
          <w:szCs w:val="22"/>
        </w:rPr>
        <w:fldChar w:fldCharType="end"/>
      </w:r>
      <w:r w:rsidRPr="00EB0744">
        <w:rPr>
          <w:sz w:val="22"/>
          <w:szCs w:val="22"/>
        </w:rPr>
        <w:t xml:space="preserve">. </w:t>
      </w:r>
      <w:r>
        <w:rPr>
          <w:sz w:val="22"/>
          <w:szCs w:val="22"/>
        </w:rPr>
        <w:t>La primera categoría es la de un solo LED como transmisor y la cámara como receptor (LED2C), la segunda categoría consiste en las matrices del LED como transmisor y la cámara como receptor (LEDA2C) que también se denomina MIMO visual [</w:t>
      </w:r>
      <w:r w:rsidRPr="00E40D6B">
        <w:rPr>
          <w:sz w:val="22"/>
          <w:szCs w:val="22"/>
        </w:rPr>
        <w:t>78</w:t>
      </w:r>
      <w:r>
        <w:rPr>
          <w:sz w:val="22"/>
          <w:szCs w:val="22"/>
        </w:rPr>
        <w:t>]. La tercera categoría consiste en una pantalla como transmisor y una cámara como receptor (S2C) que es la que utilizaremos en este trabajo [</w:t>
      </w:r>
      <w:r w:rsidRPr="00E40D6B">
        <w:rPr>
          <w:sz w:val="22"/>
          <w:szCs w:val="22"/>
        </w:rPr>
        <w:t>79</w:t>
      </w:r>
      <w:r>
        <w:rPr>
          <w:sz w:val="22"/>
          <w:szCs w:val="22"/>
        </w:rPr>
        <w:t>]</w:t>
      </w:r>
      <w:r>
        <w:rPr>
          <w:sz w:val="22"/>
        </w:rPr>
        <w:br/>
      </w:r>
    </w:p>
    <w:p w14:paraId="4F3A0031" w14:textId="32716ED6" w:rsidR="00925C78" w:rsidRDefault="00925C78" w:rsidP="00C171E7">
      <w:pPr>
        <w:tabs>
          <w:tab w:val="left" w:pos="6682"/>
        </w:tabs>
        <w:spacing w:line="276" w:lineRule="auto"/>
        <w:jc w:val="both"/>
        <w:rPr>
          <w:sz w:val="22"/>
          <w:szCs w:val="22"/>
        </w:rPr>
      </w:pPr>
      <w:r>
        <w:rPr>
          <w:noProof/>
        </w:rPr>
        <mc:AlternateContent>
          <mc:Choice Requires="wps">
            <w:drawing>
              <wp:anchor distT="0" distB="0" distL="114300" distR="114300" simplePos="0" relativeHeight="251709440" behindDoc="0" locked="0" layoutInCell="1" allowOverlap="1" wp14:anchorId="37F8E75B" wp14:editId="46976A59">
                <wp:simplePos x="0" y="0"/>
                <wp:positionH relativeFrom="column">
                  <wp:posOffset>635</wp:posOffset>
                </wp:positionH>
                <wp:positionV relativeFrom="paragraph">
                  <wp:posOffset>2869911</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2CC9DEC9" w:rsidR="0082566B" w:rsidRPr="00EB04EF" w:rsidRDefault="0082566B" w:rsidP="007D19C5">
                            <w:pPr>
                              <w:pStyle w:val="Descripcin"/>
                              <w:jc w:val="center"/>
                              <w:rPr>
                                <w:noProof/>
                                <w:sz w:val="24"/>
                                <w:szCs w:val="22"/>
                              </w:rPr>
                            </w:pPr>
                            <w:bookmarkStart w:id="53"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sidR="00C778B7">
                              <w:rPr>
                                <w:noProof/>
                                <w:sz w:val="20"/>
                              </w:rPr>
                              <w:t>11</w:t>
                            </w:r>
                            <w:r w:rsidRPr="00EB04EF">
                              <w:rPr>
                                <w:sz w:val="20"/>
                              </w:rPr>
                              <w:fldChar w:fldCharType="end"/>
                            </w:r>
                            <w:bookmarkEnd w:id="53"/>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5" type="#_x0000_t202" style="position:absolute;left:0;text-align:left;margin-left:.05pt;margin-top:226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" stroked="f">
                <v:textbox style="mso-fit-shape-to-text:t" inset="0,0,0,0">
                  <w:txbxContent>
                    <w:p w14:paraId="35633EB2" w14:textId="2CC9DEC9" w:rsidR="0082566B" w:rsidRPr="00EB04EF" w:rsidRDefault="0082566B" w:rsidP="007D19C5">
                      <w:pPr>
                        <w:pStyle w:val="Descripcin"/>
                        <w:jc w:val="center"/>
                        <w:rPr>
                          <w:noProof/>
                          <w:sz w:val="24"/>
                          <w:szCs w:val="22"/>
                        </w:rPr>
                      </w:pPr>
                      <w:bookmarkStart w:id="54"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sidR="00C778B7">
                        <w:rPr>
                          <w:noProof/>
                          <w:sz w:val="20"/>
                        </w:rPr>
                        <w:t>11</w:t>
                      </w:r>
                      <w:r w:rsidRPr="00EB04EF">
                        <w:rPr>
                          <w:sz w:val="20"/>
                        </w:rPr>
                        <w:fldChar w:fldCharType="end"/>
                      </w:r>
                      <w:bookmarkEnd w:id="54"/>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r>
        <w:rPr>
          <w:noProof/>
          <w:sz w:val="22"/>
          <w:szCs w:val="22"/>
        </w:rPr>
        <w:drawing>
          <wp:anchor distT="0" distB="0" distL="114300" distR="114300" simplePos="0" relativeHeight="251708416" behindDoc="0" locked="0" layoutInCell="1" allowOverlap="1" wp14:anchorId="4696139B" wp14:editId="5A80CCD7">
            <wp:simplePos x="0" y="0"/>
            <wp:positionH relativeFrom="column">
              <wp:posOffset>194772</wp:posOffset>
            </wp:positionH>
            <wp:positionV relativeFrom="paragraph">
              <wp:posOffset>58</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C2BFF2A" w:rsidR="00774BF0" w:rsidRDefault="00E96635" w:rsidP="00C171E7">
      <w:pPr>
        <w:tabs>
          <w:tab w:val="left" w:pos="6682"/>
        </w:tabs>
        <w:spacing w:line="276" w:lineRule="auto"/>
        <w:jc w:val="both"/>
        <w:rPr>
          <w:sz w:val="22"/>
          <w:szCs w:val="22"/>
        </w:rPr>
      </w:pPr>
      <w:r>
        <w:rPr>
          <w:sz w:val="22"/>
          <w:szCs w:val="22"/>
        </w:rPr>
        <w:t xml:space="preserve">Basándonos en la clasificación anterior, </w:t>
      </w:r>
      <w:r w:rsidR="00EB04EF">
        <w:rPr>
          <w:sz w:val="22"/>
          <w:szCs w:val="22"/>
        </w:rPr>
        <w:t xml:space="preserve">los posibles candidatos para un transmisor en los sistemas OCC son los LEDS, las pantallas de televisión, las pantallas de monitor, semáforos y las luces de los </w:t>
      </w:r>
      <w:r w:rsidR="00EB04EF" w:rsidRPr="00EB04EF">
        <w:rPr>
          <w:sz w:val="22"/>
          <w:szCs w:val="22"/>
        </w:rPr>
        <w:t>coches (</w:t>
      </w:r>
      <w:r w:rsidR="00EB04EF" w:rsidRPr="00EB04EF">
        <w:rPr>
          <w:sz w:val="22"/>
          <w:szCs w:val="22"/>
        </w:rPr>
        <w:fldChar w:fldCharType="begin"/>
      </w:r>
      <w:r w:rsidR="00EB04EF" w:rsidRPr="00EB04EF">
        <w:rPr>
          <w:sz w:val="22"/>
          <w:szCs w:val="22"/>
        </w:rPr>
        <w:instrText xml:space="preserve"> REF _Ref42076693 \h </w:instrText>
      </w:r>
      <w:r w:rsidR="00EB04EF">
        <w:rPr>
          <w:sz w:val="22"/>
          <w:szCs w:val="22"/>
        </w:rPr>
        <w:instrText xml:space="preserve"> \* MERGEFORMAT </w:instrText>
      </w:r>
      <w:r w:rsidR="00EB04EF" w:rsidRPr="00EB04EF">
        <w:rPr>
          <w:sz w:val="22"/>
          <w:szCs w:val="22"/>
        </w:rPr>
      </w:r>
      <w:r w:rsidR="00EB04EF" w:rsidRPr="00EB04EF">
        <w:rPr>
          <w:sz w:val="22"/>
          <w:szCs w:val="22"/>
        </w:rPr>
        <w:fldChar w:fldCharType="separate"/>
      </w:r>
      <w:r w:rsidR="00C171E7" w:rsidRPr="00C171E7">
        <w:rPr>
          <w:sz w:val="22"/>
          <w:szCs w:val="22"/>
        </w:rPr>
        <w:t xml:space="preserve">Figura </w:t>
      </w:r>
      <w:r w:rsidR="00C171E7" w:rsidRPr="00C171E7">
        <w:rPr>
          <w:noProof/>
          <w:sz w:val="22"/>
          <w:szCs w:val="22"/>
        </w:rPr>
        <w:t>11</w:t>
      </w:r>
      <w:r w:rsidR="00EB04EF" w:rsidRPr="00EB04EF">
        <w:rPr>
          <w:sz w:val="22"/>
          <w:szCs w:val="22"/>
        </w:rPr>
        <w:fldChar w:fldCharType="end"/>
      </w:r>
      <w:r w:rsidR="00EB04EF" w:rsidRPr="00EB04EF">
        <w:rPr>
          <w:sz w:val="22"/>
          <w:szCs w:val="22"/>
        </w:rPr>
        <w:t>).</w:t>
      </w:r>
      <w:r w:rsidR="00EB04EF">
        <w:rPr>
          <w:sz w:val="22"/>
          <w:szCs w:val="22"/>
        </w:rPr>
        <w:t xml:space="preserve"> La luz de todas estas diferentes fuentes pasa por el canal inalámbrico y llega a la lente del receptor. Después, la luz pasa a través del obturador que controla la exposición del sensor de la cámara. </w:t>
      </w:r>
      <w:r w:rsidR="00EB04EF" w:rsidRPr="00EB04EF">
        <w:rPr>
          <w:sz w:val="22"/>
          <w:szCs w:val="22"/>
        </w:rPr>
        <w:t xml:space="preserve">Después, la luz pasa a través del obturador que controla la exposición del sensor/cámara de imagen.  Existen dos tipos diferentes de obturador, el obturador global y el obturador rodante. El obturador global controla los sensores de </w:t>
      </w:r>
      <w:r w:rsidR="00EB04EF">
        <w:rPr>
          <w:sz w:val="22"/>
          <w:szCs w:val="22"/>
        </w:rPr>
        <w:t xml:space="preserve">la </w:t>
      </w:r>
      <w:r w:rsidR="00EB04EF" w:rsidRPr="00EB04EF">
        <w:rPr>
          <w:sz w:val="22"/>
          <w:szCs w:val="22"/>
        </w:rPr>
        <w:t xml:space="preserve">imagen simultáneamente, mientras que el obturador rodante controla los sensores de </w:t>
      </w:r>
      <w:r w:rsidR="00EB04EF">
        <w:rPr>
          <w:sz w:val="22"/>
          <w:szCs w:val="22"/>
        </w:rPr>
        <w:t xml:space="preserve">la </w:t>
      </w:r>
      <w:r w:rsidR="00EB04EF" w:rsidRPr="00EB04EF">
        <w:rPr>
          <w:sz w:val="22"/>
          <w:szCs w:val="22"/>
        </w:rPr>
        <w:t xml:space="preserve">imagen </w:t>
      </w:r>
      <w:r w:rsidR="00EB04EF" w:rsidRPr="00EB04EF">
        <w:rPr>
          <w:sz w:val="22"/>
          <w:szCs w:val="22"/>
        </w:rPr>
        <w:lastRenderedPageBreak/>
        <w:t xml:space="preserve">para </w:t>
      </w:r>
      <w:r w:rsidR="008D1FFF">
        <w:rPr>
          <w:sz w:val="22"/>
          <w:szCs w:val="22"/>
        </w:rPr>
        <w:t>mostrar</w:t>
      </w:r>
      <w:r w:rsidR="00EB04EF" w:rsidRPr="00EB04EF">
        <w:rPr>
          <w:sz w:val="22"/>
          <w:szCs w:val="22"/>
        </w:rPr>
        <w:t xml:space="preserve"> fila por fila [</w:t>
      </w:r>
      <w:r w:rsidR="006C3951" w:rsidRPr="00E40D6B">
        <w:rPr>
          <w:sz w:val="22"/>
          <w:szCs w:val="22"/>
        </w:rPr>
        <w:t>80</w:t>
      </w:r>
      <w:r w:rsidR="00EB04EF" w:rsidRPr="00EB04EF">
        <w:rPr>
          <w:sz w:val="22"/>
          <w:szCs w:val="22"/>
        </w:rPr>
        <w:t>].</w:t>
      </w:r>
      <w:r w:rsidR="00774BF0">
        <w:rPr>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imagen específico. Mediante el procesamiento de imágenes y los métodos de extracción de datos, la información transportada en el dominio color/espacio/</w:t>
      </w:r>
      <w:r w:rsidR="00EF5027">
        <w:rPr>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Default="00C778B7" w:rsidP="00C171E7">
      <w:pPr>
        <w:tabs>
          <w:tab w:val="left" w:pos="6682"/>
        </w:tabs>
        <w:spacing w:line="276" w:lineRule="auto"/>
        <w:jc w:val="both"/>
        <w:rPr>
          <w:sz w:val="22"/>
          <w:szCs w:val="22"/>
        </w:rPr>
      </w:pPr>
    </w:p>
    <w:p w14:paraId="014C766B" w14:textId="30024336" w:rsidR="00A32852" w:rsidRDefault="00C778B7" w:rsidP="00C171E7">
      <w:pPr>
        <w:spacing w:line="276" w:lineRule="auto"/>
        <w:jc w:val="both"/>
        <w:rPr>
          <w:sz w:val="22"/>
        </w:rPr>
      </w:pPr>
      <w:r>
        <w:rPr>
          <w:sz w:val="22"/>
        </w:rPr>
        <w:t>Los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61D935CC" w14:textId="77777777" w:rsidR="00C778B7" w:rsidRPr="00925C78" w:rsidRDefault="00C778B7" w:rsidP="00C171E7">
      <w:pPr>
        <w:spacing w:line="276" w:lineRule="auto"/>
        <w:jc w:val="both"/>
        <w:rPr>
          <w:sz w:val="22"/>
        </w:rPr>
      </w:pPr>
    </w:p>
    <w:p w14:paraId="44BE3061" w14:textId="07CCBA66" w:rsidR="001F138A" w:rsidRDefault="00521FFA" w:rsidP="00C171E7">
      <w:pPr>
        <w:pStyle w:val="Ttulo2"/>
        <w:numPr>
          <w:ilvl w:val="1"/>
          <w:numId w:val="6"/>
        </w:numPr>
        <w:spacing w:line="276" w:lineRule="auto"/>
        <w:jc w:val="both"/>
        <w:rPr>
          <w:b/>
          <w:color w:val="000000" w:themeColor="text1"/>
          <w:sz w:val="24"/>
        </w:rPr>
      </w:pPr>
      <w:bookmarkStart w:id="55" w:name="_Toc42606859"/>
      <w:r>
        <w:rPr>
          <w:b/>
          <w:color w:val="000000" w:themeColor="text1"/>
          <w:sz w:val="24"/>
        </w:rPr>
        <w:t>Idea básica</w:t>
      </w:r>
      <w:r w:rsidR="003876B3" w:rsidRPr="00E37D01">
        <w:rPr>
          <w:b/>
          <w:color w:val="000000" w:themeColor="text1"/>
          <w:sz w:val="24"/>
        </w:rPr>
        <w:t xml:space="preserve"> del modelo de estudio</w:t>
      </w:r>
      <w:bookmarkEnd w:id="55"/>
    </w:p>
    <w:p w14:paraId="6F63C01B" w14:textId="77777777" w:rsidR="00E37D01" w:rsidRPr="00426781" w:rsidRDefault="00E37D01" w:rsidP="00C171E7">
      <w:pPr>
        <w:spacing w:line="276" w:lineRule="auto"/>
        <w:jc w:val="both"/>
        <w:rPr>
          <w:sz w:val="22"/>
        </w:rPr>
      </w:pPr>
    </w:p>
    <w:p w14:paraId="1787E1B8" w14:textId="34C778B2" w:rsidR="002661C1" w:rsidRDefault="002661C1" w:rsidP="00C171E7">
      <w:pPr>
        <w:spacing w:line="276" w:lineRule="auto"/>
        <w:jc w:val="both"/>
        <w:rPr>
          <w:sz w:val="22"/>
          <w:szCs w:val="22"/>
        </w:rPr>
      </w:pPr>
      <w:r>
        <w:rPr>
          <w:sz w:val="22"/>
          <w:szCs w:val="22"/>
        </w:rPr>
        <w:t xml:space="preserve">El sistema que </w:t>
      </w:r>
      <w:r w:rsidR="00CD487A">
        <w:rPr>
          <w:sz w:val="22"/>
          <w:szCs w:val="22"/>
        </w:rPr>
        <w:t xml:space="preserve">se pretende </w:t>
      </w:r>
      <w:r>
        <w:rPr>
          <w:sz w:val="22"/>
          <w:szCs w:val="22"/>
        </w:rPr>
        <w:t>tratar</w:t>
      </w:r>
      <w:r w:rsidR="00135498" w:rsidRPr="00135498">
        <w:rPr>
          <w:sz w:val="22"/>
          <w:szCs w:val="22"/>
        </w:rPr>
        <w:t xml:space="preserve"> se basa en la brecha de capacidad entre </w:t>
      </w:r>
      <w:r w:rsidR="00135498">
        <w:rPr>
          <w:sz w:val="22"/>
          <w:szCs w:val="22"/>
        </w:rPr>
        <w:t>el</w:t>
      </w:r>
      <w:r w:rsidR="00135498" w:rsidRPr="00135498">
        <w:rPr>
          <w:sz w:val="22"/>
          <w:szCs w:val="22"/>
        </w:rPr>
        <w:t xml:space="preserve"> ojo humano</w:t>
      </w:r>
      <w:r w:rsidR="00135498">
        <w:rPr>
          <w:sz w:val="22"/>
          <w:szCs w:val="22"/>
        </w:rPr>
        <w:t xml:space="preserve"> </w:t>
      </w:r>
      <w:r w:rsidR="00135498" w:rsidRPr="00135498">
        <w:rPr>
          <w:sz w:val="22"/>
          <w:szCs w:val="22"/>
        </w:rPr>
        <w:t xml:space="preserve">y los dispositivos electrónicos. Se sabe que el sistema de visión humana tiene </w:t>
      </w:r>
      <w:r>
        <w:rPr>
          <w:sz w:val="22"/>
          <w:szCs w:val="22"/>
        </w:rPr>
        <w:t>un</w:t>
      </w:r>
      <w:r w:rsidR="00135498" w:rsidRPr="00135498">
        <w:rPr>
          <w:sz w:val="22"/>
          <w:szCs w:val="22"/>
        </w:rPr>
        <w:t xml:space="preserve"> límite físico, mientras que las pantallas y cámaras modernas han excedido nuestros ojos en términos de resolución temporal (es decir, velocidad).</w:t>
      </w:r>
      <w:r>
        <w:rPr>
          <w:sz w:val="22"/>
          <w:szCs w:val="22"/>
        </w:rPr>
        <w:t xml:space="preserve"> </w:t>
      </w:r>
      <w:r w:rsidRPr="002661C1">
        <w:rPr>
          <w:sz w:val="22"/>
          <w:szCs w:val="22"/>
        </w:rPr>
        <w:t>Específicamente, el sistema de visión humana tiene una resolución temporal de hasta 40-50Hz más allá de la cual no podemos capturar objetos que se mueven más rápido. En contraste, las pantallas modernas, especialmente aquellas con capacidad para 3D, admiten 120FPS o una frecuencia de actualización más alta. Las cámaras de los teléfonos inteligentes</w:t>
      </w:r>
      <w:r>
        <w:rPr>
          <w:sz w:val="22"/>
          <w:szCs w:val="22"/>
        </w:rPr>
        <w:t xml:space="preserve"> (smartphone)</w:t>
      </w:r>
      <w:r w:rsidRPr="002661C1">
        <w:rPr>
          <w:sz w:val="22"/>
          <w:szCs w:val="22"/>
        </w:rPr>
        <w:t xml:space="preserve"> pueden tomar imágenes de alta resolución a altas velocidades de cuadro</w:t>
      </w:r>
      <w:r>
        <w:rPr>
          <w:sz w:val="22"/>
          <w:szCs w:val="22"/>
        </w:rPr>
        <w:t xml:space="preserve">. </w:t>
      </w:r>
      <w:r w:rsidRPr="002661C1">
        <w:rPr>
          <w:sz w:val="22"/>
          <w:szCs w:val="22"/>
        </w:rPr>
        <w:t xml:space="preserve">Por ejemplo, </w:t>
      </w:r>
      <w:r>
        <w:rPr>
          <w:sz w:val="22"/>
          <w:szCs w:val="22"/>
        </w:rPr>
        <w:t xml:space="preserve">el </w:t>
      </w:r>
      <w:r w:rsidRPr="002661C1">
        <w:rPr>
          <w:sz w:val="22"/>
          <w:szCs w:val="22"/>
        </w:rPr>
        <w:t xml:space="preserve">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Default="002661C1" w:rsidP="00C171E7">
      <w:pPr>
        <w:spacing w:line="276" w:lineRule="auto"/>
        <w:jc w:val="both"/>
        <w:rPr>
          <w:sz w:val="22"/>
          <w:szCs w:val="22"/>
        </w:rPr>
      </w:pPr>
    </w:p>
    <w:p w14:paraId="7F598E39" w14:textId="089F9098" w:rsidR="00AE57BC" w:rsidRDefault="002661C1" w:rsidP="00C171E7">
      <w:pPr>
        <w:spacing w:line="276" w:lineRule="auto"/>
        <w:jc w:val="both"/>
        <w:rPr>
          <w:sz w:val="22"/>
          <w:szCs w:val="22"/>
        </w:rPr>
      </w:pPr>
      <w:r w:rsidRPr="002661C1">
        <w:rPr>
          <w:sz w:val="22"/>
          <w:szCs w:val="22"/>
        </w:rPr>
        <w:t xml:space="preserve">Existen dos desafíos cuando se diseña la comunicación visible en modo dual de fotograma completo </w:t>
      </w:r>
      <w:r>
        <w:rPr>
          <w:sz w:val="22"/>
          <w:szCs w:val="22"/>
        </w:rPr>
        <w:t>usando este sistema</w:t>
      </w:r>
      <w:r w:rsidRPr="002661C1">
        <w:rPr>
          <w:sz w:val="22"/>
          <w:szCs w:val="22"/>
        </w:rPr>
        <w:t>. Primero, el requisito de no afectar el canal primario de</w:t>
      </w:r>
      <w:r>
        <w:rPr>
          <w:sz w:val="22"/>
          <w:szCs w:val="22"/>
        </w:rPr>
        <w:t xml:space="preserve"> </w:t>
      </w:r>
      <w:r w:rsidRPr="00AE57BC">
        <w:rPr>
          <w:i/>
          <w:sz w:val="22"/>
          <w:szCs w:val="22"/>
        </w:rPr>
        <w:t>Screen-</w:t>
      </w:r>
      <w:r w:rsidR="00AE57BC" w:rsidRPr="00AE57BC">
        <w:rPr>
          <w:i/>
          <w:sz w:val="22"/>
          <w:szCs w:val="22"/>
        </w:rPr>
        <w:t>to-</w:t>
      </w:r>
      <w:proofErr w:type="gramStart"/>
      <w:r w:rsidRPr="00AE57BC">
        <w:rPr>
          <w:i/>
          <w:sz w:val="22"/>
          <w:szCs w:val="22"/>
        </w:rPr>
        <w:t>ey</w:t>
      </w:r>
      <w:r w:rsidR="00E93B9E">
        <w:rPr>
          <w:i/>
          <w:sz w:val="22"/>
          <w:szCs w:val="22"/>
        </w:rPr>
        <w:t xml:space="preserve">e </w:t>
      </w:r>
      <w:r>
        <w:rPr>
          <w:sz w:val="22"/>
          <w:szCs w:val="22"/>
        </w:rPr>
        <w:t xml:space="preserve"> que</w:t>
      </w:r>
      <w:proofErr w:type="gramEnd"/>
      <w:r>
        <w:rPr>
          <w:sz w:val="22"/>
          <w:szCs w:val="22"/>
        </w:rPr>
        <w:t xml:space="preserve"> </w:t>
      </w:r>
      <w:r w:rsidRPr="002661C1">
        <w:rPr>
          <w:sz w:val="22"/>
          <w:szCs w:val="22"/>
        </w:rPr>
        <w:t xml:space="preserve">implica una restricción rígida para la comunicación en modo dual. </w:t>
      </w:r>
      <w:r>
        <w:rPr>
          <w:sz w:val="22"/>
          <w:szCs w:val="22"/>
        </w:rPr>
        <w:t>Además, e</w:t>
      </w:r>
      <w:r w:rsidRPr="002661C1">
        <w:rPr>
          <w:sz w:val="22"/>
          <w:szCs w:val="22"/>
        </w:rPr>
        <w:t>l sistema de visión humana es sensible a los parpadeos</w:t>
      </w:r>
      <w:r>
        <w:rPr>
          <w:sz w:val="22"/>
          <w:szCs w:val="22"/>
        </w:rPr>
        <w:t>.</w:t>
      </w:r>
      <w:r w:rsidR="0032530C">
        <w:rPr>
          <w:sz w:val="22"/>
          <w:szCs w:val="22"/>
        </w:rPr>
        <w:t xml:space="preserve"> </w:t>
      </w:r>
      <w:r w:rsidR="0032530C" w:rsidRPr="0032530C">
        <w:rPr>
          <w:sz w:val="22"/>
          <w:szCs w:val="22"/>
        </w:rPr>
        <w:t xml:space="preserve">Por lo tanto, necesitamos encontrar un esquema de multiplexación de cuadros apropiado para combinar un flujo de datos </w:t>
      </w:r>
      <w:r w:rsidR="00AE57BC">
        <w:rPr>
          <w:sz w:val="22"/>
          <w:szCs w:val="22"/>
        </w:rPr>
        <w:t>con</w:t>
      </w:r>
      <w:r w:rsidR="0032530C" w:rsidRPr="0032530C">
        <w:rPr>
          <w:sz w:val="22"/>
          <w:szCs w:val="22"/>
        </w:rPr>
        <w:t xml:space="preserve"> un </w:t>
      </w:r>
      <w:r w:rsidR="0032530C">
        <w:rPr>
          <w:sz w:val="22"/>
          <w:szCs w:val="22"/>
        </w:rPr>
        <w:t>vídeo</w:t>
      </w:r>
      <w:r w:rsidR="0032530C" w:rsidRPr="0032530C">
        <w:rPr>
          <w:sz w:val="22"/>
          <w:szCs w:val="22"/>
        </w:rPr>
        <w:t xml:space="preserve"> arbitrario. El objetivo es permitir que el video presentado se perciba sin distorsión de color, artefactos y parpadeos cuando se muestra en una pantalla de alta frecuencia.</w:t>
      </w:r>
      <w:r w:rsidR="00B0399A">
        <w:rPr>
          <w:sz w:val="22"/>
          <w:szCs w:val="22"/>
        </w:rPr>
        <w:t xml:space="preserve"> </w:t>
      </w:r>
    </w:p>
    <w:p w14:paraId="33C1C414" w14:textId="77777777" w:rsidR="00AE57BC" w:rsidRDefault="00AE57BC" w:rsidP="00C171E7">
      <w:pPr>
        <w:spacing w:line="276" w:lineRule="auto"/>
        <w:jc w:val="both"/>
        <w:rPr>
          <w:sz w:val="22"/>
          <w:szCs w:val="22"/>
        </w:rPr>
      </w:pPr>
    </w:p>
    <w:p w14:paraId="552B4CB3" w14:textId="51EC0EDB" w:rsidR="00AE57BC" w:rsidRDefault="00B0399A" w:rsidP="00C171E7">
      <w:pPr>
        <w:spacing w:line="276" w:lineRule="auto"/>
        <w:jc w:val="both"/>
        <w:rPr>
          <w:sz w:val="22"/>
          <w:szCs w:val="22"/>
        </w:rPr>
      </w:pPr>
      <w:r w:rsidRPr="00B0399A">
        <w:rPr>
          <w:sz w:val="22"/>
          <w:szCs w:val="22"/>
        </w:rPr>
        <w:t xml:space="preserve">En segundo lugar, el canal secundario </w:t>
      </w:r>
      <w:r w:rsidR="0022741D" w:rsidRPr="00AE57BC">
        <w:rPr>
          <w:i/>
          <w:sz w:val="22"/>
          <w:szCs w:val="22"/>
        </w:rPr>
        <w:t>Screen-to-camera</w:t>
      </w:r>
      <w:r w:rsidR="0022741D">
        <w:rPr>
          <w:sz w:val="22"/>
          <w:szCs w:val="22"/>
        </w:rPr>
        <w:t xml:space="preserve"> </w:t>
      </w:r>
      <w:r w:rsidRPr="00B0399A">
        <w:rPr>
          <w:sz w:val="22"/>
          <w:szCs w:val="22"/>
        </w:rPr>
        <w:t>podría experimentar una posible interferencia del contenido de video original en el canal primario.</w:t>
      </w:r>
      <w:r w:rsidR="0022741D">
        <w:rPr>
          <w:sz w:val="22"/>
          <w:szCs w:val="22"/>
        </w:rPr>
        <w:t xml:space="preserve"> </w:t>
      </w:r>
      <w:r w:rsidR="0022741D" w:rsidRPr="0022741D">
        <w:rPr>
          <w:sz w:val="22"/>
          <w:szCs w:val="22"/>
        </w:rPr>
        <w:t>Necesitamos diseñar un esquema de codificación</w:t>
      </w:r>
      <w:r w:rsidR="0022741D">
        <w:rPr>
          <w:sz w:val="22"/>
          <w:szCs w:val="22"/>
        </w:rPr>
        <w:t xml:space="preserve"> efectivo </w:t>
      </w:r>
      <w:r w:rsidR="0022741D" w:rsidRPr="0022741D">
        <w:rPr>
          <w:sz w:val="22"/>
          <w:szCs w:val="22"/>
        </w:rPr>
        <w:t xml:space="preserve">de </w:t>
      </w:r>
      <w:r w:rsidR="0022741D">
        <w:rPr>
          <w:sz w:val="22"/>
          <w:szCs w:val="22"/>
        </w:rPr>
        <w:t>trama</w:t>
      </w:r>
      <w:r w:rsidR="0022741D" w:rsidRPr="0022741D">
        <w:rPr>
          <w:sz w:val="22"/>
          <w:szCs w:val="22"/>
        </w:rPr>
        <w:t xml:space="preserve"> de datos</w:t>
      </w:r>
      <w:r w:rsidR="00AE57BC">
        <w:rPr>
          <w:sz w:val="22"/>
          <w:szCs w:val="22"/>
        </w:rPr>
        <w:t>. D</w:t>
      </w:r>
      <w:r w:rsidR="0022741D" w:rsidRPr="0022741D">
        <w:rPr>
          <w:sz w:val="22"/>
          <w:szCs w:val="22"/>
        </w:rPr>
        <w:t>ebe ser resistente tanto a los cambios en el contenido de video como a las limitaciones conocidas de comunicación entre la pantalla y la cámara (p</w:t>
      </w:r>
      <w:r w:rsidR="0022741D">
        <w:rPr>
          <w:sz w:val="22"/>
          <w:szCs w:val="22"/>
        </w:rPr>
        <w:t>or ejemplo</w:t>
      </w:r>
      <w:r w:rsidR="0022741D" w:rsidRPr="0022741D">
        <w:rPr>
          <w:sz w:val="22"/>
          <w:szCs w:val="22"/>
        </w:rPr>
        <w:t xml:space="preserve">, </w:t>
      </w:r>
      <w:r w:rsidR="0022741D">
        <w:rPr>
          <w:sz w:val="22"/>
          <w:szCs w:val="22"/>
        </w:rPr>
        <w:t>f</w:t>
      </w:r>
      <w:r w:rsidR="0022741D" w:rsidRPr="0022741D">
        <w:rPr>
          <w:sz w:val="22"/>
          <w:szCs w:val="22"/>
        </w:rPr>
        <w:t xml:space="preserve">alta de coincidencia de velocidad de fotogramas, efecto de obturador, </w:t>
      </w:r>
      <w:r w:rsidR="0022741D" w:rsidRPr="0022741D">
        <w:rPr>
          <w:sz w:val="22"/>
          <w:szCs w:val="22"/>
        </w:rPr>
        <w:lastRenderedPageBreak/>
        <w:t>mala calidad de captura).</w:t>
      </w:r>
      <w:r w:rsidR="00265C9E">
        <w:rPr>
          <w:sz w:val="22"/>
          <w:szCs w:val="22"/>
        </w:rPr>
        <w:t xml:space="preserve"> Este sistema </w:t>
      </w:r>
      <w:r w:rsidR="00265C9E" w:rsidRPr="00265C9E">
        <w:rPr>
          <w:sz w:val="22"/>
          <w:szCs w:val="22"/>
        </w:rPr>
        <w:t xml:space="preserve">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265C9E">
        <w:rPr>
          <w:sz w:val="22"/>
          <w:szCs w:val="22"/>
        </w:rPr>
        <w:t>obturador,</w:t>
      </w:r>
      <w:r w:rsidR="00265C9E" w:rsidRPr="00265C9E">
        <w:rPr>
          <w:sz w:val="22"/>
          <w:szCs w:val="22"/>
        </w:rPr>
        <w:t xml:space="preserve"> pero los ojos humanos no, etc</w:t>
      </w:r>
      <w:r w:rsidR="00AF5CF2">
        <w:rPr>
          <w:sz w:val="22"/>
          <w:szCs w:val="22"/>
        </w:rPr>
        <w:t xml:space="preserve">. </w:t>
      </w:r>
      <w:r w:rsidR="00AF5CF2" w:rsidRPr="00AF5CF2">
        <w:rPr>
          <w:sz w:val="22"/>
          <w:szCs w:val="22"/>
        </w:rPr>
        <w:t>El vídeo y los datos transportados por los cuadros compuestos operan así en diferentes escalas de tiempo. El contenido del vídeo se percibe a un ritmo lento debido a los límites físicos del ojo humano, mientras que los cuadros de datos se muestran a velocidad rápida, que sólo puede ser capturada y decodificad</w:t>
      </w:r>
      <w:r w:rsidR="00AE57BC">
        <w:rPr>
          <w:sz w:val="22"/>
          <w:szCs w:val="22"/>
        </w:rPr>
        <w:t>o</w:t>
      </w:r>
      <w:r w:rsidR="00AF5CF2" w:rsidRPr="00AF5CF2">
        <w:rPr>
          <w:sz w:val="22"/>
          <w:szCs w:val="22"/>
        </w:rPr>
        <w:t xml:space="preserve"> por la cámara.</w:t>
      </w:r>
      <w:r w:rsidR="00AF5CF2">
        <w:rPr>
          <w:sz w:val="22"/>
          <w:szCs w:val="22"/>
        </w:rPr>
        <w:t xml:space="preserve"> </w:t>
      </w:r>
    </w:p>
    <w:p w14:paraId="6802B688" w14:textId="77777777" w:rsidR="00262700" w:rsidRDefault="00262700" w:rsidP="00C171E7">
      <w:pPr>
        <w:spacing w:line="276" w:lineRule="auto"/>
        <w:jc w:val="both"/>
        <w:rPr>
          <w:sz w:val="22"/>
          <w:szCs w:val="22"/>
        </w:rPr>
      </w:pPr>
    </w:p>
    <w:p w14:paraId="6964D9D9" w14:textId="4DEECC99" w:rsidR="00AE57BC" w:rsidRDefault="00AF5CF2" w:rsidP="00C171E7">
      <w:pPr>
        <w:spacing w:line="276" w:lineRule="auto"/>
        <w:jc w:val="both"/>
        <w:rPr>
          <w:sz w:val="22"/>
          <w:szCs w:val="22"/>
        </w:rPr>
      </w:pPr>
      <w:r w:rsidRPr="00AF5CF2">
        <w:rPr>
          <w:sz w:val="22"/>
          <w:szCs w:val="22"/>
        </w:rPr>
        <w:t xml:space="preserve">En </w:t>
      </w:r>
      <w:r>
        <w:rPr>
          <w:sz w:val="22"/>
          <w:szCs w:val="22"/>
        </w:rPr>
        <w:t>resumen</w:t>
      </w:r>
      <w:r w:rsidRPr="00AF5CF2">
        <w:rPr>
          <w:sz w:val="22"/>
          <w:szCs w:val="22"/>
        </w:rPr>
        <w:t xml:space="preserve">, </w:t>
      </w:r>
      <w:r>
        <w:rPr>
          <w:sz w:val="22"/>
          <w:szCs w:val="22"/>
        </w:rPr>
        <w:t xml:space="preserve">nuestro sistema tiene </w:t>
      </w:r>
      <w:r w:rsidRPr="00AF5CF2">
        <w:rPr>
          <w:sz w:val="22"/>
          <w:szCs w:val="22"/>
        </w:rPr>
        <w:t>dos canales de comunicación visual concurrentes</w:t>
      </w:r>
      <w:r>
        <w:rPr>
          <w:sz w:val="22"/>
          <w:szCs w:val="22"/>
        </w:rPr>
        <w:t>,</w:t>
      </w:r>
      <w:r w:rsidRPr="00AF5CF2">
        <w:rPr>
          <w:sz w:val="22"/>
          <w:szCs w:val="22"/>
        </w:rPr>
        <w:t xml:space="preserve"> el canal primario de pantalla a ojo</w:t>
      </w:r>
      <w:r>
        <w:rPr>
          <w:sz w:val="22"/>
          <w:szCs w:val="22"/>
        </w:rPr>
        <w:t xml:space="preserve"> (Screen-to-eye)</w:t>
      </w:r>
      <w:r w:rsidRPr="00AF5CF2">
        <w:rPr>
          <w:sz w:val="22"/>
          <w:szCs w:val="22"/>
        </w:rPr>
        <w:t xml:space="preserve"> para los humanos y el canal secundario de pantalla a cámara </w:t>
      </w:r>
      <w:r>
        <w:rPr>
          <w:sz w:val="22"/>
          <w:szCs w:val="22"/>
        </w:rPr>
        <w:t xml:space="preserve">(Screen-to-Camera) </w:t>
      </w:r>
      <w:r w:rsidRPr="00AF5CF2">
        <w:rPr>
          <w:sz w:val="22"/>
          <w:szCs w:val="22"/>
        </w:rPr>
        <w:t>para los dispositivos. Ambos canales se originan en la misma pantalla, coexistiendo y contrarrestando el uno al otro.</w:t>
      </w:r>
    </w:p>
    <w:p w14:paraId="3E0C7CD8" w14:textId="77777777" w:rsidR="00E93B9E" w:rsidRDefault="00E93B9E" w:rsidP="00C171E7">
      <w:pPr>
        <w:spacing w:line="276" w:lineRule="auto"/>
        <w:jc w:val="both"/>
        <w:rPr>
          <w:sz w:val="22"/>
          <w:szCs w:val="22"/>
        </w:rPr>
      </w:pPr>
    </w:p>
    <w:p w14:paraId="71382D26" w14:textId="001E47C2" w:rsidR="00FE2B72" w:rsidRDefault="00FE2B72" w:rsidP="00C171E7">
      <w:pPr>
        <w:spacing w:line="276" w:lineRule="auto"/>
        <w:jc w:val="both"/>
        <w:rPr>
          <w:sz w:val="22"/>
          <w:szCs w:val="22"/>
        </w:rPr>
      </w:pPr>
      <w:r w:rsidRPr="00317568">
        <w:rPr>
          <w:sz w:val="22"/>
          <w:szCs w:val="22"/>
        </w:rPr>
        <w:t>En el diseño d</w:t>
      </w:r>
      <w:r>
        <w:rPr>
          <w:sz w:val="22"/>
          <w:szCs w:val="22"/>
        </w:rPr>
        <w:t>e nuestro proyecto</w:t>
      </w:r>
      <w:r w:rsidRPr="00317568">
        <w:rPr>
          <w:sz w:val="22"/>
          <w:szCs w:val="22"/>
        </w:rPr>
        <w:t>,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w:t>
      </w:r>
      <w:r>
        <w:rPr>
          <w:sz w:val="22"/>
          <w:szCs w:val="22"/>
        </w:rPr>
        <w:t xml:space="preserve"> De este modo, i</w:t>
      </w:r>
      <w:r w:rsidRPr="00317568">
        <w:rPr>
          <w:sz w:val="22"/>
          <w:szCs w:val="22"/>
        </w:rPr>
        <w:t xml:space="preserve">deamos un concepto de </w:t>
      </w:r>
      <w:proofErr w:type="gramStart"/>
      <w:r>
        <w:rPr>
          <w:sz w:val="22"/>
          <w:szCs w:val="22"/>
        </w:rPr>
        <w:t>frame</w:t>
      </w:r>
      <w:proofErr w:type="gramEnd"/>
      <w:r w:rsidRPr="00317568">
        <w:rPr>
          <w:sz w:val="22"/>
          <w:szCs w:val="22"/>
        </w:rPr>
        <w:t xml:space="preserve"> complementario</w:t>
      </w:r>
      <w:r>
        <w:rPr>
          <w:sz w:val="22"/>
          <w:szCs w:val="22"/>
        </w:rPr>
        <w:t>,</w:t>
      </w:r>
      <w:r w:rsidRPr="00317568">
        <w:rPr>
          <w:sz w:val="22"/>
          <w:szCs w:val="22"/>
        </w:rPr>
        <w:t xml:space="preserve"> </w:t>
      </w:r>
      <w:r>
        <w:rPr>
          <w:sz w:val="22"/>
          <w:szCs w:val="22"/>
        </w:rPr>
        <w:t>incrustando</w:t>
      </w:r>
      <w:r w:rsidRPr="00317568">
        <w:rPr>
          <w:sz w:val="22"/>
          <w:szCs w:val="22"/>
        </w:rPr>
        <w:t xml:space="preserve"> un </w:t>
      </w:r>
      <w:r>
        <w:rPr>
          <w:sz w:val="22"/>
          <w:szCs w:val="22"/>
        </w:rPr>
        <w:t>frame</w:t>
      </w:r>
      <w:r w:rsidRPr="00317568">
        <w:rPr>
          <w:sz w:val="22"/>
          <w:szCs w:val="22"/>
        </w:rPr>
        <w:t xml:space="preserve"> de datos en un par de </w:t>
      </w:r>
      <w:r>
        <w:rPr>
          <w:sz w:val="22"/>
          <w:szCs w:val="22"/>
        </w:rPr>
        <w:t>frames</w:t>
      </w:r>
      <w:r w:rsidRPr="00317568">
        <w:rPr>
          <w:sz w:val="22"/>
          <w:szCs w:val="22"/>
        </w:rPr>
        <w:t xml:space="preserve"> de vídeo multiplexados</w:t>
      </w:r>
      <w:r>
        <w:rPr>
          <w:sz w:val="22"/>
          <w:szCs w:val="22"/>
        </w:rPr>
        <w:t xml:space="preserve">.  </w:t>
      </w:r>
      <w:r w:rsidRPr="00D20D34">
        <w:rPr>
          <w:sz w:val="22"/>
          <w:szCs w:val="22"/>
        </w:rPr>
        <w:t xml:space="preserve">Un </w:t>
      </w:r>
      <w:r>
        <w:rPr>
          <w:sz w:val="22"/>
          <w:szCs w:val="22"/>
        </w:rPr>
        <w:t>fotograma</w:t>
      </w:r>
      <w:r w:rsidRPr="00D20D34">
        <w:rPr>
          <w:sz w:val="22"/>
          <w:szCs w:val="22"/>
        </w:rPr>
        <w:t xml:space="preserve"> multiplexado tendrá artefactos obvios, pero cuando se reproduce lo suficientemente rápido, los artefactos de los </w:t>
      </w:r>
      <w:r>
        <w:rPr>
          <w:sz w:val="22"/>
          <w:szCs w:val="22"/>
        </w:rPr>
        <w:t>frames</w:t>
      </w:r>
      <w:r w:rsidRPr="00D20D34">
        <w:rPr>
          <w:sz w:val="22"/>
          <w:szCs w:val="22"/>
        </w:rPr>
        <w:t xml:space="preserve"> complementarios se anulan cada uno. Proponemos además una técnica de suavizado de </w:t>
      </w:r>
      <w:r>
        <w:rPr>
          <w:sz w:val="22"/>
          <w:szCs w:val="22"/>
        </w:rPr>
        <w:t>frames</w:t>
      </w:r>
      <w:r w:rsidRPr="00D20D34">
        <w:rPr>
          <w:sz w:val="22"/>
          <w:szCs w:val="22"/>
        </w:rPr>
        <w:t xml:space="preserve"> para incrustar gradualmente los </w:t>
      </w:r>
      <w:r>
        <w:rPr>
          <w:sz w:val="22"/>
          <w:szCs w:val="22"/>
        </w:rPr>
        <w:t>frames</w:t>
      </w:r>
      <w:r w:rsidRPr="00D20D34">
        <w:rPr>
          <w:sz w:val="22"/>
          <w:szCs w:val="22"/>
        </w:rPr>
        <w:t xml:space="preserve"> de datos e</w:t>
      </w:r>
      <w:r>
        <w:rPr>
          <w:sz w:val="22"/>
          <w:szCs w:val="22"/>
        </w:rPr>
        <w:t xml:space="preserve">n el contenido </w:t>
      </w:r>
      <w:r w:rsidRPr="00D20D34">
        <w:rPr>
          <w:sz w:val="22"/>
          <w:szCs w:val="22"/>
        </w:rPr>
        <w:t>de vídeo.</w:t>
      </w:r>
      <w:r>
        <w:rPr>
          <w:sz w:val="22"/>
          <w:szCs w:val="22"/>
        </w:rPr>
        <w:t xml:space="preserve"> </w:t>
      </w:r>
      <w:r w:rsidRPr="00734E9E">
        <w:rPr>
          <w:sz w:val="22"/>
          <w:szCs w:val="22"/>
        </w:rPr>
        <w:t xml:space="preserve">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w:t>
      </w:r>
      <w:r>
        <w:rPr>
          <w:sz w:val="22"/>
          <w:szCs w:val="22"/>
        </w:rPr>
        <w:t>-1</w:t>
      </w:r>
      <w:r w:rsidRPr="00734E9E">
        <w:rPr>
          <w:sz w:val="22"/>
          <w:szCs w:val="22"/>
        </w:rPr>
        <w:t>/1 bit</w:t>
      </w:r>
      <w:r>
        <w:rPr>
          <w:sz w:val="22"/>
          <w:szCs w:val="22"/>
        </w:rPr>
        <w:t>, donde el -1 actúa como nuestro 0 lógico.</w:t>
      </w:r>
    </w:p>
    <w:p w14:paraId="24B3966D" w14:textId="189E88E0" w:rsidR="00E93B9E" w:rsidRDefault="00E93B9E" w:rsidP="00C171E7">
      <w:pPr>
        <w:spacing w:line="276" w:lineRule="auto"/>
        <w:jc w:val="both"/>
        <w:rPr>
          <w:sz w:val="22"/>
          <w:szCs w:val="22"/>
        </w:rPr>
      </w:pPr>
    </w:p>
    <w:p w14:paraId="06E5B0A1" w14:textId="0AB8CB7C" w:rsidR="00E93B9E" w:rsidRDefault="00E93B9E" w:rsidP="00C171E7">
      <w:pPr>
        <w:spacing w:line="276" w:lineRule="auto"/>
        <w:jc w:val="both"/>
        <w:rPr>
          <w:sz w:val="22"/>
          <w:szCs w:val="22"/>
        </w:rPr>
      </w:pPr>
      <w:r>
        <w:rPr>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1 que es proporcional a la cantidad de corriente de fotones generada en el píxel a partir de la energía lumínica acumulara en su área (cuanto más pequeña sea el área, menor será la intensidad de luz que acumule).  </w:t>
      </w:r>
      <w:r w:rsidRPr="00E93B9E">
        <w:rPr>
          <w:sz w:val="22"/>
          <w:szCs w:val="22"/>
        </w:rPr>
        <w:t xml:space="preserve">Cuando el píxel de la pantalla que emite la luz está en el foco del objetivo de la cámara, todos los rayos de luz del píxel de la pantalla se enfocan en un píxel de la cámara y, por lo tanto, no se produce ninguna pérdida de energía en el píxel. </w:t>
      </w:r>
      <w:r>
        <w:rPr>
          <w:sz w:val="22"/>
          <w:szCs w:val="22"/>
        </w:rPr>
        <w:t xml:space="preserve">Por otro lado, si </w:t>
      </w:r>
      <w:r w:rsidRPr="00E93B9E">
        <w:rPr>
          <w:sz w:val="22"/>
          <w:szCs w:val="22"/>
        </w:rPr>
        <w:t>el píxel de la pantalla es perturbado (en posición y/o orientación) por el enfoque de la cámara o incurre en una pérdida de energía debido al tamaño finito de la apertura del objetivo de la cámara, no todos los rayos de luz converge</w:t>
      </w:r>
      <w:r>
        <w:rPr>
          <w:sz w:val="22"/>
          <w:szCs w:val="22"/>
        </w:rPr>
        <w:t>rán</w:t>
      </w:r>
      <w:r w:rsidRPr="00E93B9E">
        <w:rPr>
          <w:sz w:val="22"/>
          <w:szCs w:val="22"/>
        </w:rPr>
        <w:t xml:space="preserve"> en el píxel de la cámara, lo que da</w:t>
      </w:r>
      <w:r>
        <w:rPr>
          <w:sz w:val="22"/>
          <w:szCs w:val="22"/>
        </w:rPr>
        <w:t>rá</w:t>
      </w:r>
      <w:r w:rsidRPr="00E93B9E">
        <w:rPr>
          <w:sz w:val="22"/>
          <w:szCs w:val="22"/>
        </w:rPr>
        <w:t xml:space="preserve">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Default="00FE2B72" w:rsidP="00C171E7">
      <w:pPr>
        <w:spacing w:line="276" w:lineRule="auto"/>
        <w:jc w:val="both"/>
        <w:rPr>
          <w:sz w:val="22"/>
          <w:szCs w:val="22"/>
        </w:rPr>
      </w:pPr>
    </w:p>
    <w:p w14:paraId="7ADC51B9" w14:textId="2961546C" w:rsidR="00FE2B72" w:rsidRDefault="00FE2B72" w:rsidP="00C171E7">
      <w:pPr>
        <w:spacing w:line="276" w:lineRule="auto"/>
        <w:jc w:val="both"/>
        <w:rPr>
          <w:sz w:val="22"/>
          <w:szCs w:val="22"/>
        </w:rPr>
      </w:pPr>
      <w:r w:rsidRPr="00CA7C9C">
        <w:rPr>
          <w:sz w:val="22"/>
          <w:szCs w:val="22"/>
        </w:rPr>
        <w:lastRenderedPageBreak/>
        <w:t>Hemos implementado e</w:t>
      </w:r>
      <w:r>
        <w:rPr>
          <w:sz w:val="22"/>
          <w:szCs w:val="22"/>
        </w:rPr>
        <w:t>ste</w:t>
      </w:r>
      <w:r w:rsidRPr="00CA7C9C">
        <w:rPr>
          <w:sz w:val="22"/>
          <w:szCs w:val="22"/>
        </w:rPr>
        <w:t xml:space="preserve"> sistema y realizado un estudio preliminar. Nuestros experimentos confirman que </w:t>
      </w:r>
      <w:r>
        <w:rPr>
          <w:sz w:val="22"/>
          <w:szCs w:val="22"/>
        </w:rPr>
        <w:t>dicho sistema</w:t>
      </w:r>
      <w:r w:rsidRPr="00CA7C9C">
        <w:rPr>
          <w:sz w:val="22"/>
          <w:szCs w:val="22"/>
        </w:rPr>
        <w:t xml:space="preserve"> permite una comunicación visible de modo dual, tanto a los humanos como a los dispositivos, simultáneame</w:t>
      </w:r>
      <w:r>
        <w:rPr>
          <w:sz w:val="22"/>
          <w:szCs w:val="22"/>
        </w:rPr>
        <w:t>nte.</w:t>
      </w:r>
    </w:p>
    <w:p w14:paraId="6F8D960F" w14:textId="77777777" w:rsidR="00353317" w:rsidRDefault="00353317" w:rsidP="00C171E7">
      <w:pPr>
        <w:spacing w:line="276" w:lineRule="auto"/>
        <w:jc w:val="both"/>
        <w:rPr>
          <w:sz w:val="22"/>
          <w:szCs w:val="22"/>
        </w:rPr>
      </w:pPr>
    </w:p>
    <w:p w14:paraId="6115834A" w14:textId="1D591654" w:rsidR="00AE57BC" w:rsidRDefault="00353317" w:rsidP="00C171E7">
      <w:pPr>
        <w:pStyle w:val="Ttulo2"/>
        <w:numPr>
          <w:ilvl w:val="1"/>
          <w:numId w:val="6"/>
        </w:numPr>
        <w:spacing w:line="276" w:lineRule="auto"/>
        <w:jc w:val="both"/>
        <w:rPr>
          <w:b/>
          <w:color w:val="000000" w:themeColor="text1"/>
          <w:sz w:val="24"/>
        </w:rPr>
      </w:pPr>
      <w:bookmarkStart w:id="56" w:name="_Toc42606860"/>
      <w:r>
        <w:rPr>
          <w:b/>
          <w:color w:val="000000" w:themeColor="text1"/>
          <w:sz w:val="24"/>
        </w:rPr>
        <w:t>Justificación y o</w:t>
      </w:r>
      <w:r w:rsidR="00AE57BC" w:rsidRPr="00E37D01">
        <w:rPr>
          <w:b/>
          <w:color w:val="000000" w:themeColor="text1"/>
          <w:sz w:val="24"/>
        </w:rPr>
        <w:t>bjetivos del modelo</w:t>
      </w:r>
      <w:bookmarkEnd w:id="56"/>
    </w:p>
    <w:p w14:paraId="183E2F57" w14:textId="77777777" w:rsidR="00353317" w:rsidRPr="00426781" w:rsidRDefault="00353317" w:rsidP="00C171E7">
      <w:pPr>
        <w:spacing w:line="276" w:lineRule="auto"/>
        <w:jc w:val="both"/>
        <w:rPr>
          <w:sz w:val="22"/>
        </w:rPr>
      </w:pPr>
    </w:p>
    <w:p w14:paraId="24AAD57A" w14:textId="14BDC373" w:rsidR="00353317" w:rsidRDefault="00E93B9E" w:rsidP="00C171E7">
      <w:pPr>
        <w:spacing w:line="276" w:lineRule="auto"/>
        <w:jc w:val="both"/>
        <w:rPr>
          <w:sz w:val="22"/>
        </w:rPr>
      </w:pPr>
      <w:r>
        <w:rPr>
          <w:sz w:val="22"/>
        </w:rPr>
        <w:t>L</w:t>
      </w:r>
      <w:r w:rsidR="00353317">
        <w:rPr>
          <w:sz w:val="22"/>
        </w:rPr>
        <w:t xml:space="preserve">os </w:t>
      </w:r>
      <w:r w:rsidR="00353317" w:rsidRPr="00CD487A">
        <w:rPr>
          <w:sz w:val="22"/>
        </w:rPr>
        <w:t>patrones visuales esp</w:t>
      </w:r>
      <w:r>
        <w:rPr>
          <w:sz w:val="22"/>
        </w:rPr>
        <w:t>a</w:t>
      </w:r>
      <w:r w:rsidR="00353317" w:rsidRPr="00CD487A">
        <w:rPr>
          <w:sz w:val="22"/>
        </w:rPr>
        <w:t>ciales (por ejemplo, los códigos de respuesta rápida</w:t>
      </w:r>
      <w:r w:rsidR="00353317">
        <w:rPr>
          <w:sz w:val="22"/>
        </w:rPr>
        <w:t xml:space="preserve"> QR</w:t>
      </w:r>
      <w:r w:rsidR="00353317" w:rsidRPr="00CD487A">
        <w:rPr>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w:t>
      </w:r>
      <w:r w:rsidR="00353317">
        <w:rPr>
          <w:sz w:val="22"/>
        </w:rPr>
        <w:t>favorable</w:t>
      </w:r>
      <w:r w:rsidR="00353317" w:rsidRPr="00CD487A">
        <w:rPr>
          <w:sz w:val="22"/>
        </w:rPr>
        <w:t xml:space="preserve"> para l</w:t>
      </w:r>
      <w:r w:rsidR="00353317">
        <w:rPr>
          <w:sz w:val="22"/>
        </w:rPr>
        <w:t xml:space="preserve">as personas </w:t>
      </w:r>
      <w:r w:rsidR="00353317" w:rsidRPr="00CD487A">
        <w:rPr>
          <w:sz w:val="22"/>
        </w:rPr>
        <w:t xml:space="preserve">como para la información lateral </w:t>
      </w:r>
      <w:r w:rsidR="00353317">
        <w:rPr>
          <w:sz w:val="22"/>
        </w:rPr>
        <w:t xml:space="preserve">óptima </w:t>
      </w:r>
      <w:r w:rsidR="00353317" w:rsidRPr="00CD487A">
        <w:rPr>
          <w:sz w:val="22"/>
        </w:rPr>
        <w:t xml:space="preserve">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Default="00353317" w:rsidP="00C171E7">
      <w:pPr>
        <w:spacing w:line="276" w:lineRule="auto"/>
        <w:jc w:val="both"/>
        <w:rPr>
          <w:sz w:val="22"/>
        </w:rPr>
      </w:pPr>
    </w:p>
    <w:p w14:paraId="680A367D" w14:textId="1116BC54" w:rsidR="00353317" w:rsidRDefault="00353317" w:rsidP="00C171E7">
      <w:pPr>
        <w:spacing w:line="276" w:lineRule="auto"/>
        <w:jc w:val="both"/>
        <w:rPr>
          <w:sz w:val="22"/>
        </w:rPr>
      </w:pPr>
      <w:r w:rsidRPr="00A32852">
        <w:rPr>
          <w:sz w:val="22"/>
        </w:rPr>
        <w:t xml:space="preserve">En el caso del código QR, el código tomaría una pequeña área y residiría en una esquina de toda la pantalla </w:t>
      </w:r>
      <w:r w:rsidRPr="00A32852">
        <w:rPr>
          <w:sz w:val="22"/>
          <w:szCs w:val="22"/>
        </w:rPr>
        <w:t>(</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C171E7" w:rsidRPr="00C171E7">
        <w:rPr>
          <w:sz w:val="22"/>
          <w:szCs w:val="22"/>
        </w:rPr>
        <w:t xml:space="preserve">Figura </w:t>
      </w:r>
      <w:r w:rsidR="00C171E7" w:rsidRPr="00C171E7">
        <w:rPr>
          <w:noProof/>
          <w:sz w:val="22"/>
          <w:szCs w:val="22"/>
        </w:rPr>
        <w:t>12</w:t>
      </w:r>
      <w:r w:rsidRPr="00A32852">
        <w:rPr>
          <w:sz w:val="22"/>
          <w:szCs w:val="22"/>
        </w:rPr>
        <w:fldChar w:fldCharType="end"/>
      </w:r>
      <w:r w:rsidRPr="00A32852">
        <w:rPr>
          <w:sz w:val="22"/>
          <w:szCs w:val="22"/>
        </w:rPr>
        <w:t>a), u ocuparía toda la pantalla a su vez después de los contenidos para humanos (</w:t>
      </w:r>
      <w:r w:rsidRPr="00A32852">
        <w:rPr>
          <w:sz w:val="22"/>
          <w:szCs w:val="22"/>
        </w:rPr>
        <w:fldChar w:fldCharType="begin"/>
      </w:r>
      <w:r w:rsidRPr="00A32852">
        <w:rPr>
          <w:sz w:val="22"/>
          <w:szCs w:val="22"/>
        </w:rPr>
        <w:instrText xml:space="preserve"> REF _Ref40364128 \h </w:instrText>
      </w:r>
      <w:r>
        <w:rPr>
          <w:sz w:val="22"/>
          <w:szCs w:val="22"/>
        </w:rPr>
        <w:instrText xml:space="preserve"> \* MERGEFORMAT </w:instrText>
      </w:r>
      <w:r w:rsidRPr="00A32852">
        <w:rPr>
          <w:sz w:val="22"/>
          <w:szCs w:val="22"/>
        </w:rPr>
      </w:r>
      <w:r w:rsidRPr="00A32852">
        <w:rPr>
          <w:sz w:val="22"/>
          <w:szCs w:val="22"/>
        </w:rPr>
        <w:fldChar w:fldCharType="separate"/>
      </w:r>
      <w:r w:rsidR="00C171E7" w:rsidRPr="00C171E7">
        <w:rPr>
          <w:sz w:val="22"/>
          <w:szCs w:val="22"/>
        </w:rPr>
        <w:t xml:space="preserve">Figura </w:t>
      </w:r>
      <w:r w:rsidR="00C171E7" w:rsidRPr="00C171E7">
        <w:rPr>
          <w:noProof/>
          <w:sz w:val="22"/>
          <w:szCs w:val="22"/>
        </w:rPr>
        <w:t>12</w:t>
      </w:r>
      <w:r w:rsidRPr="00A32852">
        <w:rPr>
          <w:sz w:val="22"/>
          <w:szCs w:val="22"/>
        </w:rPr>
        <w:fldChar w:fldCharType="end"/>
      </w:r>
      <w:r w:rsidRPr="00A32852">
        <w:rPr>
          <w:sz w:val="22"/>
          <w:szCs w:val="22"/>
        </w:rPr>
        <w:t>b</w:t>
      </w:r>
      <w:r w:rsidRPr="00A32852">
        <w:rPr>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29365E98" w14:textId="77777777" w:rsidR="00925C78" w:rsidRDefault="00925C78" w:rsidP="00C171E7">
      <w:pPr>
        <w:spacing w:line="276" w:lineRule="auto"/>
        <w:jc w:val="both"/>
        <w:rPr>
          <w:sz w:val="22"/>
        </w:rPr>
      </w:pPr>
    </w:p>
    <w:p w14:paraId="3180819C" w14:textId="3A5C95F7" w:rsidR="00925C78" w:rsidRDefault="007B703F" w:rsidP="00C171E7">
      <w:pPr>
        <w:spacing w:line="276" w:lineRule="auto"/>
        <w:jc w:val="both"/>
        <w:rPr>
          <w:sz w:val="22"/>
        </w:rPr>
      </w:pPr>
      <w:r>
        <w:rPr>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7A0DDF34" w:rsidR="0082566B" w:rsidRPr="003876B3" w:rsidRDefault="0082566B" w:rsidP="00353317">
                            <w:pPr>
                              <w:pStyle w:val="Descripcin"/>
                              <w:rPr>
                                <w:i w:val="0"/>
                                <w:noProof/>
                                <w:sz w:val="24"/>
                              </w:rPr>
                            </w:pPr>
                            <w:bookmarkStart w:id="57"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sidR="00C778B7">
                              <w:rPr>
                                <w:noProof/>
                                <w:sz w:val="20"/>
                              </w:rPr>
                              <w:t>12</w:t>
                            </w:r>
                            <w:r w:rsidRPr="003876B3">
                              <w:rPr>
                                <w:sz w:val="20"/>
                              </w:rPr>
                              <w:fldChar w:fldCharType="end"/>
                            </w:r>
                            <w:bookmarkEnd w:id="57"/>
                            <w:r w:rsidRPr="003876B3">
                              <w:rPr>
                                <w:sz w:val="20"/>
                              </w:rPr>
                              <w:t xml:space="preserve">. </w:t>
                            </w:r>
                            <w:r w:rsidRPr="003876B3">
                              <w:rPr>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7A0DDF34" w:rsidR="0082566B" w:rsidRPr="003876B3" w:rsidRDefault="0082566B" w:rsidP="00353317">
                      <w:pPr>
                        <w:pStyle w:val="Descripcin"/>
                        <w:rPr>
                          <w:i w:val="0"/>
                          <w:noProof/>
                          <w:sz w:val="24"/>
                        </w:rPr>
                      </w:pPr>
                      <w:bookmarkStart w:id="58" w:name="_Ref40364128"/>
                      <w:r w:rsidRPr="003876B3">
                        <w:rPr>
                          <w:sz w:val="20"/>
                        </w:rPr>
                        <w:t xml:space="preserve">Figura </w:t>
                      </w:r>
                      <w:r w:rsidRPr="003876B3">
                        <w:rPr>
                          <w:sz w:val="20"/>
                        </w:rPr>
                        <w:fldChar w:fldCharType="begin"/>
                      </w:r>
                      <w:r w:rsidRPr="003876B3">
                        <w:rPr>
                          <w:sz w:val="20"/>
                        </w:rPr>
                        <w:instrText xml:space="preserve"> SEQ Figura \* ARABIC </w:instrText>
                      </w:r>
                      <w:r w:rsidRPr="003876B3">
                        <w:rPr>
                          <w:sz w:val="20"/>
                        </w:rPr>
                        <w:fldChar w:fldCharType="separate"/>
                      </w:r>
                      <w:r w:rsidR="00C778B7">
                        <w:rPr>
                          <w:noProof/>
                          <w:sz w:val="20"/>
                        </w:rPr>
                        <w:t>12</w:t>
                      </w:r>
                      <w:r w:rsidRPr="003876B3">
                        <w:rPr>
                          <w:sz w:val="20"/>
                        </w:rPr>
                        <w:fldChar w:fldCharType="end"/>
                      </w:r>
                      <w:bookmarkEnd w:id="58"/>
                      <w:r w:rsidRPr="003876B3">
                        <w:rPr>
                          <w:sz w:val="20"/>
                        </w:rPr>
                        <w:t xml:space="preserve">. </w:t>
                      </w:r>
                      <w:r w:rsidRPr="003876B3">
                        <w:rPr>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Pr>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Default="00353317" w:rsidP="00C171E7">
      <w:pPr>
        <w:spacing w:line="276" w:lineRule="auto"/>
        <w:jc w:val="both"/>
        <w:rPr>
          <w:sz w:val="22"/>
        </w:rPr>
      </w:pPr>
    </w:p>
    <w:p w14:paraId="1D591F6A" w14:textId="28BDE18E" w:rsidR="00E37D01" w:rsidRPr="00426781" w:rsidRDefault="00353317" w:rsidP="00C171E7">
      <w:pPr>
        <w:spacing w:line="276" w:lineRule="auto"/>
        <w:jc w:val="both"/>
        <w:rPr>
          <w:sz w:val="22"/>
        </w:rPr>
      </w:pPr>
      <w:r w:rsidRPr="000179F6">
        <w:rPr>
          <w:sz w:val="22"/>
        </w:rPr>
        <w:t xml:space="preserve">Sin embargo, el anterior compromiso espacial no sólo limita </w:t>
      </w:r>
      <w:r>
        <w:rPr>
          <w:sz w:val="22"/>
        </w:rPr>
        <w:t>la</w:t>
      </w:r>
      <w:r w:rsidRPr="000179F6">
        <w:rPr>
          <w:sz w:val="22"/>
        </w:rPr>
        <w:t xml:space="preserve"> capacidad de transporte de información, sino que también implica un trabajo adicional para capturar adecuadamente los códigos</w:t>
      </w:r>
      <w:r>
        <w:rPr>
          <w:sz w:val="22"/>
        </w:rPr>
        <w:t>,</w:t>
      </w:r>
      <w:r w:rsidRPr="000179F6">
        <w:rPr>
          <w:sz w:val="22"/>
        </w:rPr>
        <w:t xml:space="preserve"> </w:t>
      </w:r>
      <w:r>
        <w:rPr>
          <w:sz w:val="22"/>
        </w:rPr>
        <w:t>como bien se dijo en el apartado anterior</w:t>
      </w:r>
      <w:r w:rsidRPr="000179F6">
        <w:rPr>
          <w:sz w:val="22"/>
        </w:rPr>
        <w:t>.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p>
    <w:p w14:paraId="6D052A0E" w14:textId="0699EFC0" w:rsidR="00AE57BC" w:rsidRPr="00AE57BC" w:rsidRDefault="00353317" w:rsidP="00C171E7">
      <w:pPr>
        <w:spacing w:line="276" w:lineRule="auto"/>
        <w:jc w:val="both"/>
        <w:rPr>
          <w:sz w:val="22"/>
        </w:rPr>
      </w:pPr>
      <w:r>
        <w:rPr>
          <w:sz w:val="22"/>
        </w:rPr>
        <w:t>En lo que cierne a los objetivos</w:t>
      </w:r>
      <w:r w:rsidR="00AE57BC" w:rsidRPr="00AE57BC">
        <w:rPr>
          <w:sz w:val="22"/>
        </w:rPr>
        <w:t xml:space="preserve">, tenemos dos concretos para </w:t>
      </w:r>
      <w:r w:rsidR="00AE57BC">
        <w:rPr>
          <w:sz w:val="22"/>
        </w:rPr>
        <w:t xml:space="preserve">nuestro caso de estudio. </w:t>
      </w:r>
      <w:r w:rsidR="00AE57BC" w:rsidRPr="00AE57BC">
        <w:rPr>
          <w:sz w:val="22"/>
        </w:rPr>
        <w:t xml:space="preserve">En primer lugar, el flujo de datos con información a través del canal </w:t>
      </w:r>
      <w:r w:rsidR="00AE57BC" w:rsidRPr="00AE57BC">
        <w:rPr>
          <w:i/>
          <w:sz w:val="22"/>
        </w:rPr>
        <w:t>Screen-to-camera</w:t>
      </w:r>
      <w:r w:rsidR="00AE57BC" w:rsidRPr="00AE57BC">
        <w:rPr>
          <w:sz w:val="22"/>
        </w:rPr>
        <w:t xml:space="preserve"> no debería afectar a la percepción del usuario del contenido entregado a través del canal primario.</w:t>
      </w:r>
      <w:r w:rsidR="00AE57BC">
        <w:rPr>
          <w:sz w:val="22"/>
        </w:rPr>
        <w:t xml:space="preserve"> </w:t>
      </w:r>
      <w:r w:rsidR="00AE57BC" w:rsidRPr="00AE57BC">
        <w:rPr>
          <w:sz w:val="22"/>
        </w:rPr>
        <w:t xml:space="preserve">En segundo lugar, tratamos de lograr una alta tasa de datos en el canal secundario de </w:t>
      </w:r>
      <w:r w:rsidR="00AE57BC" w:rsidRPr="00AE57BC">
        <w:rPr>
          <w:i/>
          <w:sz w:val="22"/>
        </w:rPr>
        <w:t>Screen-to-camera</w:t>
      </w:r>
      <w:r w:rsidR="00AE57BC" w:rsidRPr="00AE57BC">
        <w:rPr>
          <w:sz w:val="22"/>
        </w:rPr>
        <w:t>, lo que es vital para permitir nuevos escenarios de aplicación para la comunicación visual de datos en el futuro.</w:t>
      </w:r>
      <w:r w:rsidR="00E231E2">
        <w:rPr>
          <w:sz w:val="22"/>
        </w:rPr>
        <w:t xml:space="preserve"> </w:t>
      </w:r>
      <w:r w:rsidR="00E231E2" w:rsidRPr="00E231E2">
        <w:rPr>
          <w:sz w:val="22"/>
        </w:rPr>
        <w:t xml:space="preserve">Para ello, tenemos que gestionar eficazmente las interferencias del canal primario </w:t>
      </w:r>
      <w:r w:rsidR="00E231E2" w:rsidRPr="00E231E2">
        <w:rPr>
          <w:sz w:val="22"/>
        </w:rPr>
        <w:lastRenderedPageBreak/>
        <w:t xml:space="preserve">de </w:t>
      </w:r>
      <w:r w:rsidR="00E231E2" w:rsidRPr="00E231E2">
        <w:rPr>
          <w:i/>
          <w:sz w:val="22"/>
        </w:rPr>
        <w:t>Screen-to-eye</w:t>
      </w:r>
      <w:r w:rsidR="00E231E2" w:rsidRPr="00E231E2">
        <w:rPr>
          <w:sz w:val="22"/>
        </w:rPr>
        <w:t>. Hay que tener en cuenta que el contenido visual del canal primario inevitablemente interferirá con el canal secundario.</w:t>
      </w:r>
    </w:p>
    <w:p w14:paraId="040A8CED" w14:textId="23CD1EE4" w:rsidR="007419FE" w:rsidRDefault="007419FE" w:rsidP="00C171E7">
      <w:pPr>
        <w:spacing w:line="276" w:lineRule="auto"/>
        <w:jc w:val="both"/>
        <w:rPr>
          <w:sz w:val="22"/>
          <w:szCs w:val="22"/>
        </w:rPr>
      </w:pPr>
    </w:p>
    <w:p w14:paraId="323E2F8D" w14:textId="385906D5" w:rsidR="00E36682" w:rsidRDefault="007419FE" w:rsidP="00C171E7">
      <w:pPr>
        <w:pStyle w:val="Ttulo2"/>
        <w:numPr>
          <w:ilvl w:val="1"/>
          <w:numId w:val="6"/>
        </w:numPr>
        <w:spacing w:line="276" w:lineRule="auto"/>
        <w:jc w:val="both"/>
        <w:rPr>
          <w:b/>
          <w:color w:val="000000" w:themeColor="text1"/>
          <w:sz w:val="24"/>
        </w:rPr>
      </w:pPr>
      <w:bookmarkStart w:id="59" w:name="_Toc42606861"/>
      <w:r>
        <w:rPr>
          <w:b/>
          <w:color w:val="000000" w:themeColor="text1"/>
          <w:sz w:val="24"/>
        </w:rPr>
        <w:t>Limitaciones y soluciones</w:t>
      </w:r>
      <w:r w:rsidR="00E36682">
        <w:rPr>
          <w:b/>
          <w:color w:val="000000" w:themeColor="text1"/>
          <w:sz w:val="24"/>
        </w:rPr>
        <w:t xml:space="preserve"> del modelo</w:t>
      </w:r>
      <w:bookmarkEnd w:id="59"/>
    </w:p>
    <w:p w14:paraId="4A67F1F2" w14:textId="77777777" w:rsidR="00426781" w:rsidRPr="00426781" w:rsidRDefault="00426781" w:rsidP="00C171E7">
      <w:pPr>
        <w:spacing w:line="276" w:lineRule="auto"/>
        <w:jc w:val="both"/>
        <w:rPr>
          <w:sz w:val="22"/>
        </w:rPr>
      </w:pPr>
    </w:p>
    <w:p w14:paraId="3FBDBAF5" w14:textId="4C273EA1" w:rsidR="00E36682" w:rsidRDefault="00E36682" w:rsidP="00C171E7">
      <w:pPr>
        <w:spacing w:line="276" w:lineRule="auto"/>
        <w:jc w:val="both"/>
        <w:rPr>
          <w:sz w:val="22"/>
        </w:rPr>
      </w:pPr>
      <w:r>
        <w:rPr>
          <w:sz w:val="22"/>
        </w:rPr>
        <w:t xml:space="preserve">A la hora de diseñar nuestro modelo deberemos de tener en cuenta los siguientes objetivos para realizar correctamente un sistema de comunicación S2C. </w:t>
      </w:r>
    </w:p>
    <w:p w14:paraId="7C8D092E" w14:textId="49A611F0" w:rsidR="00E36682" w:rsidRDefault="00E36682" w:rsidP="00C171E7">
      <w:pPr>
        <w:spacing w:line="276" w:lineRule="auto"/>
        <w:jc w:val="both"/>
        <w:rPr>
          <w:sz w:val="22"/>
        </w:rPr>
      </w:pPr>
    </w:p>
    <w:p w14:paraId="030AF125" w14:textId="1B843DC4" w:rsidR="00E36682" w:rsidRDefault="00E36682" w:rsidP="00C171E7">
      <w:pPr>
        <w:pStyle w:val="Prrafodelista"/>
        <w:numPr>
          <w:ilvl w:val="0"/>
          <w:numId w:val="9"/>
        </w:numPr>
        <w:spacing w:line="276" w:lineRule="auto"/>
        <w:jc w:val="both"/>
        <w:rPr>
          <w:sz w:val="22"/>
        </w:rPr>
      </w:pPr>
      <w:r w:rsidRPr="00E36682">
        <w:rPr>
          <w:b/>
          <w:sz w:val="22"/>
        </w:rPr>
        <w:t>Ser discreto para los usuarios</w:t>
      </w:r>
      <w:r>
        <w:rPr>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Default="00BB5228" w:rsidP="00C171E7">
      <w:pPr>
        <w:pStyle w:val="Prrafodelista"/>
        <w:spacing w:line="276" w:lineRule="auto"/>
        <w:ind w:left="360"/>
        <w:jc w:val="both"/>
        <w:rPr>
          <w:sz w:val="22"/>
        </w:rPr>
      </w:pPr>
    </w:p>
    <w:p w14:paraId="44F8E55F" w14:textId="29788BE7" w:rsidR="00BB5228" w:rsidRDefault="00BB5228" w:rsidP="00C171E7">
      <w:pPr>
        <w:pStyle w:val="Prrafodelista"/>
        <w:numPr>
          <w:ilvl w:val="0"/>
          <w:numId w:val="9"/>
        </w:numPr>
        <w:spacing w:line="276" w:lineRule="auto"/>
        <w:jc w:val="both"/>
        <w:rPr>
          <w:sz w:val="22"/>
        </w:rPr>
      </w:pPr>
      <w:r w:rsidRPr="00BB5228">
        <w:rPr>
          <w:b/>
          <w:sz w:val="22"/>
        </w:rPr>
        <w:t>Soporte de cualquier situación</w:t>
      </w:r>
      <w:r>
        <w:rPr>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BB5228" w:rsidRDefault="00BB5228" w:rsidP="00C171E7">
      <w:pPr>
        <w:pStyle w:val="Prrafodelista"/>
        <w:spacing w:line="276" w:lineRule="auto"/>
        <w:jc w:val="both"/>
        <w:rPr>
          <w:sz w:val="22"/>
        </w:rPr>
      </w:pPr>
    </w:p>
    <w:p w14:paraId="0E92E6EB" w14:textId="070F3B5E" w:rsidR="00DE5B96" w:rsidRDefault="007D62E8" w:rsidP="00C171E7">
      <w:pPr>
        <w:pStyle w:val="Prrafodelista"/>
        <w:numPr>
          <w:ilvl w:val="0"/>
          <w:numId w:val="9"/>
        </w:numPr>
        <w:spacing w:line="276" w:lineRule="auto"/>
        <w:jc w:val="both"/>
        <w:rPr>
          <w:sz w:val="22"/>
        </w:rPr>
      </w:pPr>
      <w:r w:rsidRPr="007D62E8">
        <w:rPr>
          <w:b/>
          <w:sz w:val="22"/>
        </w:rPr>
        <w:t>Procesamiento de datos dinámicos en tiempo real</w:t>
      </w:r>
      <w:r>
        <w:rPr>
          <w:sz w:val="22"/>
        </w:rPr>
        <w:t xml:space="preserve">. El sistema </w:t>
      </w:r>
      <w:r w:rsidR="00D1418A">
        <w:rPr>
          <w:sz w:val="22"/>
        </w:rPr>
        <w:t xml:space="preserve">puede transmitir y recibir datos sobre la marcha, en lugar </w:t>
      </w:r>
      <w:r w:rsidR="00DE5B96">
        <w:rPr>
          <w:sz w:val="22"/>
        </w:rPr>
        <w:t xml:space="preserve">de preprocesar una imagen o un archivo de vídeo para incrustar los datos. </w:t>
      </w:r>
      <w:r w:rsidR="00DE5B96" w:rsidRPr="00DE5B96">
        <w:rPr>
          <w:sz w:val="22"/>
        </w:rPr>
        <w:t>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w:t>
      </w:r>
      <w:r w:rsidR="00DE5B96">
        <w:rPr>
          <w:sz w:val="22"/>
        </w:rPr>
        <w:t>, por ejemplo.</w:t>
      </w:r>
    </w:p>
    <w:p w14:paraId="3A0F5CC2" w14:textId="77777777" w:rsidR="00DE5B96" w:rsidRPr="00DE5B96" w:rsidRDefault="00DE5B96" w:rsidP="00C171E7">
      <w:pPr>
        <w:pStyle w:val="Prrafodelista"/>
        <w:spacing w:line="276" w:lineRule="auto"/>
        <w:jc w:val="both"/>
        <w:rPr>
          <w:sz w:val="22"/>
        </w:rPr>
      </w:pPr>
    </w:p>
    <w:p w14:paraId="02716878" w14:textId="79505F51" w:rsidR="00DE5B96" w:rsidRDefault="00DE5B96" w:rsidP="00C171E7">
      <w:pPr>
        <w:pStyle w:val="Prrafodelista"/>
        <w:numPr>
          <w:ilvl w:val="0"/>
          <w:numId w:val="9"/>
        </w:numPr>
        <w:spacing w:line="276" w:lineRule="auto"/>
        <w:jc w:val="both"/>
        <w:rPr>
          <w:sz w:val="22"/>
        </w:rPr>
      </w:pPr>
      <w:r w:rsidRPr="00DE5B96">
        <w:rPr>
          <w:b/>
          <w:sz w:val="22"/>
        </w:rPr>
        <w:t>Operar con dispositivos inteligentes</w:t>
      </w:r>
      <w:r>
        <w:rPr>
          <w:sz w:val="22"/>
        </w:rPr>
        <w:t xml:space="preserve">. </w:t>
      </w:r>
      <w:r w:rsidRPr="00DE5B96">
        <w:rPr>
          <w:sz w:val="22"/>
        </w:rPr>
        <w:t>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25D8BEAF" w14:textId="77777777" w:rsidR="00737737" w:rsidRPr="00737737" w:rsidRDefault="00737737" w:rsidP="00C171E7">
      <w:pPr>
        <w:pStyle w:val="Prrafodelista"/>
        <w:spacing w:line="276" w:lineRule="auto"/>
        <w:jc w:val="both"/>
        <w:rPr>
          <w:sz w:val="22"/>
        </w:rPr>
      </w:pPr>
    </w:p>
    <w:p w14:paraId="19996AA9" w14:textId="77777777" w:rsidR="00737737" w:rsidRPr="00737737" w:rsidRDefault="00737737" w:rsidP="00C171E7">
      <w:pPr>
        <w:spacing w:line="276" w:lineRule="auto"/>
        <w:jc w:val="both"/>
        <w:rPr>
          <w:sz w:val="22"/>
        </w:rPr>
      </w:pPr>
      <w:r w:rsidRPr="00737737">
        <w:rPr>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w:t>
      </w:r>
      <w:r w:rsidRPr="00737737">
        <w:rPr>
          <w:sz w:val="22"/>
        </w:rPr>
        <w:lastRenderedPageBreak/>
        <w:t>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737737" w:rsidRDefault="00737737" w:rsidP="00C171E7">
      <w:pPr>
        <w:spacing w:line="276" w:lineRule="auto"/>
        <w:jc w:val="both"/>
        <w:rPr>
          <w:sz w:val="22"/>
        </w:rPr>
      </w:pPr>
    </w:p>
    <w:p w14:paraId="0FB28386" w14:textId="33863CE6" w:rsidR="00737737" w:rsidRPr="00737737" w:rsidRDefault="00737737" w:rsidP="00C171E7">
      <w:pPr>
        <w:spacing w:line="276" w:lineRule="auto"/>
        <w:jc w:val="both"/>
        <w:rPr>
          <w:sz w:val="22"/>
        </w:rPr>
      </w:pPr>
      <w:r w:rsidRPr="00737737">
        <w:rPr>
          <w:sz w:val="22"/>
        </w:rPr>
        <w:t xml:space="preserve"> </w:t>
      </w:r>
      <w:r>
        <w:rPr>
          <w:sz w:val="22"/>
        </w:rPr>
        <w:t>Como solución se propone una c</w:t>
      </w:r>
      <w:r w:rsidRPr="00737737">
        <w:rPr>
          <w:sz w:val="22"/>
        </w:rPr>
        <w:t>omunicación desvinculada usando el canal alfa</w:t>
      </w:r>
      <w:r>
        <w:rPr>
          <w:sz w:val="22"/>
        </w:rPr>
        <w:t xml:space="preserve">. </w:t>
      </w:r>
      <w:r w:rsidRPr="00737737">
        <w:rPr>
          <w:sz w:val="22"/>
        </w:rPr>
        <w:t>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1C07F27A" w14:textId="20FE6254" w:rsidR="00FE2B72" w:rsidRDefault="00FE2B72" w:rsidP="00C171E7">
      <w:pPr>
        <w:spacing w:line="276" w:lineRule="auto"/>
        <w:jc w:val="both"/>
        <w:rPr>
          <w:b/>
          <w:sz w:val="36"/>
        </w:rPr>
      </w:pPr>
    </w:p>
    <w:p w14:paraId="75F1012F" w14:textId="15F07FAA" w:rsidR="00922D2A" w:rsidRPr="002B322A" w:rsidRDefault="00922D2A" w:rsidP="00C171E7">
      <w:pPr>
        <w:spacing w:line="276" w:lineRule="auto"/>
        <w:jc w:val="both"/>
        <w:rPr>
          <w:sz w:val="22"/>
          <w:szCs w:val="22"/>
        </w:rPr>
      </w:pPr>
      <w:r>
        <w:rPr>
          <w:b/>
          <w:sz w:val="36"/>
        </w:rPr>
        <w:br w:type="page"/>
      </w:r>
    </w:p>
    <w:p w14:paraId="774CE0D5" w14:textId="0E6FB6D3" w:rsidR="00856B08" w:rsidRPr="004A159F" w:rsidRDefault="00922D2A" w:rsidP="00C171E7">
      <w:pPr>
        <w:pStyle w:val="Ttulo1"/>
        <w:pBdr>
          <w:bottom w:val="single" w:sz="4" w:space="1" w:color="auto"/>
        </w:pBdr>
        <w:spacing w:line="276" w:lineRule="auto"/>
        <w:jc w:val="both"/>
        <w:rPr>
          <w:b/>
          <w:color w:val="000000" w:themeColor="text1"/>
          <w:sz w:val="28"/>
          <w:szCs w:val="24"/>
        </w:rPr>
      </w:pPr>
      <w:bookmarkStart w:id="60" w:name="_Toc40375339"/>
      <w:bookmarkStart w:id="61" w:name="_Toc42606862"/>
      <w:r w:rsidRPr="007D270B">
        <w:rPr>
          <w:b/>
          <w:color w:val="000000" w:themeColor="text1"/>
          <w:sz w:val="28"/>
        </w:rPr>
        <w:lastRenderedPageBreak/>
        <w:t xml:space="preserve">CAPÍTULO </w:t>
      </w:r>
      <w:r w:rsidR="00BE7EF8">
        <w:rPr>
          <w:b/>
          <w:color w:val="000000" w:themeColor="text1"/>
          <w:sz w:val="28"/>
        </w:rPr>
        <w:t>5</w:t>
      </w:r>
      <w:r w:rsidR="004A159F">
        <w:rPr>
          <w:b/>
          <w:color w:val="000000" w:themeColor="text1"/>
          <w:sz w:val="28"/>
          <w:szCs w:val="24"/>
        </w:rPr>
        <w:t xml:space="preserve">: </w:t>
      </w:r>
      <w:r w:rsidR="00856B08" w:rsidRPr="007D270B">
        <w:rPr>
          <w:b/>
          <w:color w:val="000000" w:themeColor="text1"/>
          <w:sz w:val="28"/>
        </w:rPr>
        <w:t>DISEÑO DEL SISTEMA DE TRANSMISIÓN</w:t>
      </w:r>
      <w:bookmarkEnd w:id="60"/>
      <w:bookmarkEnd w:id="61"/>
    </w:p>
    <w:p w14:paraId="6C28469C" w14:textId="77777777" w:rsidR="00A63550" w:rsidRDefault="00A63550" w:rsidP="00C171E7">
      <w:pPr>
        <w:pStyle w:val="Subttulo"/>
        <w:numPr>
          <w:ilvl w:val="0"/>
          <w:numId w:val="0"/>
        </w:numPr>
        <w:spacing w:line="276" w:lineRule="auto"/>
        <w:jc w:val="both"/>
      </w:pPr>
    </w:p>
    <w:p w14:paraId="19C44B7A" w14:textId="6772B764" w:rsidR="00D4683F" w:rsidRDefault="00D4683F" w:rsidP="00C171E7">
      <w:pPr>
        <w:pStyle w:val="Ttulo2"/>
        <w:numPr>
          <w:ilvl w:val="1"/>
          <w:numId w:val="11"/>
        </w:numPr>
        <w:spacing w:line="276" w:lineRule="auto"/>
        <w:jc w:val="both"/>
        <w:rPr>
          <w:b/>
          <w:color w:val="000000" w:themeColor="text1"/>
          <w:sz w:val="24"/>
        </w:rPr>
      </w:pPr>
      <w:bookmarkStart w:id="62" w:name="_Toc42606863"/>
      <w:r>
        <w:rPr>
          <w:b/>
          <w:color w:val="000000" w:themeColor="text1"/>
          <w:sz w:val="24"/>
        </w:rPr>
        <w:t>La herramienta MATLAB</w:t>
      </w:r>
      <w:bookmarkEnd w:id="62"/>
    </w:p>
    <w:p w14:paraId="599963B3" w14:textId="27C9D24C" w:rsidR="00D4683F" w:rsidRDefault="00D4683F" w:rsidP="00C171E7">
      <w:pPr>
        <w:spacing w:line="276" w:lineRule="auto"/>
        <w:jc w:val="both"/>
        <w:rPr>
          <w:sz w:val="22"/>
        </w:rPr>
      </w:pPr>
    </w:p>
    <w:p w14:paraId="049565BC" w14:textId="7F0BA260" w:rsidR="002C4A4D" w:rsidRDefault="002C4A4D" w:rsidP="00C171E7">
      <w:pPr>
        <w:spacing w:line="276" w:lineRule="auto"/>
        <w:jc w:val="both"/>
        <w:rPr>
          <w:sz w:val="22"/>
        </w:rPr>
      </w:pPr>
      <w:r>
        <w:rPr>
          <w:sz w:val="22"/>
        </w:rPr>
        <w:t>MATLAB (“Matrix Laboratory”) es un programa para realizar cálculos numéricos con vectores y matrices [</w:t>
      </w:r>
      <w:r w:rsidR="001D7003">
        <w:rPr>
          <w:sz w:val="22"/>
        </w:rPr>
        <w:t>69</w:t>
      </w:r>
      <w:r>
        <w:rPr>
          <w:sz w:val="22"/>
        </w:rPr>
        <w:t>].</w:t>
      </w:r>
      <w:r w:rsidR="00BA500C">
        <w:rPr>
          <w:sz w:val="22"/>
        </w:rPr>
        <w:t xml:space="preserve"> Como caso particular puede también trabajar con números escalares, con cadenas de caracteres y con otras estructuras de información más complejas. </w:t>
      </w:r>
      <w:r w:rsidR="00C84A4A">
        <w:rPr>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Default="00D4683F" w:rsidP="00C171E7">
      <w:pPr>
        <w:spacing w:line="276" w:lineRule="auto"/>
        <w:jc w:val="both"/>
        <w:rPr>
          <w:sz w:val="22"/>
        </w:rPr>
      </w:pPr>
    </w:p>
    <w:p w14:paraId="3682BBD8" w14:textId="70C3FF91" w:rsidR="00C84A4A" w:rsidRDefault="00C84A4A" w:rsidP="00C171E7">
      <w:pPr>
        <w:spacing w:line="276" w:lineRule="auto"/>
        <w:jc w:val="both"/>
        <w:rPr>
          <w:sz w:val="22"/>
        </w:rPr>
      </w:pPr>
      <w:r>
        <w:rPr>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Pr>
          <w:sz w:val="22"/>
        </w:rPr>
        <w:t>In Time</w:t>
      </w:r>
      <w:proofErr w:type="gramEnd"/>
      <w:r>
        <w:rPr>
          <w:sz w:val="22"/>
        </w:rPr>
        <w:t xml:space="preserve">), que mejora significativamente la velocidad de ejecución de los ficheros </w:t>
      </w:r>
      <w:r w:rsidRPr="00C84A4A">
        <w:rPr>
          <w:b/>
          <w:sz w:val="22"/>
        </w:rPr>
        <w:t>*.m</w:t>
      </w:r>
      <w:r>
        <w:rPr>
          <w:sz w:val="22"/>
        </w:rPr>
        <w:t xml:space="preserve"> en ciertas circunstancias, por ejemplo cuando no se hacen llamadas a otros ficheros </w:t>
      </w:r>
      <w:r w:rsidRPr="00C84A4A">
        <w:rPr>
          <w:b/>
          <w:sz w:val="22"/>
        </w:rPr>
        <w:t>*.m</w:t>
      </w:r>
      <w:r>
        <w:rPr>
          <w:sz w:val="22"/>
        </w:rPr>
        <w:t xml:space="preserve">, no se utilizan estructuras y clases. </w:t>
      </w:r>
    </w:p>
    <w:p w14:paraId="2A305975" w14:textId="1BE4BA0B" w:rsidR="00524C65" w:rsidRDefault="00524C65" w:rsidP="00C171E7">
      <w:pPr>
        <w:spacing w:line="276" w:lineRule="auto"/>
        <w:jc w:val="both"/>
        <w:rPr>
          <w:sz w:val="22"/>
        </w:rPr>
      </w:pPr>
    </w:p>
    <w:p w14:paraId="30C1F7FC" w14:textId="42EB133A" w:rsidR="00524C65" w:rsidRDefault="00524C65" w:rsidP="00C171E7">
      <w:pPr>
        <w:spacing w:line="276" w:lineRule="auto"/>
        <w:jc w:val="both"/>
        <w:rPr>
          <w:sz w:val="22"/>
        </w:rPr>
      </w:pPr>
      <w:r>
        <w:rPr>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Pr>
          <w:sz w:val="22"/>
        </w:rPr>
        <w:t>del mismo</w:t>
      </w:r>
      <w:proofErr w:type="gramEnd"/>
      <w:r>
        <w:rPr>
          <w:sz w:val="22"/>
        </w:rPr>
        <w:t xml:space="preserve">, o presencia total del color en cuestión. </w:t>
      </w:r>
    </w:p>
    <w:p w14:paraId="4F4D74AE" w14:textId="69822487" w:rsidR="00524C65" w:rsidRDefault="00524C65" w:rsidP="00C171E7">
      <w:pPr>
        <w:spacing w:line="276" w:lineRule="auto"/>
        <w:jc w:val="both"/>
        <w:rPr>
          <w:sz w:val="22"/>
        </w:rPr>
      </w:pPr>
    </w:p>
    <w:p w14:paraId="40C04FC5" w14:textId="3052D001" w:rsidR="00524C65" w:rsidRDefault="00524C65" w:rsidP="00C171E7">
      <w:pPr>
        <w:spacing w:line="276" w:lineRule="auto"/>
        <w:jc w:val="both"/>
        <w:rPr>
          <w:sz w:val="22"/>
        </w:rPr>
      </w:pPr>
      <w:r>
        <w:rPr>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Pr>
          <w:sz w:val="22"/>
        </w:rPr>
        <w:t>de información, a nivel de píxel en todo el dominio espacial de la imagen.</w:t>
      </w:r>
    </w:p>
    <w:p w14:paraId="15A75A3C" w14:textId="77777777" w:rsidR="00C84A4A" w:rsidRPr="00D4683F" w:rsidRDefault="00C84A4A" w:rsidP="00C171E7">
      <w:pPr>
        <w:spacing w:line="276" w:lineRule="auto"/>
        <w:jc w:val="both"/>
        <w:rPr>
          <w:sz w:val="22"/>
        </w:rPr>
      </w:pPr>
    </w:p>
    <w:p w14:paraId="568B0198" w14:textId="3EE1521C" w:rsidR="008B2DA1" w:rsidRDefault="008D7358" w:rsidP="00C171E7">
      <w:pPr>
        <w:pStyle w:val="Ttulo2"/>
        <w:numPr>
          <w:ilvl w:val="1"/>
          <w:numId w:val="11"/>
        </w:numPr>
        <w:spacing w:line="276" w:lineRule="auto"/>
        <w:jc w:val="both"/>
        <w:rPr>
          <w:b/>
          <w:color w:val="000000" w:themeColor="text1"/>
          <w:sz w:val="24"/>
        </w:rPr>
      </w:pPr>
      <w:bookmarkStart w:id="63" w:name="_Toc42606864"/>
      <w:r>
        <w:rPr>
          <w:b/>
          <w:color w:val="000000" w:themeColor="text1"/>
          <w:sz w:val="24"/>
        </w:rPr>
        <w:t>Descripción del algoritmo propuesto</w:t>
      </w:r>
      <w:bookmarkEnd w:id="63"/>
    </w:p>
    <w:p w14:paraId="1A88711D" w14:textId="7495BB14" w:rsidR="008D7358" w:rsidRDefault="008D7358" w:rsidP="00C171E7">
      <w:pPr>
        <w:spacing w:line="276" w:lineRule="auto"/>
        <w:jc w:val="both"/>
        <w:rPr>
          <w:sz w:val="22"/>
        </w:rPr>
      </w:pPr>
    </w:p>
    <w:p w14:paraId="2F36D3B8" w14:textId="6D3EB721" w:rsidR="008D7358" w:rsidRDefault="008D7358" w:rsidP="00C171E7">
      <w:pPr>
        <w:spacing w:line="276" w:lineRule="auto"/>
        <w:jc w:val="both"/>
        <w:rPr>
          <w:sz w:val="22"/>
        </w:rPr>
      </w:pPr>
      <w:r>
        <w:rPr>
          <w:sz w:val="22"/>
        </w:rPr>
        <w:t xml:space="preserve">El algoritmo requiere de dos partes esenciales: el codificador esteganográfico, que se encarga de la introducción </w:t>
      </w:r>
      <w:r w:rsidR="004B6211">
        <w:rPr>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Default="004B6211" w:rsidP="00C171E7">
      <w:pPr>
        <w:spacing w:line="276" w:lineRule="auto"/>
        <w:jc w:val="both"/>
        <w:rPr>
          <w:sz w:val="22"/>
        </w:rPr>
      </w:pPr>
    </w:p>
    <w:p w14:paraId="74D0FD3F" w14:textId="10904D48" w:rsidR="006A3D94" w:rsidRDefault="004B6211" w:rsidP="00C171E7">
      <w:pPr>
        <w:spacing w:line="276" w:lineRule="auto"/>
        <w:jc w:val="both"/>
        <w:rPr>
          <w:sz w:val="22"/>
        </w:rPr>
      </w:pPr>
      <w:r>
        <w:rPr>
          <w:sz w:val="22"/>
        </w:rPr>
        <w:lastRenderedPageBreak/>
        <w:t xml:space="preserve">En la </w:t>
      </w:r>
      <w:r w:rsidR="007D6D89">
        <w:rPr>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Default="00A749C7" w:rsidP="00C171E7">
      <w:pPr>
        <w:spacing w:line="276" w:lineRule="auto"/>
        <w:jc w:val="both"/>
        <w:rPr>
          <w:sz w:val="22"/>
        </w:rPr>
      </w:pPr>
    </w:p>
    <w:p w14:paraId="76241D70" w14:textId="1FC65A1B" w:rsidR="007E5AAE" w:rsidRPr="007E5AAE" w:rsidRDefault="007E5AAE" w:rsidP="00C171E7">
      <w:pPr>
        <w:pStyle w:val="Prrafodelista"/>
        <w:numPr>
          <w:ilvl w:val="0"/>
          <w:numId w:val="9"/>
        </w:numPr>
        <w:spacing w:line="276" w:lineRule="auto"/>
        <w:jc w:val="both"/>
        <w:rPr>
          <w:sz w:val="22"/>
        </w:rPr>
      </w:pPr>
      <w:r>
        <w:rPr>
          <w:noProof/>
          <w:sz w:val="22"/>
        </w:rPr>
        <w:drawing>
          <wp:anchor distT="0" distB="0" distL="114300" distR="114300" simplePos="0" relativeHeight="251710464" behindDoc="0" locked="0" layoutInCell="1" allowOverlap="1" wp14:anchorId="5B6F3A6C" wp14:editId="5C8F5029">
            <wp:simplePos x="0" y="0"/>
            <wp:positionH relativeFrom="column">
              <wp:posOffset>240030</wp:posOffset>
            </wp:positionH>
            <wp:positionV relativeFrom="paragraph">
              <wp:posOffset>2715260</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6A3D94" w:rsidRPr="00EB51F5">
        <w:rPr>
          <w:b/>
          <w:sz w:val="22"/>
        </w:rPr>
        <w:t>Canal Alpha</w:t>
      </w:r>
      <w:r w:rsidR="00EB51F5">
        <w:rPr>
          <w:sz w:val="22"/>
        </w:rPr>
        <w:t xml:space="preserve">. </w:t>
      </w:r>
      <w:r w:rsidR="002D3CAA">
        <w:rPr>
          <w:sz w:val="22"/>
        </w:rPr>
        <w:t>Es una</w:t>
      </w:r>
      <w:r w:rsidR="00EB51F5" w:rsidRPr="00EB51F5">
        <w:rPr>
          <w:sz w:val="22"/>
        </w:rPr>
        <w:t xml:space="preserve"> técnica </w:t>
      </w:r>
      <w:r w:rsidR="00454C0C" w:rsidRPr="00EB51F5">
        <w:rPr>
          <w:sz w:val="22"/>
        </w:rPr>
        <w:t>estandar</w:t>
      </w:r>
      <w:r w:rsidR="00454C0C">
        <w:rPr>
          <w:sz w:val="22"/>
        </w:rPr>
        <w:t>izada</w:t>
      </w:r>
      <w:r w:rsidR="00157B41">
        <w:rPr>
          <w:sz w:val="22"/>
        </w:rPr>
        <w:t xml:space="preserve"> </w:t>
      </w:r>
      <w:r w:rsidR="00546C4A">
        <w:rPr>
          <w:sz w:val="22"/>
        </w:rPr>
        <w:t xml:space="preserve">ampliamente </w:t>
      </w:r>
      <w:r w:rsidR="00157B41">
        <w:rPr>
          <w:sz w:val="22"/>
        </w:rPr>
        <w:t>utilizada</w:t>
      </w:r>
      <w:r w:rsidR="00EB51F5" w:rsidRPr="00EB51F5">
        <w:rPr>
          <w:sz w:val="22"/>
        </w:rPr>
        <w:t xml:space="preserve"> en los gráficos por ordenador</w:t>
      </w:r>
      <w:r w:rsidR="007B26CF">
        <w:rPr>
          <w:sz w:val="22"/>
        </w:rPr>
        <w:t>.</w:t>
      </w:r>
      <w:r w:rsidR="00EB51F5" w:rsidRPr="00EB51F5">
        <w:rPr>
          <w:sz w:val="22"/>
        </w:rPr>
        <w:t xml:space="preserve"> </w:t>
      </w:r>
      <w:r w:rsidR="007B26CF">
        <w:rPr>
          <w:sz w:val="22"/>
        </w:rPr>
        <w:t>E</w:t>
      </w:r>
      <w:r w:rsidR="00EB51F5" w:rsidRPr="00EB51F5">
        <w:rPr>
          <w:sz w:val="22"/>
        </w:rPr>
        <w:t xml:space="preserve">l canal </w:t>
      </w:r>
      <w:proofErr w:type="gramStart"/>
      <w:r w:rsidR="00EB51F5" w:rsidRPr="00EB51F5">
        <w:rPr>
          <w:sz w:val="22"/>
        </w:rPr>
        <w:t>alfa se</w:t>
      </w:r>
      <w:proofErr w:type="gramEnd"/>
      <w:r w:rsidR="00EB51F5" w:rsidRPr="00EB51F5">
        <w:rPr>
          <w:sz w:val="22"/>
        </w:rPr>
        <w:t xml:space="preserve"> ha utilizado para formar una imagen compuesta con transparencia parcial o total [</w:t>
      </w:r>
      <w:r w:rsidR="00166630">
        <w:rPr>
          <w:sz w:val="22"/>
        </w:rPr>
        <w:t>103</w:t>
      </w:r>
      <w:r w:rsidR="00EB51F5" w:rsidRPr="00EB51F5">
        <w:rPr>
          <w:sz w:val="22"/>
        </w:rPr>
        <w:t xml:space="preserve">]. Mientras que el elemento de la imagen almacena los valores de intensidad de color en </w:t>
      </w:r>
      <w:r w:rsidR="00454C0C">
        <w:rPr>
          <w:sz w:val="22"/>
        </w:rPr>
        <w:t xml:space="preserve">los </w:t>
      </w:r>
      <w:r w:rsidR="00EB51F5" w:rsidRPr="00EB51F5">
        <w:rPr>
          <w:sz w:val="22"/>
        </w:rPr>
        <w:t>diodos rojos, verdes y azules (RGB) para cada píxel de la imagen en primer plano [</w:t>
      </w:r>
      <w:r w:rsidR="00166630">
        <w:rPr>
          <w:sz w:val="22"/>
        </w:rPr>
        <w:t>104</w:t>
      </w:r>
      <w:r w:rsidR="00EB51F5" w:rsidRPr="00EB51F5">
        <w:rPr>
          <w:sz w:val="22"/>
        </w:rPr>
        <w:t xml:space="preserve">], el canal alfa almacena un valor (α) entre 0 y 1 para indicar la translucidez del píxel. </w:t>
      </w:r>
      <w:r w:rsidR="00EB51F5" w:rsidRPr="00DA4339">
        <w:rPr>
          <w:sz w:val="22"/>
        </w:rPr>
        <w:t xml:space="preserve">Un valor de α de 0 significa que el píxel de la imagen es totalmente transparente, y 1 (valor por defecto) </w:t>
      </w:r>
      <w:r w:rsidR="00EB51F5" w:rsidRPr="007E5AAE">
        <w:rPr>
          <w:sz w:val="22"/>
          <w:szCs w:val="22"/>
        </w:rPr>
        <w:t xml:space="preserve">significa que el píxel es totalmente opaco. Dado que las pantallas LED y OLED de hoy en día utilizan un negro mate como imagen de fondo, </w:t>
      </w:r>
      <w:r w:rsidR="00DA4339" w:rsidRPr="007E5AAE">
        <w:rPr>
          <w:sz w:val="22"/>
          <w:szCs w:val="22"/>
        </w:rPr>
        <w:t xml:space="preserve">un valor </w:t>
      </w:r>
      <w:r w:rsidR="00EB51F5" w:rsidRPr="007E5AAE">
        <w:rPr>
          <w:sz w:val="22"/>
          <w:szCs w:val="22"/>
        </w:rPr>
        <w:t xml:space="preserve">α de 0 significa que el píxel se atenúa a negro, y </w:t>
      </w:r>
      <w:r w:rsidR="00DA4339" w:rsidRPr="007E5AAE">
        <w:rPr>
          <w:sz w:val="22"/>
          <w:szCs w:val="22"/>
        </w:rPr>
        <w:t xml:space="preserve">un valor de </w:t>
      </w:r>
      <w:r w:rsidR="00EB51F5" w:rsidRPr="007E5AAE">
        <w:rPr>
          <w:sz w:val="22"/>
          <w:szCs w:val="22"/>
        </w:rPr>
        <w:t xml:space="preserve">α de 1 significa que se muestra la intensidad de color original del píxel. Por lo tanto, disminuir el valor de α de un píxel esencialmente oscurece el píxel. Como ejemplo, la </w:t>
      </w:r>
      <w:r w:rsidRPr="007E5AAE">
        <w:rPr>
          <w:b/>
          <w:sz w:val="22"/>
          <w:szCs w:val="22"/>
        </w:rPr>
        <w:fldChar w:fldCharType="begin"/>
      </w:r>
      <w:r w:rsidRPr="007E5AAE">
        <w:rPr>
          <w:sz w:val="22"/>
          <w:szCs w:val="22"/>
        </w:rPr>
        <w:instrText xml:space="preserve"> REF _Ref42605969 \h </w:instrText>
      </w:r>
      <w:r w:rsidRPr="007E5AAE">
        <w:rPr>
          <w:b/>
          <w:sz w:val="22"/>
          <w:szCs w:val="22"/>
        </w:rPr>
      </w:r>
      <w:r>
        <w:rPr>
          <w:b/>
          <w:sz w:val="22"/>
          <w:szCs w:val="22"/>
        </w:rPr>
        <w:instrText xml:space="preserve"> \* MERGEFORMAT </w:instrText>
      </w:r>
      <w:r w:rsidRPr="007E5AAE">
        <w:rPr>
          <w:b/>
          <w:sz w:val="22"/>
          <w:szCs w:val="22"/>
        </w:rPr>
        <w:fldChar w:fldCharType="separate"/>
      </w:r>
      <w:r w:rsidR="00C171E7" w:rsidRPr="00C171E7">
        <w:rPr>
          <w:sz w:val="22"/>
          <w:szCs w:val="22"/>
        </w:rPr>
        <w:t xml:space="preserve">Figura </w:t>
      </w:r>
      <w:r w:rsidR="00C171E7" w:rsidRPr="00C171E7">
        <w:rPr>
          <w:noProof/>
          <w:sz w:val="22"/>
          <w:szCs w:val="22"/>
        </w:rPr>
        <w:t>1</w:t>
      </w:r>
      <w:r w:rsidR="00C171E7" w:rsidRPr="00C171E7">
        <w:rPr>
          <w:noProof/>
          <w:sz w:val="22"/>
          <w:szCs w:val="22"/>
        </w:rPr>
        <w:t>3</w:t>
      </w:r>
      <w:r w:rsidRPr="007E5AAE">
        <w:rPr>
          <w:b/>
          <w:sz w:val="22"/>
          <w:szCs w:val="22"/>
        </w:rPr>
        <w:fldChar w:fldCharType="end"/>
      </w:r>
      <w:r w:rsidR="00C171E7" w:rsidRPr="00C171E7">
        <w:rPr>
          <w:sz w:val="22"/>
          <w:szCs w:val="22"/>
        </w:rPr>
        <w:t>(a)</w:t>
      </w:r>
      <w:r w:rsidRPr="007E5AAE">
        <w:rPr>
          <w:b/>
          <w:sz w:val="22"/>
          <w:szCs w:val="22"/>
        </w:rPr>
        <w:t xml:space="preserve"> </w:t>
      </w:r>
      <w:r w:rsidR="00EB51F5" w:rsidRPr="007E5AAE">
        <w:rPr>
          <w:sz w:val="22"/>
          <w:szCs w:val="22"/>
        </w:rPr>
        <w:t xml:space="preserve">muestra la pantalla de un Samsung Note 3, donde </w:t>
      </w:r>
      <w:r w:rsidR="00CE3002" w:rsidRPr="007E5AAE">
        <w:rPr>
          <w:sz w:val="22"/>
          <w:szCs w:val="22"/>
        </w:rPr>
        <w:t>se establece</w:t>
      </w:r>
      <w:r w:rsidR="00EB51F5" w:rsidRPr="007E5AAE">
        <w:rPr>
          <w:sz w:val="22"/>
          <w:szCs w:val="22"/>
        </w:rPr>
        <w:t xml:space="preserve"> uniformemente los valores de α de la parte derecha de la pantalla en 0,5, lo que resulta en una apariencia más oscura.</w:t>
      </w:r>
    </w:p>
    <w:p w14:paraId="529F2225" w14:textId="69F8FEAD" w:rsidR="007E5AAE" w:rsidRPr="007E5AAE" w:rsidRDefault="007E5AAE" w:rsidP="00C171E7">
      <w:pPr>
        <w:pStyle w:val="Prrafodelista"/>
        <w:spacing w:line="276" w:lineRule="auto"/>
        <w:ind w:left="360"/>
        <w:jc w:val="both"/>
        <w:rPr>
          <w:sz w:val="20"/>
        </w:rPr>
      </w:pPr>
      <w:r>
        <w:rPr>
          <w:noProof/>
        </w:rPr>
        <mc:AlternateContent>
          <mc:Choice Requires="wps">
            <w:drawing>
              <wp:anchor distT="0" distB="0" distL="114300" distR="114300" simplePos="0" relativeHeight="251712512" behindDoc="0" locked="0" layoutInCell="1" allowOverlap="1" wp14:anchorId="21F7693D" wp14:editId="742098F9">
                <wp:simplePos x="0" y="0"/>
                <wp:positionH relativeFrom="column">
                  <wp:posOffset>227330</wp:posOffset>
                </wp:positionH>
                <wp:positionV relativeFrom="paragraph">
                  <wp:posOffset>2127885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E0FBF3" w14:textId="5D0EAE4F" w:rsidR="0082566B" w:rsidRPr="007E5AAE" w:rsidRDefault="0082566B" w:rsidP="007E5AAE">
                            <w:pPr>
                              <w:pStyle w:val="Descripcin"/>
                              <w:jc w:val="center"/>
                              <w:rPr>
                                <w:noProof/>
                                <w:sz w:val="24"/>
                              </w:rPr>
                            </w:pPr>
                            <w:bookmarkStart w:id="64"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sidR="00C778B7">
                              <w:rPr>
                                <w:noProof/>
                                <w:sz w:val="20"/>
                              </w:rPr>
                              <w:t>13</w:t>
                            </w:r>
                            <w:r w:rsidRPr="007E5AAE">
                              <w:rPr>
                                <w:sz w:val="20"/>
                              </w:rPr>
                              <w:fldChar w:fldCharType="end"/>
                            </w:r>
                            <w:bookmarkEnd w:id="64"/>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7693D" id="Cuadro de texto 33" o:spid="_x0000_s1037" type="#_x0000_t202" style="position:absolute;left:0;text-align:left;margin-left:17.9pt;margin-top:167.55pt;width:402.05pt;height:50.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" stroked="f">
                <v:textbox inset="0,0,0,0">
                  <w:txbxContent>
                    <w:p w14:paraId="1BE0FBF3" w14:textId="5D0EAE4F" w:rsidR="0082566B" w:rsidRPr="007E5AAE" w:rsidRDefault="0082566B" w:rsidP="007E5AAE">
                      <w:pPr>
                        <w:pStyle w:val="Descripcin"/>
                        <w:jc w:val="center"/>
                        <w:rPr>
                          <w:noProof/>
                          <w:sz w:val="24"/>
                        </w:rPr>
                      </w:pPr>
                      <w:bookmarkStart w:id="65"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sidR="00C778B7">
                        <w:rPr>
                          <w:noProof/>
                          <w:sz w:val="20"/>
                        </w:rPr>
                        <w:t>13</w:t>
                      </w:r>
                      <w:r w:rsidRPr="007E5AAE">
                        <w:rPr>
                          <w:sz w:val="20"/>
                        </w:rPr>
                        <w:fldChar w:fldCharType="end"/>
                      </w:r>
                      <w:bookmarkEnd w:id="65"/>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1CB7B815" w14:textId="77777777" w:rsidR="007E5AAE" w:rsidRPr="007E5AAE" w:rsidRDefault="007E5AAE" w:rsidP="00C171E7">
      <w:pPr>
        <w:pStyle w:val="Prrafodelista"/>
        <w:spacing w:line="276" w:lineRule="auto"/>
        <w:ind w:left="360"/>
        <w:jc w:val="both"/>
        <w:rPr>
          <w:sz w:val="18"/>
        </w:rPr>
      </w:pPr>
    </w:p>
    <w:p w14:paraId="7A46581D" w14:textId="71071863" w:rsidR="00EB51F5" w:rsidRDefault="00C171E7" w:rsidP="00C171E7">
      <w:pPr>
        <w:pStyle w:val="Prrafodelista"/>
        <w:spacing w:line="276" w:lineRule="auto"/>
        <w:ind w:left="360"/>
        <w:jc w:val="both"/>
        <w:rPr>
          <w:sz w:val="22"/>
        </w:rPr>
      </w:pPr>
      <w:r w:rsidRPr="00C171E7">
        <w:rPr>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w:t>
      </w:r>
      <w:r>
        <w:rPr>
          <w:sz w:val="22"/>
        </w:rPr>
        <w:t xml:space="preserve"> [105]</w:t>
      </w:r>
      <w:r w:rsidRPr="00C171E7">
        <w:rPr>
          <w:sz w:val="22"/>
        </w:rPr>
        <w:t xml:space="preserve">. Se ajustó los valores de α de todos los píxeles de la pantalla del Note 3, y se calculó la intensidad del color en cada píxel usando el marco capturado por la cámara del S5. Como se muestra </w:t>
      </w:r>
      <w:r w:rsidRPr="00C171E7">
        <w:rPr>
          <w:sz w:val="22"/>
          <w:szCs w:val="22"/>
        </w:rPr>
        <w:t xml:space="preserve">en la </w:t>
      </w:r>
      <w:r w:rsidRPr="00C171E7">
        <w:rPr>
          <w:sz w:val="22"/>
          <w:szCs w:val="22"/>
        </w:rPr>
        <w:fldChar w:fldCharType="begin"/>
      </w:r>
      <w:r w:rsidRPr="00C171E7">
        <w:rPr>
          <w:sz w:val="22"/>
          <w:szCs w:val="22"/>
        </w:rPr>
        <w:instrText xml:space="preserve"> REF _Ref42605969 \h </w:instrText>
      </w:r>
      <w:r w:rsidRPr="00C171E7">
        <w:rPr>
          <w:sz w:val="22"/>
          <w:szCs w:val="22"/>
        </w:rPr>
      </w:r>
      <w:r>
        <w:rPr>
          <w:sz w:val="22"/>
          <w:szCs w:val="22"/>
        </w:rPr>
        <w:instrText xml:space="preserve"> \* MERGEFORMAT </w:instrText>
      </w:r>
      <w:r w:rsidRPr="00C171E7">
        <w:rPr>
          <w:sz w:val="22"/>
          <w:szCs w:val="22"/>
        </w:rPr>
        <w:fldChar w:fldCharType="separate"/>
      </w:r>
      <w:r w:rsidRPr="00C171E7">
        <w:rPr>
          <w:sz w:val="22"/>
          <w:szCs w:val="22"/>
        </w:rPr>
        <w:t xml:space="preserve">Figura </w:t>
      </w:r>
      <w:r w:rsidRPr="00C171E7">
        <w:rPr>
          <w:noProof/>
          <w:sz w:val="22"/>
          <w:szCs w:val="22"/>
        </w:rPr>
        <w:t>13</w:t>
      </w:r>
      <w:r w:rsidRPr="00C171E7">
        <w:rPr>
          <w:sz w:val="22"/>
          <w:szCs w:val="22"/>
        </w:rPr>
        <w:fldChar w:fldCharType="end"/>
      </w:r>
      <w:r w:rsidRPr="00C171E7">
        <w:rPr>
          <w:sz w:val="22"/>
          <w:szCs w:val="22"/>
        </w:rPr>
        <w:t>(b), el aumento del valor de α lleva a un aumento lineal de la intensidad del color percibida</w:t>
      </w:r>
      <w:r w:rsidRPr="00C171E7">
        <w:rPr>
          <w:sz w:val="22"/>
        </w:rPr>
        <w:t xml:space="preserve"> por la cámara del receptor. Esto se debe a que el valor de α se utiliza para multiplicar los valores de color RGB. Lo más importante </w:t>
      </w:r>
      <w:r w:rsidRPr="00C171E7">
        <w:rPr>
          <w:sz w:val="22"/>
          <w:szCs w:val="22"/>
        </w:rPr>
        <w:t>es que, incluso para el cambio de valor de α de 0,01 (α = 0,99), que no es perceptible por el ojo humano (</w:t>
      </w:r>
      <w:r w:rsidRPr="00C171E7">
        <w:rPr>
          <w:sz w:val="22"/>
          <w:szCs w:val="22"/>
        </w:rPr>
        <w:fldChar w:fldCharType="begin"/>
      </w:r>
      <w:r w:rsidRPr="00C171E7">
        <w:rPr>
          <w:sz w:val="22"/>
          <w:szCs w:val="22"/>
        </w:rPr>
        <w:instrText xml:space="preserve"> REF _Ref42605969 \h </w:instrText>
      </w:r>
      <w:r w:rsidRPr="00C171E7">
        <w:rPr>
          <w:sz w:val="22"/>
          <w:szCs w:val="22"/>
        </w:rPr>
      </w:r>
      <w:r>
        <w:rPr>
          <w:sz w:val="22"/>
          <w:szCs w:val="22"/>
        </w:rPr>
        <w:instrText xml:space="preserve"> \* MERGEFORMAT </w:instrText>
      </w:r>
      <w:r w:rsidRPr="00C171E7">
        <w:rPr>
          <w:sz w:val="22"/>
          <w:szCs w:val="22"/>
        </w:rPr>
        <w:fldChar w:fldCharType="separate"/>
      </w:r>
      <w:r w:rsidRPr="00C171E7">
        <w:rPr>
          <w:sz w:val="22"/>
          <w:szCs w:val="22"/>
        </w:rPr>
        <w:t xml:space="preserve">Figura </w:t>
      </w:r>
      <w:r w:rsidRPr="00C171E7">
        <w:rPr>
          <w:noProof/>
          <w:sz w:val="22"/>
          <w:szCs w:val="22"/>
        </w:rPr>
        <w:t>13</w:t>
      </w:r>
      <w:r w:rsidRPr="00C171E7">
        <w:rPr>
          <w:sz w:val="22"/>
          <w:szCs w:val="22"/>
        </w:rPr>
        <w:fldChar w:fldCharType="end"/>
      </w:r>
      <w:r w:rsidRPr="00C171E7">
        <w:rPr>
          <w:sz w:val="22"/>
        </w:rPr>
        <w:t xml:space="preserve">(a)), la cámara de S5 es capaz de detectar el cambio de intensidad del color. Los resultados </w:t>
      </w:r>
      <w:r w:rsidRPr="00C171E7">
        <w:rPr>
          <w:sz w:val="22"/>
        </w:rPr>
        <w:lastRenderedPageBreak/>
        <w:t>demuestran el potencial de los dispositivos inteligentes equipados con cámaras para decodificar la información incorporada en los cambios de translucidez de los píxeles</w:t>
      </w:r>
      <w:r>
        <w:rPr>
          <w:sz w:val="22"/>
        </w:rPr>
        <w:t>.</w:t>
      </w:r>
    </w:p>
    <w:p w14:paraId="383F9091" w14:textId="18CA2EF9" w:rsidR="004134B8" w:rsidRDefault="004134B8" w:rsidP="00C171E7">
      <w:pPr>
        <w:pStyle w:val="Prrafodelista"/>
        <w:spacing w:line="276" w:lineRule="auto"/>
        <w:ind w:left="360"/>
        <w:jc w:val="both"/>
        <w:rPr>
          <w:sz w:val="22"/>
        </w:rPr>
      </w:pPr>
    </w:p>
    <w:p w14:paraId="1F78C2B4" w14:textId="7A3A52C6" w:rsidR="004134B8" w:rsidRPr="004134B8" w:rsidRDefault="004134B8" w:rsidP="004134B8">
      <w:pPr>
        <w:pStyle w:val="Prrafodelista"/>
        <w:spacing w:line="276" w:lineRule="auto"/>
        <w:ind w:left="360"/>
        <w:jc w:val="both"/>
        <w:rPr>
          <w:sz w:val="22"/>
        </w:rPr>
      </w:pPr>
      <w:r w:rsidRPr="004134B8">
        <w:rPr>
          <w:sz w:val="22"/>
        </w:rPr>
        <w:t>Motivado por las observaciones anteriores, nuestro sistema codifica la información en la transparencia de los píxeles (α) y la cambia en la pantalla del transmisor.</w:t>
      </w:r>
      <w:r>
        <w:rPr>
          <w:sz w:val="22"/>
        </w:rPr>
        <w:t xml:space="preserve"> </w:t>
      </w:r>
      <w:r w:rsidRPr="004134B8">
        <w:rPr>
          <w:sz w:val="22"/>
        </w:rPr>
        <w:t>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frame, porque cada cuadrícula opera en forma dependiente y no todas las cuadrículas contienen píxeles de cuadro no sincronizados.</w:t>
      </w:r>
    </w:p>
    <w:p w14:paraId="0EB9A3C1" w14:textId="77777777" w:rsidR="00C171E7" w:rsidRPr="004134B8" w:rsidRDefault="00C171E7" w:rsidP="004134B8">
      <w:pPr>
        <w:spacing w:line="276" w:lineRule="auto"/>
        <w:jc w:val="both"/>
        <w:rPr>
          <w:sz w:val="22"/>
        </w:rPr>
      </w:pPr>
    </w:p>
    <w:p w14:paraId="27529D57" w14:textId="0AF16C25" w:rsidR="00A749C7" w:rsidRDefault="00A749C7" w:rsidP="00C171E7">
      <w:pPr>
        <w:pStyle w:val="Prrafodelista"/>
        <w:numPr>
          <w:ilvl w:val="0"/>
          <w:numId w:val="9"/>
        </w:numPr>
        <w:spacing w:line="276" w:lineRule="auto"/>
        <w:jc w:val="both"/>
        <w:rPr>
          <w:sz w:val="22"/>
        </w:rPr>
      </w:pPr>
      <w:r>
        <w:rPr>
          <w:sz w:val="22"/>
        </w:rPr>
        <w:t>Codificador</w:t>
      </w:r>
    </w:p>
    <w:p w14:paraId="58A2982D" w14:textId="0153C850" w:rsidR="00A749C7" w:rsidRDefault="00A749C7" w:rsidP="00C171E7">
      <w:pPr>
        <w:spacing w:line="276" w:lineRule="auto"/>
        <w:jc w:val="both"/>
        <w:rPr>
          <w:sz w:val="22"/>
        </w:rPr>
      </w:pPr>
    </w:p>
    <w:p w14:paraId="06385159" w14:textId="13F7EB1D" w:rsidR="00A749C7" w:rsidRDefault="00A749C7" w:rsidP="00C171E7">
      <w:pPr>
        <w:spacing w:line="276" w:lineRule="auto"/>
        <w:jc w:val="both"/>
        <w:rPr>
          <w:sz w:val="22"/>
        </w:rPr>
      </w:pPr>
      <w:r>
        <w:rPr>
          <w:sz w:val="22"/>
        </w:rPr>
        <w:t xml:space="preserve">Primero se convierte el mensaje a ocultar en una secuencia de números </w:t>
      </w:r>
    </w:p>
    <w:p w14:paraId="66590CFA" w14:textId="77777777" w:rsidR="00A749C7" w:rsidRPr="00A749C7" w:rsidRDefault="00A749C7" w:rsidP="00C171E7">
      <w:pPr>
        <w:spacing w:line="276" w:lineRule="auto"/>
        <w:jc w:val="both"/>
        <w:rPr>
          <w:sz w:val="22"/>
        </w:rPr>
      </w:pPr>
    </w:p>
    <w:p w14:paraId="557F2FFB" w14:textId="268FBD4E" w:rsidR="00ED1CDD" w:rsidRPr="00923F6D" w:rsidRDefault="00A749C7" w:rsidP="00C171E7">
      <w:pPr>
        <w:pStyle w:val="Prrafodelista"/>
        <w:numPr>
          <w:ilvl w:val="0"/>
          <w:numId w:val="9"/>
        </w:numPr>
        <w:spacing w:line="276" w:lineRule="auto"/>
        <w:jc w:val="both"/>
        <w:rPr>
          <w:sz w:val="22"/>
        </w:rPr>
      </w:pPr>
      <w:r>
        <w:rPr>
          <w:sz w:val="22"/>
        </w:rPr>
        <w:t>Detalles a tener en cuenta en la codificación</w:t>
      </w:r>
    </w:p>
    <w:p w14:paraId="528F8B49" w14:textId="77777777" w:rsidR="00ED1CDD" w:rsidRPr="00ED1CDD" w:rsidRDefault="00ED1CDD" w:rsidP="00C171E7">
      <w:pPr>
        <w:spacing w:line="276" w:lineRule="auto"/>
        <w:jc w:val="both"/>
        <w:rPr>
          <w:sz w:val="22"/>
        </w:rPr>
      </w:pPr>
    </w:p>
    <w:p w14:paraId="7D7A3E9D" w14:textId="1EE655BF" w:rsidR="00A749C7" w:rsidRPr="00A749C7" w:rsidRDefault="00A749C7" w:rsidP="00C171E7">
      <w:pPr>
        <w:pStyle w:val="Prrafodelista"/>
        <w:numPr>
          <w:ilvl w:val="0"/>
          <w:numId w:val="9"/>
        </w:numPr>
        <w:spacing w:line="276" w:lineRule="auto"/>
        <w:jc w:val="both"/>
        <w:rPr>
          <w:sz w:val="22"/>
        </w:rPr>
      </w:pPr>
      <w:r>
        <w:rPr>
          <w:sz w:val="22"/>
        </w:rPr>
        <w:t>Decodificador</w:t>
      </w:r>
    </w:p>
    <w:p w14:paraId="32E21B96" w14:textId="77777777" w:rsidR="008D7358" w:rsidRPr="008D7358" w:rsidRDefault="008D7358" w:rsidP="00C171E7">
      <w:pPr>
        <w:spacing w:line="276" w:lineRule="auto"/>
        <w:jc w:val="both"/>
        <w:rPr>
          <w:sz w:val="22"/>
        </w:rPr>
      </w:pPr>
    </w:p>
    <w:p w14:paraId="31DF3ACD" w14:textId="77777777" w:rsidR="008B2DA1" w:rsidRDefault="00521FFA" w:rsidP="00C171E7">
      <w:pPr>
        <w:pStyle w:val="Ttulo2"/>
        <w:numPr>
          <w:ilvl w:val="1"/>
          <w:numId w:val="11"/>
        </w:numPr>
        <w:spacing w:line="276" w:lineRule="auto"/>
        <w:jc w:val="both"/>
        <w:rPr>
          <w:b/>
          <w:color w:val="000000" w:themeColor="text1"/>
          <w:sz w:val="24"/>
        </w:rPr>
      </w:pPr>
      <w:bookmarkStart w:id="66" w:name="_Toc42606865"/>
      <w:proofErr w:type="gramStart"/>
      <w:r w:rsidRPr="008B2DA1">
        <w:rPr>
          <w:b/>
          <w:color w:val="000000" w:themeColor="text1"/>
          <w:sz w:val="24"/>
        </w:rPr>
        <w:t>Desafíos a tratar</w:t>
      </w:r>
      <w:bookmarkEnd w:id="66"/>
      <w:proofErr w:type="gramEnd"/>
    </w:p>
    <w:p w14:paraId="54B2C0AC" w14:textId="77777777" w:rsidR="008B2DA1" w:rsidRDefault="00B80684" w:rsidP="00C171E7">
      <w:pPr>
        <w:pStyle w:val="Ttulo2"/>
        <w:numPr>
          <w:ilvl w:val="1"/>
          <w:numId w:val="11"/>
        </w:numPr>
        <w:spacing w:line="276" w:lineRule="auto"/>
        <w:jc w:val="both"/>
        <w:rPr>
          <w:b/>
          <w:color w:val="000000" w:themeColor="text1"/>
          <w:sz w:val="24"/>
        </w:rPr>
      </w:pPr>
      <w:bookmarkStart w:id="67" w:name="_Toc42606866"/>
      <w:r w:rsidRPr="008B2DA1">
        <w:rPr>
          <w:b/>
          <w:color w:val="000000" w:themeColor="text1"/>
          <w:sz w:val="24"/>
        </w:rPr>
        <w:t>Estructura de los frames</w:t>
      </w:r>
      <w:bookmarkEnd w:id="67"/>
      <w:r w:rsidR="00313B16" w:rsidRPr="008B2DA1">
        <w:rPr>
          <w:b/>
          <w:color w:val="000000" w:themeColor="text1"/>
          <w:sz w:val="24"/>
        </w:rPr>
        <w:t xml:space="preserve"> </w:t>
      </w:r>
    </w:p>
    <w:p w14:paraId="4AF8CD25" w14:textId="3EBC310E" w:rsidR="002E530D" w:rsidRPr="008B2DA1" w:rsidRDefault="00313B16" w:rsidP="00C171E7">
      <w:pPr>
        <w:pStyle w:val="Ttulo2"/>
        <w:numPr>
          <w:ilvl w:val="1"/>
          <w:numId w:val="11"/>
        </w:numPr>
        <w:spacing w:line="276" w:lineRule="auto"/>
        <w:jc w:val="both"/>
        <w:rPr>
          <w:b/>
          <w:color w:val="000000" w:themeColor="text1"/>
          <w:sz w:val="24"/>
        </w:rPr>
      </w:pPr>
      <w:bookmarkStart w:id="68" w:name="_Toc42606867"/>
      <w:r w:rsidRPr="008B2DA1">
        <w:rPr>
          <w:b/>
          <w:color w:val="000000" w:themeColor="text1"/>
          <w:sz w:val="24"/>
        </w:rPr>
        <w:t>Técnicas de codificación</w:t>
      </w:r>
      <w:bookmarkEnd w:id="68"/>
      <w:r w:rsidRPr="008B2DA1">
        <w:rPr>
          <w:b/>
          <w:color w:val="000000" w:themeColor="text1"/>
          <w:sz w:val="24"/>
        </w:rPr>
        <w:t xml:space="preserve"> </w:t>
      </w:r>
    </w:p>
    <w:p w14:paraId="5CA74A04" w14:textId="689F18C7" w:rsidR="00EC4C7B" w:rsidRDefault="00313B16" w:rsidP="00C171E7">
      <w:pPr>
        <w:pStyle w:val="Prrafodelista"/>
        <w:numPr>
          <w:ilvl w:val="0"/>
          <w:numId w:val="9"/>
        </w:numPr>
        <w:spacing w:line="276" w:lineRule="auto"/>
        <w:jc w:val="both"/>
        <w:rPr>
          <w:sz w:val="22"/>
        </w:rPr>
      </w:pPr>
      <w:r w:rsidRPr="00EC4C7B">
        <w:rPr>
          <w:sz w:val="22"/>
        </w:rPr>
        <w:t>Código Hadamard</w:t>
      </w:r>
    </w:p>
    <w:p w14:paraId="32A86810" w14:textId="38E45A75" w:rsidR="00E67779" w:rsidRPr="00E67779" w:rsidRDefault="00E67779" w:rsidP="00C171E7">
      <w:pPr>
        <w:pStyle w:val="Prrafodelista"/>
        <w:numPr>
          <w:ilvl w:val="0"/>
          <w:numId w:val="9"/>
        </w:numPr>
        <w:spacing w:line="276" w:lineRule="auto"/>
        <w:jc w:val="both"/>
        <w:rPr>
          <w:sz w:val="22"/>
        </w:rPr>
      </w:pPr>
      <w:r w:rsidRPr="00E67779">
        <w:rPr>
          <w:b/>
          <w:sz w:val="22"/>
        </w:rPr>
        <w:t>Codificación Diferencial</w:t>
      </w:r>
      <w:r w:rsidRPr="00E67779">
        <w:rPr>
          <w:sz w:val="22"/>
        </w:rPr>
        <w:t xml:space="preserve">. </w:t>
      </w:r>
    </w:p>
    <w:p w14:paraId="63727376" w14:textId="77777777" w:rsidR="00EC4C7B" w:rsidRDefault="00313B16" w:rsidP="00C171E7">
      <w:pPr>
        <w:pStyle w:val="Prrafodelista"/>
        <w:numPr>
          <w:ilvl w:val="0"/>
          <w:numId w:val="9"/>
        </w:numPr>
        <w:spacing w:line="276" w:lineRule="auto"/>
        <w:jc w:val="both"/>
        <w:rPr>
          <w:sz w:val="22"/>
        </w:rPr>
      </w:pPr>
      <w:r w:rsidRPr="00EC4C7B">
        <w:rPr>
          <w:sz w:val="22"/>
        </w:rPr>
        <w:t>Multiplexación espacial de canales tiempo/frecuencia</w:t>
      </w:r>
    </w:p>
    <w:p w14:paraId="6D170E8D" w14:textId="77777777" w:rsidR="00EC4C7B" w:rsidRDefault="00313B16" w:rsidP="00C171E7">
      <w:pPr>
        <w:pStyle w:val="Prrafodelista"/>
        <w:numPr>
          <w:ilvl w:val="0"/>
          <w:numId w:val="9"/>
        </w:numPr>
        <w:spacing w:line="276" w:lineRule="auto"/>
        <w:jc w:val="both"/>
        <w:rPr>
          <w:sz w:val="22"/>
        </w:rPr>
      </w:pPr>
      <w:r w:rsidRPr="00EC4C7B">
        <w:rPr>
          <w:sz w:val="22"/>
        </w:rPr>
        <w:t>Técnicas de espectro ensanchado</w:t>
      </w:r>
    </w:p>
    <w:p w14:paraId="5477925C" w14:textId="77777777" w:rsidR="008B2DA1" w:rsidRDefault="00A63550" w:rsidP="00C171E7">
      <w:pPr>
        <w:pStyle w:val="Ttulo2"/>
        <w:numPr>
          <w:ilvl w:val="1"/>
          <w:numId w:val="11"/>
        </w:numPr>
        <w:spacing w:line="276" w:lineRule="auto"/>
        <w:jc w:val="both"/>
        <w:rPr>
          <w:b/>
          <w:color w:val="000000" w:themeColor="text1"/>
          <w:sz w:val="24"/>
        </w:rPr>
      </w:pPr>
      <w:bookmarkStart w:id="69" w:name="_Toc42606868"/>
      <w:r w:rsidRPr="000D0BB7">
        <w:rPr>
          <w:b/>
          <w:color w:val="000000" w:themeColor="text1"/>
          <w:sz w:val="24"/>
        </w:rPr>
        <w:t>Creación del código</w:t>
      </w:r>
      <w:bookmarkEnd w:id="69"/>
    </w:p>
    <w:p w14:paraId="43014CD7" w14:textId="77777777" w:rsidR="008B2DA1" w:rsidRDefault="00A63550" w:rsidP="00C171E7">
      <w:pPr>
        <w:pStyle w:val="Ttulo2"/>
        <w:numPr>
          <w:ilvl w:val="1"/>
          <w:numId w:val="11"/>
        </w:numPr>
        <w:spacing w:line="276" w:lineRule="auto"/>
        <w:jc w:val="both"/>
        <w:rPr>
          <w:b/>
          <w:color w:val="000000" w:themeColor="text1"/>
          <w:sz w:val="24"/>
        </w:rPr>
      </w:pPr>
      <w:bookmarkStart w:id="70" w:name="_Toc42606869"/>
      <w:r w:rsidRPr="008B2DA1">
        <w:rPr>
          <w:b/>
          <w:color w:val="000000" w:themeColor="text1"/>
          <w:sz w:val="24"/>
        </w:rPr>
        <w:t>Algoritmo de decisión</w:t>
      </w:r>
      <w:bookmarkEnd w:id="70"/>
      <w:r w:rsidRPr="008B2DA1">
        <w:rPr>
          <w:b/>
          <w:color w:val="000000" w:themeColor="text1"/>
          <w:sz w:val="24"/>
        </w:rPr>
        <w:t xml:space="preserve"> </w:t>
      </w:r>
    </w:p>
    <w:p w14:paraId="5742D398" w14:textId="0E0077D1" w:rsidR="000D0BB7" w:rsidRPr="008B2DA1" w:rsidRDefault="00751E10" w:rsidP="00C171E7">
      <w:pPr>
        <w:pStyle w:val="Ttulo2"/>
        <w:numPr>
          <w:ilvl w:val="1"/>
          <w:numId w:val="11"/>
        </w:numPr>
        <w:spacing w:line="276" w:lineRule="auto"/>
        <w:jc w:val="both"/>
        <w:rPr>
          <w:b/>
          <w:color w:val="000000" w:themeColor="text1"/>
          <w:sz w:val="24"/>
        </w:rPr>
      </w:pPr>
      <w:bookmarkStart w:id="71" w:name="_Toc42606870"/>
      <w:r w:rsidRPr="008B2DA1">
        <w:rPr>
          <w:b/>
          <w:color w:val="000000" w:themeColor="text1"/>
          <w:sz w:val="24"/>
        </w:rPr>
        <w:t>Codificación y multiplexación</w:t>
      </w:r>
      <w:bookmarkEnd w:id="71"/>
    </w:p>
    <w:p w14:paraId="3A4747F9" w14:textId="579E6224" w:rsidR="008B2DA1" w:rsidRPr="00EC4C7B" w:rsidRDefault="00A63550" w:rsidP="00C171E7">
      <w:pPr>
        <w:pStyle w:val="Prrafodelista"/>
        <w:numPr>
          <w:ilvl w:val="0"/>
          <w:numId w:val="9"/>
        </w:numPr>
        <w:spacing w:line="276" w:lineRule="auto"/>
        <w:jc w:val="both"/>
        <w:rPr>
          <w:sz w:val="22"/>
        </w:rPr>
      </w:pPr>
      <w:r w:rsidRPr="00EC4C7B">
        <w:rPr>
          <w:sz w:val="22"/>
        </w:rPr>
        <w:t>Codificador espacial</w:t>
      </w:r>
    </w:p>
    <w:p w14:paraId="308D1C32" w14:textId="4C863D01" w:rsidR="009419AD" w:rsidRPr="00EC4C7B" w:rsidRDefault="00A63550" w:rsidP="00C171E7">
      <w:pPr>
        <w:pStyle w:val="Prrafodelista"/>
        <w:numPr>
          <w:ilvl w:val="0"/>
          <w:numId w:val="9"/>
        </w:numPr>
        <w:spacing w:line="276" w:lineRule="auto"/>
        <w:jc w:val="both"/>
        <w:rPr>
          <w:sz w:val="22"/>
        </w:rPr>
      </w:pPr>
      <w:r w:rsidRPr="00EC4C7B">
        <w:rPr>
          <w:sz w:val="22"/>
        </w:rPr>
        <w:t>Codificador temporal</w:t>
      </w:r>
      <w:r w:rsidR="009419AD" w:rsidRPr="00EC4C7B">
        <w:rPr>
          <w:sz w:val="22"/>
        </w:rPr>
        <w:t xml:space="preserve"> </w:t>
      </w:r>
    </w:p>
    <w:p w14:paraId="134BFDB2" w14:textId="5AFB9769" w:rsidR="009419AD" w:rsidRDefault="009419AD" w:rsidP="00C171E7">
      <w:pPr>
        <w:pStyle w:val="Ttulo2"/>
        <w:numPr>
          <w:ilvl w:val="1"/>
          <w:numId w:val="11"/>
        </w:numPr>
        <w:spacing w:line="276" w:lineRule="auto"/>
        <w:jc w:val="both"/>
        <w:rPr>
          <w:b/>
          <w:color w:val="000000" w:themeColor="text1"/>
          <w:sz w:val="24"/>
        </w:rPr>
      </w:pPr>
      <w:bookmarkStart w:id="72" w:name="_Toc42606871"/>
      <w:r>
        <w:rPr>
          <w:b/>
          <w:color w:val="000000" w:themeColor="text1"/>
          <w:sz w:val="24"/>
        </w:rPr>
        <w:lastRenderedPageBreak/>
        <w:t>Implementación</w:t>
      </w:r>
      <w:bookmarkEnd w:id="72"/>
    </w:p>
    <w:p w14:paraId="33190AB4" w14:textId="77777777" w:rsidR="00EC4C7B" w:rsidRDefault="009419AD" w:rsidP="00C171E7">
      <w:pPr>
        <w:pStyle w:val="Prrafodelista"/>
        <w:numPr>
          <w:ilvl w:val="0"/>
          <w:numId w:val="9"/>
        </w:numPr>
        <w:spacing w:line="276" w:lineRule="auto"/>
        <w:jc w:val="both"/>
        <w:rPr>
          <w:sz w:val="22"/>
        </w:rPr>
      </w:pPr>
      <w:r w:rsidRPr="00EC4C7B">
        <w:rPr>
          <w:sz w:val="22"/>
        </w:rPr>
        <w:t>CalculateFramesPerSymbol</w:t>
      </w:r>
    </w:p>
    <w:p w14:paraId="2F98F898" w14:textId="77777777" w:rsidR="00EC4C7B" w:rsidRDefault="009419AD" w:rsidP="00C171E7">
      <w:pPr>
        <w:pStyle w:val="Prrafodelista"/>
        <w:numPr>
          <w:ilvl w:val="0"/>
          <w:numId w:val="9"/>
        </w:numPr>
        <w:spacing w:line="276" w:lineRule="auto"/>
        <w:jc w:val="both"/>
        <w:rPr>
          <w:sz w:val="22"/>
        </w:rPr>
      </w:pPr>
      <w:r w:rsidRPr="00EC4C7B">
        <w:rPr>
          <w:sz w:val="22"/>
        </w:rPr>
        <w:t>ShiftBuffer</w:t>
      </w:r>
    </w:p>
    <w:p w14:paraId="39BD1A9B" w14:textId="77777777" w:rsidR="00EC4C7B" w:rsidRDefault="009419AD" w:rsidP="00C171E7">
      <w:pPr>
        <w:pStyle w:val="Prrafodelista"/>
        <w:numPr>
          <w:ilvl w:val="0"/>
          <w:numId w:val="9"/>
        </w:numPr>
        <w:spacing w:line="276" w:lineRule="auto"/>
        <w:jc w:val="both"/>
        <w:rPr>
          <w:sz w:val="22"/>
        </w:rPr>
      </w:pPr>
      <w:r w:rsidRPr="00EC4C7B">
        <w:rPr>
          <w:sz w:val="22"/>
        </w:rPr>
        <w:t>CanWeEncode</w:t>
      </w:r>
    </w:p>
    <w:p w14:paraId="4881722A" w14:textId="77777777" w:rsidR="00EC4C7B" w:rsidRDefault="009419AD" w:rsidP="00C171E7">
      <w:pPr>
        <w:pStyle w:val="Prrafodelista"/>
        <w:numPr>
          <w:ilvl w:val="0"/>
          <w:numId w:val="9"/>
        </w:numPr>
        <w:spacing w:line="276" w:lineRule="auto"/>
        <w:jc w:val="both"/>
        <w:rPr>
          <w:sz w:val="22"/>
        </w:rPr>
      </w:pPr>
      <w:r w:rsidRPr="00EC4C7B">
        <w:rPr>
          <w:sz w:val="22"/>
        </w:rPr>
        <w:t>getDataToEncode</w:t>
      </w:r>
    </w:p>
    <w:p w14:paraId="4D2DA252" w14:textId="77777777" w:rsidR="00EC4C7B" w:rsidRDefault="009419AD" w:rsidP="00C171E7">
      <w:pPr>
        <w:pStyle w:val="Prrafodelista"/>
        <w:numPr>
          <w:ilvl w:val="0"/>
          <w:numId w:val="9"/>
        </w:numPr>
        <w:spacing w:line="276" w:lineRule="auto"/>
        <w:jc w:val="both"/>
        <w:rPr>
          <w:sz w:val="22"/>
        </w:rPr>
      </w:pPr>
      <w:r w:rsidRPr="00EC4C7B">
        <w:rPr>
          <w:sz w:val="22"/>
        </w:rPr>
        <w:t>hadamardEncode</w:t>
      </w:r>
    </w:p>
    <w:p w14:paraId="6E73FA5E" w14:textId="77777777" w:rsidR="00EC4C7B" w:rsidRPr="00EC4C7B" w:rsidRDefault="009419AD" w:rsidP="00C171E7">
      <w:pPr>
        <w:pStyle w:val="Prrafodelista"/>
        <w:numPr>
          <w:ilvl w:val="0"/>
          <w:numId w:val="9"/>
        </w:numPr>
        <w:spacing w:line="276" w:lineRule="auto"/>
        <w:jc w:val="both"/>
        <w:rPr>
          <w:sz w:val="22"/>
        </w:rPr>
      </w:pPr>
      <w:r w:rsidRPr="00EC4C7B">
        <w:rPr>
          <w:sz w:val="22"/>
          <w:lang w:val="es-ES_tradnl"/>
        </w:rPr>
        <w:t>getBestColRowFit</w:t>
      </w:r>
    </w:p>
    <w:p w14:paraId="116572D5" w14:textId="77777777" w:rsidR="00EC4C7B" w:rsidRPr="00EC4C7B" w:rsidRDefault="009419AD" w:rsidP="00C171E7">
      <w:pPr>
        <w:pStyle w:val="Prrafodelista"/>
        <w:numPr>
          <w:ilvl w:val="0"/>
          <w:numId w:val="9"/>
        </w:numPr>
        <w:spacing w:line="276" w:lineRule="auto"/>
        <w:jc w:val="both"/>
        <w:rPr>
          <w:sz w:val="22"/>
        </w:rPr>
      </w:pPr>
      <w:r w:rsidRPr="00EC4C7B">
        <w:rPr>
          <w:sz w:val="22"/>
          <w:lang w:val="es-ES_tradnl"/>
        </w:rPr>
        <w:t>steganographicEncoding</w:t>
      </w:r>
    </w:p>
    <w:p w14:paraId="530A53A0" w14:textId="77777777" w:rsidR="00EC4C7B" w:rsidRPr="00EC4C7B" w:rsidRDefault="009419AD" w:rsidP="00C171E7">
      <w:pPr>
        <w:pStyle w:val="Prrafodelista"/>
        <w:numPr>
          <w:ilvl w:val="0"/>
          <w:numId w:val="9"/>
        </w:numPr>
        <w:spacing w:line="276" w:lineRule="auto"/>
        <w:jc w:val="both"/>
        <w:rPr>
          <w:sz w:val="22"/>
        </w:rPr>
      </w:pPr>
      <w:r w:rsidRPr="00EC4C7B">
        <w:rPr>
          <w:sz w:val="22"/>
          <w:lang w:val="es-ES_tradnl"/>
        </w:rPr>
        <w:t>writeBufferToFinalVideo</w:t>
      </w:r>
    </w:p>
    <w:p w14:paraId="7BB8F51D" w14:textId="77777777" w:rsidR="00EC4C7B" w:rsidRPr="00EC4C7B" w:rsidRDefault="009419AD" w:rsidP="00C171E7">
      <w:pPr>
        <w:pStyle w:val="Prrafodelista"/>
        <w:numPr>
          <w:ilvl w:val="0"/>
          <w:numId w:val="9"/>
        </w:numPr>
        <w:spacing w:line="276" w:lineRule="auto"/>
        <w:jc w:val="both"/>
        <w:rPr>
          <w:sz w:val="22"/>
        </w:rPr>
      </w:pPr>
      <w:r w:rsidRPr="00EC4C7B">
        <w:rPr>
          <w:sz w:val="22"/>
          <w:lang w:val="es-ES_tradnl"/>
        </w:rPr>
        <w:t xml:space="preserve">writeFrameToFinalVideo </w:t>
      </w:r>
    </w:p>
    <w:p w14:paraId="14D098F0" w14:textId="1C156463" w:rsidR="009419AD" w:rsidRPr="00EC4C7B" w:rsidRDefault="009419AD" w:rsidP="00C171E7">
      <w:pPr>
        <w:pStyle w:val="Prrafodelista"/>
        <w:numPr>
          <w:ilvl w:val="0"/>
          <w:numId w:val="9"/>
        </w:numPr>
        <w:spacing w:line="276" w:lineRule="auto"/>
        <w:jc w:val="both"/>
        <w:rPr>
          <w:sz w:val="22"/>
        </w:rPr>
      </w:pPr>
      <w:r w:rsidRPr="00EC4C7B">
        <w:rPr>
          <w:sz w:val="22"/>
          <w:lang w:val="es-ES_tradnl"/>
        </w:rPr>
        <w:t>Funciones utilizadas de MATLAB</w:t>
      </w:r>
    </w:p>
    <w:p w14:paraId="328655A9" w14:textId="77777777" w:rsidR="009419AD" w:rsidRPr="009419AD" w:rsidRDefault="009419AD" w:rsidP="00C171E7">
      <w:pPr>
        <w:spacing w:line="276" w:lineRule="auto"/>
        <w:jc w:val="both"/>
      </w:pPr>
    </w:p>
    <w:p w14:paraId="2962377B" w14:textId="326BFE91" w:rsidR="00A63550" w:rsidRDefault="00A63550" w:rsidP="00C171E7">
      <w:pPr>
        <w:spacing w:line="276" w:lineRule="auto"/>
        <w:jc w:val="both"/>
      </w:pPr>
    </w:p>
    <w:p w14:paraId="7411D0B2" w14:textId="742BAA06" w:rsidR="00B210A1" w:rsidRDefault="00B210A1" w:rsidP="00C171E7">
      <w:pPr>
        <w:spacing w:line="276" w:lineRule="auto"/>
        <w:jc w:val="both"/>
      </w:pPr>
    </w:p>
    <w:p w14:paraId="4A268EAE" w14:textId="443C95A2" w:rsidR="00E64A0F" w:rsidRDefault="00E64A0F" w:rsidP="00C171E7">
      <w:pPr>
        <w:spacing w:line="276" w:lineRule="auto"/>
        <w:jc w:val="both"/>
      </w:pPr>
    </w:p>
    <w:p w14:paraId="63453B52" w14:textId="72019FF6" w:rsidR="00E64A0F" w:rsidRDefault="00E64A0F" w:rsidP="00C171E7">
      <w:pPr>
        <w:spacing w:line="276" w:lineRule="auto"/>
        <w:jc w:val="both"/>
      </w:pPr>
    </w:p>
    <w:p w14:paraId="4362A524" w14:textId="3A662AD3" w:rsidR="00E64A0F" w:rsidRDefault="00E64A0F" w:rsidP="00C171E7">
      <w:pPr>
        <w:spacing w:line="276" w:lineRule="auto"/>
        <w:jc w:val="both"/>
      </w:pPr>
    </w:p>
    <w:p w14:paraId="7C85A4D5" w14:textId="2E118AD2" w:rsidR="00E64A0F" w:rsidRDefault="00E64A0F" w:rsidP="00C171E7">
      <w:pPr>
        <w:spacing w:line="276" w:lineRule="auto"/>
        <w:jc w:val="both"/>
      </w:pPr>
    </w:p>
    <w:p w14:paraId="72077579" w14:textId="2332A556" w:rsidR="00E64A0F" w:rsidRDefault="00E64A0F" w:rsidP="00C171E7">
      <w:pPr>
        <w:spacing w:line="276" w:lineRule="auto"/>
        <w:jc w:val="both"/>
      </w:pPr>
    </w:p>
    <w:p w14:paraId="68FD89D0" w14:textId="619CEBE5" w:rsidR="00E64A0F" w:rsidRDefault="00E64A0F" w:rsidP="00C171E7">
      <w:pPr>
        <w:spacing w:line="276" w:lineRule="auto"/>
        <w:jc w:val="both"/>
      </w:pPr>
    </w:p>
    <w:p w14:paraId="5C128948" w14:textId="4E2967DF" w:rsidR="00E64A0F" w:rsidRDefault="00E64A0F" w:rsidP="00C171E7">
      <w:pPr>
        <w:spacing w:line="276" w:lineRule="auto"/>
        <w:jc w:val="both"/>
      </w:pPr>
    </w:p>
    <w:p w14:paraId="2582B240" w14:textId="21FD0BBB" w:rsidR="00E64A0F" w:rsidRDefault="00E64A0F" w:rsidP="00C171E7">
      <w:pPr>
        <w:spacing w:line="276" w:lineRule="auto"/>
        <w:jc w:val="both"/>
      </w:pPr>
    </w:p>
    <w:p w14:paraId="03B7CD8B" w14:textId="3D550159" w:rsidR="00E64A0F" w:rsidRDefault="00E64A0F" w:rsidP="00C171E7">
      <w:pPr>
        <w:spacing w:line="276" w:lineRule="auto"/>
        <w:jc w:val="both"/>
      </w:pPr>
    </w:p>
    <w:p w14:paraId="0121817D" w14:textId="7D7136D4" w:rsidR="00E64A0F" w:rsidRDefault="00E64A0F" w:rsidP="00C171E7">
      <w:pPr>
        <w:spacing w:line="276" w:lineRule="auto"/>
        <w:jc w:val="both"/>
      </w:pPr>
    </w:p>
    <w:p w14:paraId="7B51597A" w14:textId="7AE28970" w:rsidR="00E64A0F" w:rsidRDefault="00E64A0F" w:rsidP="00C171E7">
      <w:pPr>
        <w:spacing w:line="276" w:lineRule="auto"/>
        <w:jc w:val="both"/>
      </w:pPr>
    </w:p>
    <w:p w14:paraId="5FBF9216" w14:textId="53542E55" w:rsidR="00E64A0F" w:rsidRDefault="00E64A0F" w:rsidP="00C171E7">
      <w:pPr>
        <w:spacing w:line="276" w:lineRule="auto"/>
        <w:jc w:val="both"/>
      </w:pPr>
    </w:p>
    <w:p w14:paraId="5F8252A3" w14:textId="25A9164D" w:rsidR="00E64A0F" w:rsidRDefault="00E64A0F" w:rsidP="00C171E7">
      <w:pPr>
        <w:spacing w:line="276" w:lineRule="auto"/>
        <w:jc w:val="both"/>
      </w:pPr>
    </w:p>
    <w:p w14:paraId="62C94EB4" w14:textId="5FDD3B36" w:rsidR="00E64A0F" w:rsidRDefault="00E64A0F" w:rsidP="00C171E7">
      <w:pPr>
        <w:spacing w:line="276" w:lineRule="auto"/>
        <w:jc w:val="both"/>
      </w:pPr>
    </w:p>
    <w:p w14:paraId="45356F11" w14:textId="2DF2C0F5" w:rsidR="00E64A0F" w:rsidRDefault="00E64A0F" w:rsidP="00C171E7">
      <w:pPr>
        <w:spacing w:line="276" w:lineRule="auto"/>
        <w:jc w:val="both"/>
      </w:pPr>
    </w:p>
    <w:p w14:paraId="54E1526A" w14:textId="63239D6C" w:rsidR="00E64A0F" w:rsidRDefault="00E64A0F" w:rsidP="00C171E7">
      <w:pPr>
        <w:spacing w:line="276" w:lineRule="auto"/>
        <w:jc w:val="both"/>
      </w:pPr>
    </w:p>
    <w:p w14:paraId="685B2E2B" w14:textId="0D072415" w:rsidR="00E64A0F" w:rsidRDefault="00E64A0F" w:rsidP="00C171E7">
      <w:pPr>
        <w:spacing w:line="276" w:lineRule="auto"/>
        <w:jc w:val="both"/>
      </w:pPr>
    </w:p>
    <w:p w14:paraId="65FFE1CA" w14:textId="2485EA03" w:rsidR="00E64A0F" w:rsidRDefault="00E64A0F" w:rsidP="00C171E7">
      <w:pPr>
        <w:spacing w:line="276" w:lineRule="auto"/>
        <w:jc w:val="both"/>
      </w:pPr>
    </w:p>
    <w:p w14:paraId="406F3095" w14:textId="04A7A684" w:rsidR="00E64A0F" w:rsidRDefault="00E64A0F" w:rsidP="00C171E7">
      <w:pPr>
        <w:spacing w:line="276" w:lineRule="auto"/>
        <w:jc w:val="both"/>
      </w:pPr>
    </w:p>
    <w:p w14:paraId="2EABB606" w14:textId="0C72D422" w:rsidR="00E64A0F" w:rsidRDefault="00E64A0F" w:rsidP="00C171E7">
      <w:pPr>
        <w:spacing w:line="276" w:lineRule="auto"/>
        <w:jc w:val="both"/>
      </w:pPr>
    </w:p>
    <w:p w14:paraId="2C40C890" w14:textId="4C5AF63B" w:rsidR="00E64A0F" w:rsidRDefault="00E64A0F" w:rsidP="00C171E7">
      <w:pPr>
        <w:spacing w:line="276" w:lineRule="auto"/>
        <w:jc w:val="both"/>
      </w:pPr>
    </w:p>
    <w:p w14:paraId="58A51EEE" w14:textId="51A08712" w:rsidR="00E64A0F" w:rsidRDefault="00E64A0F" w:rsidP="00C171E7">
      <w:pPr>
        <w:spacing w:line="276" w:lineRule="auto"/>
        <w:jc w:val="both"/>
      </w:pPr>
    </w:p>
    <w:p w14:paraId="166AABFC" w14:textId="77777777" w:rsidR="00E64A0F" w:rsidRDefault="00E64A0F" w:rsidP="00C171E7">
      <w:pPr>
        <w:spacing w:line="276" w:lineRule="auto"/>
        <w:jc w:val="both"/>
      </w:pPr>
    </w:p>
    <w:p w14:paraId="54A062E9" w14:textId="27FF757D" w:rsidR="00B210A1" w:rsidRDefault="00B210A1" w:rsidP="00C171E7">
      <w:pPr>
        <w:spacing w:line="276" w:lineRule="auto"/>
        <w:jc w:val="both"/>
      </w:pPr>
    </w:p>
    <w:p w14:paraId="0E4B0505" w14:textId="77777777" w:rsidR="00B210A1" w:rsidRPr="00A63550" w:rsidRDefault="00B210A1" w:rsidP="00C171E7">
      <w:pPr>
        <w:spacing w:line="276" w:lineRule="auto"/>
        <w:jc w:val="both"/>
      </w:pPr>
    </w:p>
    <w:p w14:paraId="04ED0018" w14:textId="77777777" w:rsidR="008B37B9" w:rsidRDefault="008B37B9" w:rsidP="00C171E7">
      <w:pPr>
        <w:spacing w:line="276" w:lineRule="auto"/>
        <w:jc w:val="both"/>
        <w:rPr>
          <w:b/>
          <w:sz w:val="28"/>
        </w:rPr>
      </w:pPr>
    </w:p>
    <w:p w14:paraId="15F82818" w14:textId="3B9B71F2" w:rsidR="0087634F" w:rsidRDefault="00856B08" w:rsidP="00B210A1">
      <w:pPr>
        <w:pStyle w:val="Ttulo1"/>
        <w:pBdr>
          <w:bottom w:val="single" w:sz="4" w:space="1" w:color="auto"/>
        </w:pBdr>
        <w:spacing w:line="276" w:lineRule="auto"/>
        <w:jc w:val="center"/>
        <w:rPr>
          <w:b/>
          <w:color w:val="000000" w:themeColor="text1"/>
          <w:sz w:val="28"/>
        </w:rPr>
      </w:pPr>
      <w:bookmarkStart w:id="73" w:name="_Toc40375341"/>
      <w:bookmarkStart w:id="74" w:name="_Toc42606872"/>
      <w:r w:rsidRPr="001962C5">
        <w:rPr>
          <w:b/>
          <w:color w:val="000000" w:themeColor="text1"/>
          <w:sz w:val="28"/>
        </w:rPr>
        <w:lastRenderedPageBreak/>
        <w:t xml:space="preserve">CAPÍTULO </w:t>
      </w:r>
      <w:r w:rsidR="00E45913">
        <w:rPr>
          <w:b/>
          <w:color w:val="000000" w:themeColor="text1"/>
          <w:sz w:val="28"/>
        </w:rPr>
        <w:t>6</w:t>
      </w:r>
      <w:r w:rsidR="004A159F">
        <w:rPr>
          <w:b/>
          <w:color w:val="000000" w:themeColor="text1"/>
          <w:sz w:val="28"/>
        </w:rPr>
        <w:t xml:space="preserve">: </w:t>
      </w:r>
      <w:r w:rsidRPr="001962C5">
        <w:rPr>
          <w:b/>
          <w:color w:val="000000" w:themeColor="text1"/>
          <w:sz w:val="28"/>
        </w:rPr>
        <w:t>PRUEBAS Y VALIDACIÓN EXPERIMENTAL</w:t>
      </w:r>
      <w:bookmarkEnd w:id="73"/>
      <w:bookmarkEnd w:id="74"/>
    </w:p>
    <w:p w14:paraId="4AC3BE3E" w14:textId="77777777" w:rsidR="0087634F" w:rsidRPr="0087634F" w:rsidRDefault="0087634F" w:rsidP="00C171E7">
      <w:pPr>
        <w:spacing w:line="276" w:lineRule="auto"/>
        <w:jc w:val="both"/>
      </w:pPr>
    </w:p>
    <w:p w14:paraId="28E99575" w14:textId="77777777" w:rsidR="008B37B9" w:rsidRDefault="0087634F" w:rsidP="00C171E7">
      <w:pPr>
        <w:pStyle w:val="Ttulo2"/>
        <w:numPr>
          <w:ilvl w:val="1"/>
          <w:numId w:val="7"/>
        </w:numPr>
        <w:spacing w:line="276" w:lineRule="auto"/>
        <w:jc w:val="both"/>
        <w:rPr>
          <w:b/>
          <w:color w:val="000000" w:themeColor="text1"/>
          <w:sz w:val="24"/>
        </w:rPr>
      </w:pPr>
      <w:bookmarkStart w:id="75" w:name="_Toc42606873"/>
      <w:r w:rsidRPr="008B37B9">
        <w:rPr>
          <w:b/>
          <w:color w:val="000000" w:themeColor="text1"/>
          <w:sz w:val="24"/>
        </w:rPr>
        <w:t>Ajustes experimentales</w:t>
      </w:r>
      <w:bookmarkEnd w:id="75"/>
    </w:p>
    <w:p w14:paraId="4AF57EEA" w14:textId="6E03F562" w:rsidR="0087634F" w:rsidRPr="008B37B9" w:rsidRDefault="0087634F" w:rsidP="00C171E7">
      <w:pPr>
        <w:pStyle w:val="Ttulo2"/>
        <w:numPr>
          <w:ilvl w:val="1"/>
          <w:numId w:val="7"/>
        </w:numPr>
        <w:spacing w:line="276" w:lineRule="auto"/>
        <w:jc w:val="both"/>
        <w:rPr>
          <w:b/>
          <w:color w:val="000000" w:themeColor="text1"/>
          <w:sz w:val="24"/>
        </w:rPr>
      </w:pPr>
      <w:bookmarkStart w:id="76" w:name="_Toc42606874"/>
      <w:r w:rsidRPr="008B37B9">
        <w:rPr>
          <w:b/>
          <w:color w:val="000000" w:themeColor="text1"/>
          <w:sz w:val="24"/>
        </w:rPr>
        <w:t>Evaluación de la percepción subjetiva</w:t>
      </w:r>
      <w:bookmarkEnd w:id="76"/>
    </w:p>
    <w:p w14:paraId="5C6933CF" w14:textId="77777777" w:rsidR="0087634F" w:rsidRPr="0087634F" w:rsidRDefault="0087634F" w:rsidP="00C171E7">
      <w:pPr>
        <w:spacing w:line="276" w:lineRule="auto"/>
        <w:jc w:val="both"/>
      </w:pPr>
    </w:p>
    <w:p w14:paraId="48CF56E4" w14:textId="77777777" w:rsidR="0087634F" w:rsidRPr="0087634F" w:rsidRDefault="0087634F" w:rsidP="00C171E7">
      <w:pPr>
        <w:spacing w:line="276" w:lineRule="auto"/>
        <w:jc w:val="both"/>
      </w:pPr>
    </w:p>
    <w:p w14:paraId="25392D16" w14:textId="1D835F97" w:rsidR="00856B08" w:rsidRDefault="00856B08" w:rsidP="00C171E7">
      <w:pPr>
        <w:spacing w:line="276" w:lineRule="auto"/>
        <w:jc w:val="both"/>
        <w:rPr>
          <w:b/>
          <w:sz w:val="28"/>
        </w:rPr>
      </w:pPr>
    </w:p>
    <w:p w14:paraId="53F6D8FB" w14:textId="3FEEE6B5" w:rsidR="00856B08" w:rsidRDefault="00856B08" w:rsidP="00C171E7">
      <w:pPr>
        <w:spacing w:line="276" w:lineRule="auto"/>
        <w:jc w:val="both"/>
        <w:rPr>
          <w:b/>
          <w:sz w:val="28"/>
        </w:rPr>
      </w:pPr>
    </w:p>
    <w:p w14:paraId="4B157935" w14:textId="11D7BCB9" w:rsidR="00856B08" w:rsidRDefault="00856B08" w:rsidP="00C171E7">
      <w:pPr>
        <w:spacing w:line="276" w:lineRule="auto"/>
        <w:jc w:val="both"/>
        <w:rPr>
          <w:b/>
          <w:sz w:val="28"/>
        </w:rPr>
      </w:pPr>
    </w:p>
    <w:p w14:paraId="1C6FD036" w14:textId="08937AA4" w:rsidR="00856B08" w:rsidRDefault="00856B08" w:rsidP="00C171E7">
      <w:pPr>
        <w:spacing w:line="276" w:lineRule="auto"/>
        <w:jc w:val="both"/>
        <w:rPr>
          <w:b/>
          <w:sz w:val="28"/>
        </w:rPr>
      </w:pPr>
    </w:p>
    <w:p w14:paraId="1CD4A2F2" w14:textId="247BEEB0" w:rsidR="00856B08" w:rsidRDefault="00856B08" w:rsidP="00C171E7">
      <w:pPr>
        <w:spacing w:line="276" w:lineRule="auto"/>
        <w:jc w:val="both"/>
        <w:rPr>
          <w:b/>
          <w:sz w:val="28"/>
        </w:rPr>
      </w:pPr>
    </w:p>
    <w:p w14:paraId="4180A86F" w14:textId="77777777" w:rsidR="00856B08" w:rsidRDefault="00856B08" w:rsidP="00C171E7">
      <w:pPr>
        <w:spacing w:line="276" w:lineRule="auto"/>
        <w:jc w:val="both"/>
        <w:rPr>
          <w:b/>
          <w:sz w:val="28"/>
        </w:rPr>
      </w:pPr>
    </w:p>
    <w:p w14:paraId="4579F408" w14:textId="77777777" w:rsidR="00856B08" w:rsidRDefault="00856B08" w:rsidP="00C171E7">
      <w:pPr>
        <w:spacing w:line="276" w:lineRule="auto"/>
        <w:jc w:val="both"/>
        <w:rPr>
          <w:b/>
          <w:sz w:val="28"/>
        </w:rPr>
      </w:pPr>
    </w:p>
    <w:p w14:paraId="2C77CC23" w14:textId="77777777" w:rsidR="00856B08" w:rsidRDefault="00856B08" w:rsidP="00C171E7">
      <w:pPr>
        <w:spacing w:line="276" w:lineRule="auto"/>
        <w:jc w:val="both"/>
        <w:rPr>
          <w:b/>
          <w:sz w:val="28"/>
        </w:rPr>
      </w:pPr>
    </w:p>
    <w:p w14:paraId="34653CDB" w14:textId="7CDDA6A2" w:rsidR="00856B08" w:rsidRDefault="00856B08" w:rsidP="00C171E7">
      <w:pPr>
        <w:spacing w:line="276" w:lineRule="auto"/>
        <w:jc w:val="both"/>
        <w:rPr>
          <w:b/>
          <w:sz w:val="36"/>
        </w:rPr>
      </w:pPr>
    </w:p>
    <w:p w14:paraId="5E4E835F" w14:textId="0512AA5C" w:rsidR="00856B08" w:rsidRDefault="00856B08" w:rsidP="00C171E7">
      <w:pPr>
        <w:spacing w:line="276" w:lineRule="auto"/>
        <w:jc w:val="both"/>
        <w:rPr>
          <w:b/>
          <w:sz w:val="36"/>
        </w:rPr>
      </w:pPr>
    </w:p>
    <w:p w14:paraId="381E2C8A" w14:textId="789F8EE9" w:rsidR="00856B08" w:rsidRDefault="00856B08" w:rsidP="00C171E7">
      <w:pPr>
        <w:spacing w:line="276" w:lineRule="auto"/>
        <w:jc w:val="both"/>
        <w:rPr>
          <w:b/>
          <w:sz w:val="36"/>
        </w:rPr>
      </w:pPr>
    </w:p>
    <w:p w14:paraId="1C3A6640" w14:textId="0771646B" w:rsidR="00856B08" w:rsidRDefault="00856B08" w:rsidP="00C171E7">
      <w:pPr>
        <w:spacing w:line="276" w:lineRule="auto"/>
        <w:jc w:val="both"/>
        <w:rPr>
          <w:b/>
          <w:sz w:val="36"/>
        </w:rPr>
      </w:pPr>
    </w:p>
    <w:p w14:paraId="24261512" w14:textId="64030FDB" w:rsidR="00856B08" w:rsidRDefault="00856B08" w:rsidP="00C171E7">
      <w:pPr>
        <w:spacing w:line="276" w:lineRule="auto"/>
        <w:jc w:val="both"/>
        <w:rPr>
          <w:b/>
          <w:sz w:val="36"/>
        </w:rPr>
      </w:pPr>
    </w:p>
    <w:p w14:paraId="648426DD" w14:textId="3CD3D21D" w:rsidR="00856B08" w:rsidRDefault="00856B08" w:rsidP="00C171E7">
      <w:pPr>
        <w:spacing w:line="276" w:lineRule="auto"/>
        <w:jc w:val="both"/>
        <w:rPr>
          <w:b/>
          <w:sz w:val="36"/>
        </w:rPr>
      </w:pPr>
    </w:p>
    <w:p w14:paraId="2530769B" w14:textId="4F42EA81" w:rsidR="00856B08" w:rsidRDefault="00856B08" w:rsidP="00C171E7">
      <w:pPr>
        <w:spacing w:line="276" w:lineRule="auto"/>
        <w:jc w:val="both"/>
        <w:rPr>
          <w:b/>
          <w:sz w:val="36"/>
        </w:rPr>
      </w:pPr>
    </w:p>
    <w:p w14:paraId="552B3AAB" w14:textId="767689DC" w:rsidR="00856B08" w:rsidRDefault="00856B08" w:rsidP="00C171E7">
      <w:pPr>
        <w:spacing w:line="276" w:lineRule="auto"/>
        <w:jc w:val="both"/>
        <w:rPr>
          <w:b/>
          <w:sz w:val="36"/>
        </w:rPr>
      </w:pPr>
    </w:p>
    <w:p w14:paraId="3C93B1A9" w14:textId="09137A3D" w:rsidR="00856B08" w:rsidRDefault="00856B08" w:rsidP="00C171E7">
      <w:pPr>
        <w:spacing w:line="276" w:lineRule="auto"/>
        <w:jc w:val="both"/>
        <w:rPr>
          <w:b/>
          <w:sz w:val="36"/>
        </w:rPr>
      </w:pPr>
    </w:p>
    <w:p w14:paraId="4B452178" w14:textId="3621D1FC" w:rsidR="00856B08" w:rsidRDefault="00856B08" w:rsidP="00C171E7">
      <w:pPr>
        <w:spacing w:line="276" w:lineRule="auto"/>
        <w:jc w:val="both"/>
        <w:rPr>
          <w:b/>
          <w:sz w:val="36"/>
        </w:rPr>
      </w:pPr>
    </w:p>
    <w:p w14:paraId="4A817EC6" w14:textId="64E93DAE" w:rsidR="00856B08" w:rsidRDefault="00856B08" w:rsidP="00C171E7">
      <w:pPr>
        <w:spacing w:line="276" w:lineRule="auto"/>
        <w:jc w:val="both"/>
        <w:rPr>
          <w:b/>
          <w:sz w:val="36"/>
        </w:rPr>
      </w:pPr>
    </w:p>
    <w:p w14:paraId="62F02E8D" w14:textId="3336B81B" w:rsidR="00856B08" w:rsidRDefault="00856B08" w:rsidP="00C171E7">
      <w:pPr>
        <w:spacing w:line="276" w:lineRule="auto"/>
        <w:jc w:val="both"/>
        <w:rPr>
          <w:b/>
          <w:sz w:val="36"/>
        </w:rPr>
      </w:pPr>
    </w:p>
    <w:p w14:paraId="5541B854" w14:textId="55494428" w:rsidR="00856B08" w:rsidRDefault="00856B08" w:rsidP="00C171E7">
      <w:pPr>
        <w:spacing w:line="276" w:lineRule="auto"/>
        <w:jc w:val="both"/>
        <w:rPr>
          <w:b/>
          <w:sz w:val="36"/>
        </w:rPr>
      </w:pPr>
    </w:p>
    <w:p w14:paraId="76C8A3F8" w14:textId="0A476173" w:rsidR="00856B08" w:rsidRDefault="00856B08" w:rsidP="00C171E7">
      <w:pPr>
        <w:spacing w:line="276" w:lineRule="auto"/>
        <w:jc w:val="both"/>
        <w:rPr>
          <w:b/>
          <w:sz w:val="36"/>
        </w:rPr>
      </w:pPr>
    </w:p>
    <w:p w14:paraId="6F723218" w14:textId="0AF8C134" w:rsidR="00856B08" w:rsidRDefault="00856B08" w:rsidP="00C171E7">
      <w:pPr>
        <w:spacing w:line="276" w:lineRule="auto"/>
        <w:jc w:val="both"/>
        <w:rPr>
          <w:b/>
          <w:sz w:val="36"/>
        </w:rPr>
      </w:pPr>
    </w:p>
    <w:p w14:paraId="0816758A" w14:textId="60A7D57F" w:rsidR="00856B08" w:rsidRDefault="00856B08" w:rsidP="00C171E7">
      <w:pPr>
        <w:spacing w:line="276" w:lineRule="auto"/>
        <w:jc w:val="both"/>
        <w:rPr>
          <w:b/>
          <w:sz w:val="36"/>
        </w:rPr>
      </w:pPr>
    </w:p>
    <w:p w14:paraId="4F1DDA7B" w14:textId="00E6FEEF" w:rsidR="00856B08" w:rsidRPr="001962C5" w:rsidRDefault="00856B08" w:rsidP="00B210A1">
      <w:pPr>
        <w:pStyle w:val="Ttulo1"/>
        <w:pBdr>
          <w:bottom w:val="single" w:sz="4" w:space="1" w:color="auto"/>
        </w:pBdr>
        <w:spacing w:line="276" w:lineRule="auto"/>
        <w:jc w:val="center"/>
        <w:rPr>
          <w:b/>
          <w:color w:val="000000" w:themeColor="text1"/>
          <w:sz w:val="28"/>
        </w:rPr>
      </w:pPr>
      <w:bookmarkStart w:id="77" w:name="_Toc40375342"/>
      <w:bookmarkStart w:id="78" w:name="_Toc42606875"/>
      <w:r w:rsidRPr="001962C5">
        <w:rPr>
          <w:b/>
          <w:color w:val="000000" w:themeColor="text1"/>
          <w:sz w:val="28"/>
        </w:rPr>
        <w:lastRenderedPageBreak/>
        <w:t xml:space="preserve">CAPÍTULO </w:t>
      </w:r>
      <w:r w:rsidR="0082671D">
        <w:rPr>
          <w:b/>
          <w:color w:val="000000" w:themeColor="text1"/>
          <w:sz w:val="28"/>
        </w:rPr>
        <w:t>7</w:t>
      </w:r>
      <w:r w:rsidR="004A159F">
        <w:rPr>
          <w:b/>
          <w:color w:val="000000" w:themeColor="text1"/>
          <w:sz w:val="28"/>
        </w:rPr>
        <w:t xml:space="preserve">: </w:t>
      </w:r>
      <w:r w:rsidRPr="001962C5">
        <w:rPr>
          <w:b/>
          <w:color w:val="000000" w:themeColor="text1"/>
          <w:sz w:val="28"/>
        </w:rPr>
        <w:t>RESULTADOS OBTENIDOS</w:t>
      </w:r>
      <w:bookmarkEnd w:id="77"/>
      <w:bookmarkEnd w:id="78"/>
    </w:p>
    <w:p w14:paraId="54DCB730" w14:textId="326C9D5B" w:rsidR="00856B08" w:rsidRDefault="00856B08" w:rsidP="00C171E7">
      <w:pPr>
        <w:spacing w:line="276" w:lineRule="auto"/>
        <w:jc w:val="both"/>
        <w:rPr>
          <w:b/>
          <w:sz w:val="28"/>
        </w:rPr>
      </w:pPr>
    </w:p>
    <w:p w14:paraId="0BDD7BA3" w14:textId="4ADCCBF2" w:rsidR="00856B08" w:rsidRDefault="00856B08" w:rsidP="00C171E7">
      <w:pPr>
        <w:spacing w:line="276" w:lineRule="auto"/>
        <w:jc w:val="both"/>
        <w:rPr>
          <w:b/>
          <w:sz w:val="28"/>
        </w:rPr>
      </w:pPr>
    </w:p>
    <w:p w14:paraId="1388D171" w14:textId="02D79D51" w:rsidR="00856B08" w:rsidRDefault="00856B08" w:rsidP="00C171E7">
      <w:pPr>
        <w:spacing w:line="276" w:lineRule="auto"/>
        <w:jc w:val="both"/>
        <w:rPr>
          <w:b/>
          <w:sz w:val="28"/>
        </w:rPr>
      </w:pPr>
    </w:p>
    <w:p w14:paraId="24BAE7EC" w14:textId="316004C1" w:rsidR="00856B08" w:rsidRDefault="00856B08" w:rsidP="00C171E7">
      <w:pPr>
        <w:spacing w:line="276" w:lineRule="auto"/>
        <w:jc w:val="both"/>
        <w:rPr>
          <w:b/>
          <w:sz w:val="28"/>
        </w:rPr>
      </w:pPr>
    </w:p>
    <w:p w14:paraId="4BA33D8C" w14:textId="507D111B" w:rsidR="00856B08" w:rsidRDefault="00856B08" w:rsidP="00C171E7">
      <w:pPr>
        <w:spacing w:line="276" w:lineRule="auto"/>
        <w:jc w:val="both"/>
        <w:rPr>
          <w:b/>
          <w:sz w:val="28"/>
        </w:rPr>
      </w:pPr>
    </w:p>
    <w:p w14:paraId="69060C34" w14:textId="280F071A" w:rsidR="00856B08" w:rsidRDefault="00856B08" w:rsidP="00C171E7">
      <w:pPr>
        <w:spacing w:line="276" w:lineRule="auto"/>
        <w:jc w:val="both"/>
        <w:rPr>
          <w:b/>
          <w:sz w:val="28"/>
        </w:rPr>
      </w:pPr>
    </w:p>
    <w:p w14:paraId="63902C9C" w14:textId="2D0C5768" w:rsidR="00856B08" w:rsidRDefault="00856B08" w:rsidP="00C171E7">
      <w:pPr>
        <w:spacing w:line="276" w:lineRule="auto"/>
        <w:jc w:val="both"/>
        <w:rPr>
          <w:b/>
          <w:sz w:val="28"/>
        </w:rPr>
      </w:pPr>
    </w:p>
    <w:p w14:paraId="4D81F87D" w14:textId="0E26A6BC" w:rsidR="00856B08" w:rsidRDefault="00856B08" w:rsidP="00C171E7">
      <w:pPr>
        <w:spacing w:line="276" w:lineRule="auto"/>
        <w:jc w:val="both"/>
        <w:rPr>
          <w:b/>
          <w:sz w:val="28"/>
        </w:rPr>
      </w:pPr>
    </w:p>
    <w:p w14:paraId="7BD72D2B" w14:textId="08ECD7A4" w:rsidR="00856B08" w:rsidRDefault="00856B08" w:rsidP="00C171E7">
      <w:pPr>
        <w:spacing w:line="276" w:lineRule="auto"/>
        <w:jc w:val="both"/>
        <w:rPr>
          <w:b/>
          <w:sz w:val="28"/>
        </w:rPr>
      </w:pPr>
    </w:p>
    <w:p w14:paraId="01195C5D" w14:textId="44F90E96" w:rsidR="00856B08" w:rsidRDefault="00856B08" w:rsidP="00C171E7">
      <w:pPr>
        <w:spacing w:line="276" w:lineRule="auto"/>
        <w:jc w:val="both"/>
        <w:rPr>
          <w:b/>
          <w:sz w:val="28"/>
        </w:rPr>
      </w:pPr>
    </w:p>
    <w:p w14:paraId="21B1702E" w14:textId="2F2951EE" w:rsidR="00856B08" w:rsidRDefault="00856B08" w:rsidP="00C171E7">
      <w:pPr>
        <w:spacing w:line="276" w:lineRule="auto"/>
        <w:jc w:val="both"/>
        <w:rPr>
          <w:b/>
          <w:sz w:val="28"/>
        </w:rPr>
      </w:pPr>
    </w:p>
    <w:p w14:paraId="5F38DA4C" w14:textId="231B705A" w:rsidR="00856B08" w:rsidRDefault="00856B08" w:rsidP="00C171E7">
      <w:pPr>
        <w:spacing w:line="276" w:lineRule="auto"/>
        <w:jc w:val="both"/>
        <w:rPr>
          <w:b/>
          <w:sz w:val="28"/>
        </w:rPr>
      </w:pPr>
    </w:p>
    <w:p w14:paraId="6EB1DEE5" w14:textId="38C0EBDB" w:rsidR="00856B08" w:rsidRDefault="00856B08" w:rsidP="00C171E7">
      <w:pPr>
        <w:spacing w:line="276" w:lineRule="auto"/>
        <w:jc w:val="both"/>
        <w:rPr>
          <w:b/>
          <w:sz w:val="28"/>
        </w:rPr>
      </w:pPr>
    </w:p>
    <w:p w14:paraId="5C25035A" w14:textId="12FE88E3" w:rsidR="00856B08" w:rsidRDefault="00856B08" w:rsidP="00C171E7">
      <w:pPr>
        <w:spacing w:line="276" w:lineRule="auto"/>
        <w:jc w:val="both"/>
        <w:rPr>
          <w:b/>
          <w:sz w:val="28"/>
        </w:rPr>
      </w:pPr>
    </w:p>
    <w:p w14:paraId="49D6233D" w14:textId="3712AC88" w:rsidR="00856B08" w:rsidRDefault="00856B08" w:rsidP="00C171E7">
      <w:pPr>
        <w:spacing w:line="276" w:lineRule="auto"/>
        <w:jc w:val="both"/>
        <w:rPr>
          <w:b/>
          <w:sz w:val="28"/>
        </w:rPr>
      </w:pPr>
    </w:p>
    <w:p w14:paraId="6271C149" w14:textId="4110EC3B" w:rsidR="00856B08" w:rsidRDefault="00856B08" w:rsidP="00C171E7">
      <w:pPr>
        <w:spacing w:line="276" w:lineRule="auto"/>
        <w:jc w:val="both"/>
        <w:rPr>
          <w:b/>
          <w:sz w:val="28"/>
        </w:rPr>
      </w:pPr>
    </w:p>
    <w:p w14:paraId="41435DB0" w14:textId="506E0300" w:rsidR="00856B08" w:rsidRDefault="00856B08" w:rsidP="00C171E7">
      <w:pPr>
        <w:spacing w:line="276" w:lineRule="auto"/>
        <w:jc w:val="both"/>
        <w:rPr>
          <w:b/>
          <w:sz w:val="28"/>
        </w:rPr>
      </w:pPr>
    </w:p>
    <w:p w14:paraId="2775FD94" w14:textId="748DE3CA" w:rsidR="00856B08" w:rsidRDefault="00856B08" w:rsidP="00C171E7">
      <w:pPr>
        <w:spacing w:line="276" w:lineRule="auto"/>
        <w:jc w:val="both"/>
        <w:rPr>
          <w:b/>
          <w:sz w:val="28"/>
        </w:rPr>
      </w:pPr>
    </w:p>
    <w:p w14:paraId="0268B219" w14:textId="05852A59" w:rsidR="00856B08" w:rsidRDefault="00856B08" w:rsidP="00C171E7">
      <w:pPr>
        <w:spacing w:line="276" w:lineRule="auto"/>
        <w:jc w:val="both"/>
        <w:rPr>
          <w:b/>
          <w:sz w:val="28"/>
        </w:rPr>
      </w:pPr>
    </w:p>
    <w:p w14:paraId="60B653D3" w14:textId="4DBABF07" w:rsidR="00856B08" w:rsidRDefault="00856B08" w:rsidP="00C171E7">
      <w:pPr>
        <w:spacing w:line="276" w:lineRule="auto"/>
        <w:jc w:val="both"/>
        <w:rPr>
          <w:b/>
          <w:sz w:val="28"/>
        </w:rPr>
      </w:pPr>
    </w:p>
    <w:p w14:paraId="103F43FE" w14:textId="66200F95" w:rsidR="00856B08" w:rsidRDefault="00856B08" w:rsidP="00C171E7">
      <w:pPr>
        <w:spacing w:line="276" w:lineRule="auto"/>
        <w:jc w:val="both"/>
        <w:rPr>
          <w:b/>
          <w:sz w:val="28"/>
        </w:rPr>
      </w:pPr>
    </w:p>
    <w:p w14:paraId="7702BCB0" w14:textId="3F0DABEA" w:rsidR="00856B08" w:rsidRDefault="00856B08" w:rsidP="00C171E7">
      <w:pPr>
        <w:spacing w:line="276" w:lineRule="auto"/>
        <w:jc w:val="both"/>
        <w:rPr>
          <w:b/>
          <w:sz w:val="28"/>
        </w:rPr>
      </w:pPr>
    </w:p>
    <w:p w14:paraId="0A891324" w14:textId="47B00B78" w:rsidR="00856B08" w:rsidRDefault="00856B08" w:rsidP="00C171E7">
      <w:pPr>
        <w:spacing w:line="276" w:lineRule="auto"/>
        <w:jc w:val="both"/>
        <w:rPr>
          <w:b/>
          <w:sz w:val="28"/>
        </w:rPr>
      </w:pPr>
    </w:p>
    <w:p w14:paraId="47B4C7B2" w14:textId="7D5DCDFA" w:rsidR="00856B08" w:rsidRDefault="00856B08" w:rsidP="00C171E7">
      <w:pPr>
        <w:spacing w:line="276" w:lineRule="auto"/>
        <w:jc w:val="both"/>
        <w:rPr>
          <w:b/>
          <w:sz w:val="28"/>
        </w:rPr>
      </w:pPr>
    </w:p>
    <w:p w14:paraId="12B3F99E" w14:textId="1D7BD760" w:rsidR="00856B08" w:rsidRDefault="00856B08" w:rsidP="00C171E7">
      <w:pPr>
        <w:spacing w:line="276" w:lineRule="auto"/>
        <w:jc w:val="both"/>
        <w:rPr>
          <w:b/>
          <w:sz w:val="28"/>
        </w:rPr>
      </w:pPr>
    </w:p>
    <w:p w14:paraId="33024176" w14:textId="78961F8F" w:rsidR="00856B08" w:rsidRDefault="00856B08" w:rsidP="00C171E7">
      <w:pPr>
        <w:spacing w:line="276" w:lineRule="auto"/>
        <w:jc w:val="both"/>
        <w:rPr>
          <w:b/>
          <w:sz w:val="28"/>
        </w:rPr>
      </w:pPr>
    </w:p>
    <w:p w14:paraId="3245AD08" w14:textId="360BDDF4" w:rsidR="00856B08" w:rsidRDefault="00856B08" w:rsidP="00C171E7">
      <w:pPr>
        <w:spacing w:line="276" w:lineRule="auto"/>
        <w:jc w:val="both"/>
        <w:rPr>
          <w:b/>
          <w:sz w:val="28"/>
        </w:rPr>
      </w:pPr>
    </w:p>
    <w:p w14:paraId="004EAF83" w14:textId="65AFEE35" w:rsidR="00856B08" w:rsidRDefault="00856B08" w:rsidP="00C171E7">
      <w:pPr>
        <w:spacing w:line="276" w:lineRule="auto"/>
        <w:jc w:val="both"/>
        <w:rPr>
          <w:b/>
          <w:sz w:val="28"/>
        </w:rPr>
      </w:pPr>
    </w:p>
    <w:p w14:paraId="29525B3F" w14:textId="578348A4" w:rsidR="00856B08" w:rsidRDefault="00856B08" w:rsidP="00C171E7">
      <w:pPr>
        <w:spacing w:line="276" w:lineRule="auto"/>
        <w:jc w:val="both"/>
        <w:rPr>
          <w:b/>
          <w:sz w:val="28"/>
        </w:rPr>
      </w:pPr>
    </w:p>
    <w:p w14:paraId="6286A3BA" w14:textId="624402D7" w:rsidR="00856B08" w:rsidRDefault="00856B08" w:rsidP="00C171E7">
      <w:pPr>
        <w:spacing w:line="276" w:lineRule="auto"/>
        <w:jc w:val="both"/>
        <w:rPr>
          <w:b/>
          <w:sz w:val="28"/>
        </w:rPr>
      </w:pPr>
    </w:p>
    <w:p w14:paraId="662DDE00" w14:textId="08AA956C" w:rsidR="00856B08" w:rsidRDefault="00856B08" w:rsidP="00C171E7">
      <w:pPr>
        <w:spacing w:line="276" w:lineRule="auto"/>
        <w:jc w:val="both"/>
        <w:rPr>
          <w:b/>
          <w:sz w:val="28"/>
        </w:rPr>
      </w:pPr>
    </w:p>
    <w:p w14:paraId="13330789" w14:textId="255AEF44" w:rsidR="00856B08" w:rsidRDefault="00856B08" w:rsidP="00C171E7">
      <w:pPr>
        <w:spacing w:line="276" w:lineRule="auto"/>
        <w:jc w:val="both"/>
        <w:rPr>
          <w:b/>
          <w:sz w:val="28"/>
        </w:rPr>
      </w:pPr>
    </w:p>
    <w:p w14:paraId="2C99DB72" w14:textId="77777777" w:rsidR="001962C5" w:rsidRDefault="001962C5" w:rsidP="00C171E7">
      <w:pPr>
        <w:spacing w:line="276" w:lineRule="auto"/>
        <w:jc w:val="both"/>
        <w:rPr>
          <w:b/>
          <w:sz w:val="28"/>
        </w:rPr>
      </w:pPr>
    </w:p>
    <w:p w14:paraId="0DE3D30F" w14:textId="00224B44" w:rsidR="00856B08" w:rsidRPr="001962C5" w:rsidRDefault="00856B08" w:rsidP="00B210A1">
      <w:pPr>
        <w:pStyle w:val="Ttulo1"/>
        <w:pBdr>
          <w:bottom w:val="single" w:sz="4" w:space="1" w:color="auto"/>
        </w:pBdr>
        <w:spacing w:line="276" w:lineRule="auto"/>
        <w:jc w:val="center"/>
        <w:rPr>
          <w:b/>
          <w:color w:val="000000" w:themeColor="text1"/>
          <w:sz w:val="28"/>
        </w:rPr>
      </w:pPr>
      <w:bookmarkStart w:id="79" w:name="_Toc40375343"/>
      <w:bookmarkStart w:id="80" w:name="_Toc42606876"/>
      <w:r w:rsidRPr="001962C5">
        <w:rPr>
          <w:b/>
          <w:color w:val="000000" w:themeColor="text1"/>
          <w:sz w:val="28"/>
        </w:rPr>
        <w:lastRenderedPageBreak/>
        <w:t>CONCLUSIONES Y RECOMENDACIONES</w:t>
      </w:r>
      <w:bookmarkEnd w:id="79"/>
      <w:bookmarkEnd w:id="80"/>
    </w:p>
    <w:p w14:paraId="66E1393A" w14:textId="695D5DF4" w:rsidR="004246BC" w:rsidRDefault="004246BC" w:rsidP="00C171E7">
      <w:pPr>
        <w:spacing w:line="276" w:lineRule="auto"/>
        <w:jc w:val="both"/>
        <w:rPr>
          <w:b/>
          <w:sz w:val="36"/>
        </w:rPr>
      </w:pPr>
    </w:p>
    <w:p w14:paraId="3DEA4B75" w14:textId="605D9DF8" w:rsidR="004246BC" w:rsidRDefault="004246BC" w:rsidP="00C171E7">
      <w:pPr>
        <w:spacing w:line="276" w:lineRule="auto"/>
        <w:jc w:val="both"/>
        <w:rPr>
          <w:b/>
          <w:sz w:val="36"/>
        </w:rPr>
      </w:pPr>
    </w:p>
    <w:p w14:paraId="02822477" w14:textId="4F2F66CD" w:rsidR="004246BC" w:rsidRDefault="004246BC" w:rsidP="00C171E7">
      <w:pPr>
        <w:spacing w:line="276" w:lineRule="auto"/>
        <w:jc w:val="both"/>
        <w:rPr>
          <w:b/>
          <w:sz w:val="36"/>
        </w:rPr>
      </w:pPr>
    </w:p>
    <w:p w14:paraId="688799DE" w14:textId="3526B9DB" w:rsidR="00856B08" w:rsidRDefault="00856B08" w:rsidP="00C171E7">
      <w:pPr>
        <w:spacing w:line="276" w:lineRule="auto"/>
        <w:jc w:val="both"/>
        <w:rPr>
          <w:b/>
          <w:sz w:val="36"/>
        </w:rPr>
      </w:pPr>
    </w:p>
    <w:p w14:paraId="29B4E917" w14:textId="1C5EEBBA" w:rsidR="00856B08" w:rsidRDefault="00856B08" w:rsidP="00C171E7">
      <w:pPr>
        <w:spacing w:line="276" w:lineRule="auto"/>
        <w:jc w:val="both"/>
        <w:rPr>
          <w:b/>
          <w:sz w:val="36"/>
        </w:rPr>
      </w:pPr>
    </w:p>
    <w:p w14:paraId="00860648" w14:textId="30ABA51D" w:rsidR="00856B08" w:rsidRDefault="00856B08" w:rsidP="00C171E7">
      <w:pPr>
        <w:spacing w:line="276" w:lineRule="auto"/>
        <w:jc w:val="both"/>
        <w:rPr>
          <w:b/>
          <w:sz w:val="36"/>
        </w:rPr>
      </w:pPr>
    </w:p>
    <w:p w14:paraId="43EA22C7" w14:textId="0844F816" w:rsidR="00856B08" w:rsidRDefault="00856B08" w:rsidP="00C171E7">
      <w:pPr>
        <w:spacing w:line="276" w:lineRule="auto"/>
        <w:jc w:val="both"/>
        <w:rPr>
          <w:b/>
          <w:sz w:val="36"/>
        </w:rPr>
      </w:pPr>
    </w:p>
    <w:p w14:paraId="58EE203C" w14:textId="42577922" w:rsidR="00856B08" w:rsidRDefault="00856B08" w:rsidP="00C171E7">
      <w:pPr>
        <w:spacing w:line="276" w:lineRule="auto"/>
        <w:jc w:val="both"/>
        <w:rPr>
          <w:b/>
          <w:sz w:val="36"/>
        </w:rPr>
      </w:pPr>
    </w:p>
    <w:p w14:paraId="30CEF74D" w14:textId="0EF218AC" w:rsidR="00856B08" w:rsidRDefault="00856B08" w:rsidP="00C171E7">
      <w:pPr>
        <w:spacing w:line="276" w:lineRule="auto"/>
        <w:jc w:val="both"/>
        <w:rPr>
          <w:b/>
          <w:sz w:val="36"/>
        </w:rPr>
      </w:pPr>
    </w:p>
    <w:p w14:paraId="78A92DD6" w14:textId="0D506328" w:rsidR="00856B08" w:rsidRDefault="00856B08" w:rsidP="00C171E7">
      <w:pPr>
        <w:spacing w:line="276" w:lineRule="auto"/>
        <w:jc w:val="both"/>
        <w:rPr>
          <w:b/>
          <w:sz w:val="36"/>
        </w:rPr>
      </w:pPr>
    </w:p>
    <w:p w14:paraId="5FF8A51C" w14:textId="60E30A1F" w:rsidR="00856B08" w:rsidRDefault="00856B08" w:rsidP="00C171E7">
      <w:pPr>
        <w:spacing w:line="276" w:lineRule="auto"/>
        <w:jc w:val="both"/>
        <w:rPr>
          <w:b/>
          <w:sz w:val="36"/>
        </w:rPr>
      </w:pPr>
    </w:p>
    <w:p w14:paraId="01083722" w14:textId="3337CE19" w:rsidR="00856B08" w:rsidRDefault="00856B08" w:rsidP="00C171E7">
      <w:pPr>
        <w:spacing w:line="276" w:lineRule="auto"/>
        <w:jc w:val="both"/>
        <w:rPr>
          <w:b/>
          <w:sz w:val="36"/>
        </w:rPr>
      </w:pPr>
    </w:p>
    <w:p w14:paraId="7EEA5824" w14:textId="7F445838" w:rsidR="00856B08" w:rsidRDefault="00856B08" w:rsidP="00C171E7">
      <w:pPr>
        <w:spacing w:line="276" w:lineRule="auto"/>
        <w:jc w:val="both"/>
        <w:rPr>
          <w:b/>
          <w:sz w:val="36"/>
        </w:rPr>
      </w:pPr>
    </w:p>
    <w:p w14:paraId="7BF95D97" w14:textId="288876CC" w:rsidR="00856B08" w:rsidRDefault="00856B08" w:rsidP="00C171E7">
      <w:pPr>
        <w:spacing w:line="276" w:lineRule="auto"/>
        <w:jc w:val="both"/>
        <w:rPr>
          <w:b/>
          <w:sz w:val="36"/>
        </w:rPr>
      </w:pPr>
    </w:p>
    <w:p w14:paraId="16423D37" w14:textId="063316F0" w:rsidR="00856B08" w:rsidRDefault="00856B08" w:rsidP="00C171E7">
      <w:pPr>
        <w:spacing w:line="276" w:lineRule="auto"/>
        <w:jc w:val="both"/>
        <w:rPr>
          <w:b/>
          <w:sz w:val="36"/>
        </w:rPr>
      </w:pPr>
    </w:p>
    <w:p w14:paraId="7103B240" w14:textId="35DA42E0" w:rsidR="00856B08" w:rsidRDefault="00856B08" w:rsidP="00C171E7">
      <w:pPr>
        <w:spacing w:line="276" w:lineRule="auto"/>
        <w:jc w:val="both"/>
        <w:rPr>
          <w:b/>
          <w:sz w:val="36"/>
        </w:rPr>
      </w:pPr>
    </w:p>
    <w:p w14:paraId="11446E82" w14:textId="0950309F" w:rsidR="00856B08" w:rsidRDefault="00856B08" w:rsidP="00C171E7">
      <w:pPr>
        <w:spacing w:line="276" w:lineRule="auto"/>
        <w:jc w:val="both"/>
        <w:rPr>
          <w:b/>
          <w:sz w:val="36"/>
        </w:rPr>
      </w:pPr>
    </w:p>
    <w:p w14:paraId="6465EA7F" w14:textId="34E206D2" w:rsidR="00856B08" w:rsidRDefault="00856B08" w:rsidP="00C171E7">
      <w:pPr>
        <w:spacing w:line="276" w:lineRule="auto"/>
        <w:jc w:val="both"/>
        <w:rPr>
          <w:b/>
          <w:sz w:val="36"/>
        </w:rPr>
      </w:pPr>
    </w:p>
    <w:p w14:paraId="5E2C635B" w14:textId="67EC7552" w:rsidR="00856B08" w:rsidRDefault="00856B08" w:rsidP="00C171E7">
      <w:pPr>
        <w:spacing w:line="276" w:lineRule="auto"/>
        <w:jc w:val="both"/>
        <w:rPr>
          <w:b/>
          <w:sz w:val="36"/>
        </w:rPr>
      </w:pPr>
    </w:p>
    <w:p w14:paraId="755DADC4" w14:textId="25E03662" w:rsidR="00856B08" w:rsidRDefault="00856B08" w:rsidP="00C171E7">
      <w:pPr>
        <w:spacing w:line="276" w:lineRule="auto"/>
        <w:jc w:val="both"/>
        <w:rPr>
          <w:b/>
          <w:sz w:val="36"/>
        </w:rPr>
      </w:pPr>
    </w:p>
    <w:p w14:paraId="259322F2" w14:textId="18B0737C" w:rsidR="00856B08" w:rsidRDefault="00856B08" w:rsidP="00C171E7">
      <w:pPr>
        <w:spacing w:line="276" w:lineRule="auto"/>
        <w:jc w:val="both"/>
        <w:rPr>
          <w:b/>
          <w:sz w:val="36"/>
        </w:rPr>
      </w:pPr>
    </w:p>
    <w:p w14:paraId="444B2028" w14:textId="111D7CA5" w:rsidR="00856B08" w:rsidRDefault="00856B08" w:rsidP="00C171E7">
      <w:pPr>
        <w:spacing w:line="276" w:lineRule="auto"/>
        <w:jc w:val="both"/>
        <w:rPr>
          <w:b/>
          <w:sz w:val="36"/>
        </w:rPr>
      </w:pPr>
    </w:p>
    <w:p w14:paraId="33437ED0" w14:textId="3F64C63B" w:rsidR="00856B08" w:rsidRDefault="00856B08" w:rsidP="00C171E7">
      <w:pPr>
        <w:spacing w:line="276" w:lineRule="auto"/>
        <w:jc w:val="both"/>
        <w:rPr>
          <w:b/>
          <w:sz w:val="36"/>
        </w:rPr>
      </w:pPr>
    </w:p>
    <w:p w14:paraId="1815A904" w14:textId="1ACAD14F" w:rsidR="00856B08" w:rsidRDefault="00856B08" w:rsidP="00C171E7">
      <w:pPr>
        <w:spacing w:line="276" w:lineRule="auto"/>
        <w:jc w:val="both"/>
        <w:rPr>
          <w:b/>
          <w:sz w:val="36"/>
        </w:rPr>
      </w:pPr>
    </w:p>
    <w:p w14:paraId="71CC967E" w14:textId="77777777" w:rsidR="001962C5" w:rsidRDefault="001962C5" w:rsidP="00C171E7">
      <w:pPr>
        <w:spacing w:line="276" w:lineRule="auto"/>
        <w:jc w:val="both"/>
        <w:rPr>
          <w:b/>
          <w:sz w:val="36"/>
        </w:rPr>
      </w:pPr>
    </w:p>
    <w:p w14:paraId="68610E9E" w14:textId="6E7AC253" w:rsidR="00856B08" w:rsidRDefault="00856B08" w:rsidP="00C171E7">
      <w:pPr>
        <w:spacing w:line="276" w:lineRule="auto"/>
        <w:jc w:val="both"/>
        <w:rPr>
          <w:b/>
          <w:sz w:val="36"/>
        </w:rPr>
      </w:pPr>
    </w:p>
    <w:p w14:paraId="520B0887" w14:textId="77777777" w:rsidR="002474DB" w:rsidRDefault="002474DB" w:rsidP="00C171E7">
      <w:pPr>
        <w:spacing w:line="276" w:lineRule="auto"/>
        <w:jc w:val="both"/>
        <w:rPr>
          <w:rFonts w:asciiTheme="majorHAnsi" w:eastAsiaTheme="majorEastAsia" w:hAnsiTheme="majorHAnsi" w:cstheme="majorBidi"/>
          <w:b/>
          <w:color w:val="000000" w:themeColor="text1"/>
          <w:sz w:val="28"/>
          <w:szCs w:val="32"/>
        </w:rPr>
      </w:pPr>
      <w:bookmarkStart w:id="81" w:name="_Toc40375344"/>
      <w:r>
        <w:rPr>
          <w:b/>
          <w:color w:val="000000" w:themeColor="text1"/>
          <w:sz w:val="28"/>
        </w:rPr>
        <w:br w:type="page"/>
      </w:r>
    </w:p>
    <w:p w14:paraId="0E96F00D" w14:textId="3EAE2B46" w:rsidR="002474DB" w:rsidRPr="001962C5" w:rsidRDefault="002474DB" w:rsidP="00B210A1">
      <w:pPr>
        <w:pStyle w:val="Ttulo1"/>
        <w:pBdr>
          <w:bottom w:val="single" w:sz="4" w:space="1" w:color="auto"/>
        </w:pBdr>
        <w:spacing w:line="276" w:lineRule="auto"/>
        <w:jc w:val="center"/>
        <w:rPr>
          <w:b/>
          <w:color w:val="000000" w:themeColor="text1"/>
          <w:sz w:val="28"/>
        </w:rPr>
      </w:pPr>
      <w:bookmarkStart w:id="82" w:name="_Toc42606877"/>
      <w:r>
        <w:rPr>
          <w:b/>
          <w:color w:val="000000" w:themeColor="text1"/>
          <w:sz w:val="28"/>
        </w:rPr>
        <w:lastRenderedPageBreak/>
        <w:t>PRESUPUESTO</w:t>
      </w:r>
      <w:bookmarkEnd w:id="82"/>
    </w:p>
    <w:p w14:paraId="6976D359" w14:textId="77777777" w:rsidR="002474DB" w:rsidRDefault="002474DB" w:rsidP="00C171E7">
      <w:pPr>
        <w:spacing w:line="276" w:lineRule="auto"/>
        <w:jc w:val="both"/>
        <w:rPr>
          <w:rFonts w:asciiTheme="majorHAnsi" w:eastAsiaTheme="majorEastAsia" w:hAnsiTheme="majorHAnsi" w:cstheme="majorBidi"/>
          <w:b/>
          <w:color w:val="000000" w:themeColor="text1"/>
          <w:sz w:val="28"/>
          <w:szCs w:val="32"/>
        </w:rPr>
      </w:pPr>
      <w:r>
        <w:rPr>
          <w:b/>
          <w:color w:val="000000" w:themeColor="text1"/>
          <w:sz w:val="28"/>
        </w:rPr>
        <w:br w:type="page"/>
      </w:r>
    </w:p>
    <w:p w14:paraId="4647ABC0" w14:textId="3ABEDF6B" w:rsidR="00856B08" w:rsidRPr="004A159F" w:rsidRDefault="00856B08" w:rsidP="00B210A1">
      <w:pPr>
        <w:pStyle w:val="Ttulo1"/>
        <w:pBdr>
          <w:bottom w:val="single" w:sz="4" w:space="1" w:color="auto"/>
        </w:pBdr>
        <w:spacing w:line="276" w:lineRule="auto"/>
        <w:jc w:val="center"/>
        <w:rPr>
          <w:b/>
          <w:color w:val="000000" w:themeColor="text1"/>
          <w:sz w:val="28"/>
          <w:szCs w:val="24"/>
        </w:rPr>
      </w:pPr>
      <w:bookmarkStart w:id="83" w:name="_Toc42606878"/>
      <w:r w:rsidRPr="001962C5">
        <w:rPr>
          <w:b/>
          <w:color w:val="000000" w:themeColor="text1"/>
          <w:sz w:val="28"/>
        </w:rPr>
        <w:lastRenderedPageBreak/>
        <w:t>BIBLIOGRAFÍA REFERENCIADA</w:t>
      </w:r>
      <w:bookmarkEnd w:id="81"/>
      <w:bookmarkEnd w:id="83"/>
    </w:p>
    <w:p w14:paraId="6771CA73" w14:textId="77777777" w:rsidR="009727AF" w:rsidRPr="00633F5F" w:rsidRDefault="009727AF" w:rsidP="00C171E7">
      <w:pPr>
        <w:spacing w:line="276" w:lineRule="auto"/>
        <w:jc w:val="both"/>
        <w:rPr>
          <w:sz w:val="22"/>
        </w:rPr>
      </w:pPr>
    </w:p>
    <w:p w14:paraId="64EA09C2" w14:textId="77777777" w:rsidR="009727AF" w:rsidRDefault="00C97266" w:rsidP="00C171E7">
      <w:pPr>
        <w:pStyle w:val="Prrafodelista"/>
        <w:numPr>
          <w:ilvl w:val="0"/>
          <w:numId w:val="3"/>
        </w:numPr>
        <w:spacing w:line="276" w:lineRule="auto"/>
        <w:jc w:val="both"/>
        <w:rPr>
          <w:sz w:val="22"/>
        </w:rPr>
      </w:pPr>
      <w:r w:rsidRPr="00C97266">
        <w:rPr>
          <w:sz w:val="22"/>
        </w:rPr>
        <w:t>Cisco Corporation, Cisco Visual Networking Index: Global Mobile Data Traffic Forecast Update,</w:t>
      </w:r>
      <w:r w:rsidR="009727AF">
        <w:rPr>
          <w:sz w:val="22"/>
        </w:rPr>
        <w:t xml:space="preserve"> </w:t>
      </w:r>
      <w:r w:rsidRPr="00C97266">
        <w:rPr>
          <w:sz w:val="22"/>
        </w:rPr>
        <w:t>2013-2018, 2014.</w:t>
      </w:r>
    </w:p>
    <w:p w14:paraId="28F799F4" w14:textId="77777777" w:rsidR="009727AF" w:rsidRDefault="009727AF" w:rsidP="00C171E7">
      <w:pPr>
        <w:pStyle w:val="Prrafodelista"/>
        <w:spacing w:line="276" w:lineRule="auto"/>
        <w:jc w:val="both"/>
        <w:rPr>
          <w:sz w:val="22"/>
        </w:rPr>
      </w:pPr>
    </w:p>
    <w:p w14:paraId="4B0B1E3A" w14:textId="49B72335" w:rsidR="009727AF" w:rsidRDefault="00C97266" w:rsidP="00C171E7">
      <w:pPr>
        <w:pStyle w:val="Prrafodelista"/>
        <w:numPr>
          <w:ilvl w:val="0"/>
          <w:numId w:val="3"/>
        </w:numPr>
        <w:spacing w:line="276" w:lineRule="auto"/>
        <w:jc w:val="both"/>
        <w:rPr>
          <w:sz w:val="22"/>
        </w:rPr>
      </w:pPr>
      <w:r w:rsidRPr="00C97266">
        <w:rPr>
          <w:sz w:val="22"/>
        </w:rPr>
        <w:t xml:space="preserve">Parth H. Pathak, Xiaotao Feng, Pengfei Hu, y Prasant Mohapatra. (2015). “Visible Light Communication, Networking, and Sensing: A Survey, Potential and Challenges”. IEEE Communications surveys &amp; Tutorials, Vol. 17, No. 4, Fourth Quarte, 2047-2077. </w:t>
      </w:r>
    </w:p>
    <w:p w14:paraId="11CE80E6" w14:textId="77777777" w:rsidR="009727AF" w:rsidRPr="009727AF" w:rsidRDefault="009727AF" w:rsidP="00C171E7">
      <w:pPr>
        <w:spacing w:line="276" w:lineRule="auto"/>
        <w:jc w:val="both"/>
        <w:rPr>
          <w:sz w:val="22"/>
        </w:rPr>
      </w:pPr>
    </w:p>
    <w:p w14:paraId="5EB4B3F5" w14:textId="319F15C9" w:rsidR="009727AF" w:rsidRPr="009727AF" w:rsidRDefault="00C97266" w:rsidP="00C171E7">
      <w:pPr>
        <w:pStyle w:val="Prrafodelista"/>
        <w:numPr>
          <w:ilvl w:val="0"/>
          <w:numId w:val="3"/>
        </w:numPr>
        <w:spacing w:line="276" w:lineRule="auto"/>
        <w:jc w:val="both"/>
        <w:rPr>
          <w:sz w:val="22"/>
        </w:rPr>
      </w:pPr>
      <w:r w:rsidRPr="009727AF">
        <w:rPr>
          <w:sz w:val="22"/>
        </w:rPr>
        <w:t xml:space="preserve">The Institute of Electrical and Electronics Engineers, Inc. (4 de marzo de 2009). IEEE 802.15 WPANTM Task Group 7 (TG7) Visible Light Communication. </w:t>
      </w:r>
      <w:r w:rsidR="009727AF">
        <w:rPr>
          <w:sz w:val="22"/>
        </w:rPr>
        <w:br/>
      </w:r>
      <w:r w:rsidRPr="009727AF">
        <w:rPr>
          <w:sz w:val="22"/>
        </w:rPr>
        <w:t>Recurso digital:</w:t>
      </w:r>
      <w:r w:rsidR="009727AF">
        <w:rPr>
          <w:sz w:val="22"/>
        </w:rPr>
        <w:t>&lt;</w:t>
      </w:r>
      <w:r w:rsidRPr="009727AF">
        <w:rPr>
          <w:sz w:val="22"/>
        </w:rPr>
        <w:t xml:space="preserve"> </w:t>
      </w:r>
      <w:hyperlink r:id="rId23" w:history="1">
        <w:r w:rsidR="009727AF" w:rsidRPr="00950701">
          <w:rPr>
            <w:rStyle w:val="Hipervnculo"/>
            <w:sz w:val="22"/>
          </w:rPr>
          <w:t>http://www.ieee802.org/15/pub/TG7.html</w:t>
        </w:r>
      </w:hyperlink>
      <w:r w:rsidR="009727AF">
        <w:rPr>
          <w:sz w:val="22"/>
        </w:rPr>
        <w:t>&gt;.</w:t>
      </w:r>
    </w:p>
    <w:p w14:paraId="7CF53D03" w14:textId="77777777" w:rsidR="009727AF" w:rsidRPr="009727AF" w:rsidRDefault="009727AF" w:rsidP="00C171E7">
      <w:pPr>
        <w:pStyle w:val="Prrafodelista"/>
        <w:spacing w:line="276" w:lineRule="auto"/>
        <w:jc w:val="both"/>
        <w:rPr>
          <w:sz w:val="22"/>
        </w:rPr>
      </w:pPr>
    </w:p>
    <w:p w14:paraId="48933D28" w14:textId="34E0E35C" w:rsidR="00C97266" w:rsidRDefault="00C97266" w:rsidP="00C171E7">
      <w:pPr>
        <w:pStyle w:val="Prrafodelista"/>
        <w:numPr>
          <w:ilvl w:val="0"/>
          <w:numId w:val="3"/>
        </w:numPr>
        <w:spacing w:line="276" w:lineRule="auto"/>
        <w:jc w:val="both"/>
        <w:rPr>
          <w:sz w:val="22"/>
        </w:rPr>
      </w:pPr>
      <w:r w:rsidRPr="009727AF">
        <w:rPr>
          <w:sz w:val="22"/>
        </w:rPr>
        <w:t xml:space="preserve">Md. Shahjalal, Moh. Khalid Hasan, Mostada Zaman Chowdhury, y Yeong Min Jang, (2019). “Future Optical Camera Communication Based Applications and Opportunities for 5G and Beyond”. Department of Electronics Engineering, Kookmin University, Scoul, Korea. IEEE ICAIIC 2019. </w:t>
      </w:r>
    </w:p>
    <w:p w14:paraId="51BD66E6" w14:textId="77777777" w:rsidR="009727AF" w:rsidRPr="009727AF" w:rsidRDefault="009727AF" w:rsidP="00C171E7">
      <w:pPr>
        <w:pStyle w:val="Prrafodelista"/>
        <w:spacing w:line="276" w:lineRule="auto"/>
        <w:jc w:val="both"/>
        <w:rPr>
          <w:sz w:val="22"/>
        </w:rPr>
      </w:pPr>
    </w:p>
    <w:p w14:paraId="539E05DD" w14:textId="52D544E9" w:rsidR="00C97266" w:rsidRDefault="00C97266" w:rsidP="00C171E7">
      <w:pPr>
        <w:pStyle w:val="Prrafodelista"/>
        <w:numPr>
          <w:ilvl w:val="0"/>
          <w:numId w:val="3"/>
        </w:numPr>
        <w:spacing w:line="276" w:lineRule="auto"/>
        <w:jc w:val="both"/>
        <w:rPr>
          <w:sz w:val="22"/>
        </w:rPr>
      </w:pPr>
      <w:r w:rsidRPr="009727AF">
        <w:rPr>
          <w:sz w:val="22"/>
        </w:rPr>
        <w:t xml:space="preserve">Tianxing Li, Chuankai An, Xinran Xiao, Andrew T. Campbell, and Xia Zhou. 2015. Real-Time Screen-Camera Communication Behind Any Scene. In </w:t>
      </w:r>
      <w:r w:rsidRPr="009727AF">
        <w:rPr>
          <w:i/>
          <w:iCs/>
          <w:sz w:val="22"/>
        </w:rPr>
        <w:t xml:space="preserve">Proceedings of the 13th Annual International Conference on Mobile Systems, Applications, and Services </w:t>
      </w:r>
      <w:r w:rsidRPr="009727AF">
        <w:rPr>
          <w:sz w:val="22"/>
        </w:rPr>
        <w:t xml:space="preserve">(MobiSys '15). ACM, New York, NY, USA, 197-211. </w:t>
      </w:r>
    </w:p>
    <w:p w14:paraId="49DC2E5E" w14:textId="77777777" w:rsidR="009727AF" w:rsidRPr="009727AF" w:rsidRDefault="009727AF" w:rsidP="00C171E7">
      <w:pPr>
        <w:pStyle w:val="Prrafodelista"/>
        <w:spacing w:line="276" w:lineRule="auto"/>
        <w:jc w:val="both"/>
        <w:rPr>
          <w:sz w:val="22"/>
        </w:rPr>
      </w:pPr>
    </w:p>
    <w:p w14:paraId="6F95936A" w14:textId="77777777" w:rsidR="009727AF" w:rsidRDefault="00C97266" w:rsidP="00C171E7">
      <w:pPr>
        <w:pStyle w:val="Prrafodelista"/>
        <w:numPr>
          <w:ilvl w:val="0"/>
          <w:numId w:val="3"/>
        </w:numPr>
        <w:spacing w:line="276" w:lineRule="auto"/>
        <w:jc w:val="both"/>
        <w:rPr>
          <w:sz w:val="22"/>
        </w:rPr>
      </w:pPr>
      <w:r w:rsidRPr="009727AF">
        <w:rPr>
          <w:sz w:val="22"/>
        </w:rPr>
        <w:t xml:space="preserve">Porter, T., and Duff, T. Compositing digital images. In ACM SIGGRAPH </w:t>
      </w:r>
      <w:r w:rsidRPr="009727AF">
        <w:rPr>
          <w:i/>
          <w:iCs/>
          <w:sz w:val="22"/>
        </w:rPr>
        <w:t xml:space="preserve">Computer Graphics </w:t>
      </w:r>
      <w:r w:rsidRPr="009727AF">
        <w:rPr>
          <w:sz w:val="22"/>
        </w:rPr>
        <w:t xml:space="preserve">(1948). </w:t>
      </w:r>
    </w:p>
    <w:p w14:paraId="58454404" w14:textId="77777777" w:rsidR="009727AF" w:rsidRPr="009727AF" w:rsidRDefault="009727AF" w:rsidP="00C171E7">
      <w:pPr>
        <w:pStyle w:val="Prrafodelista"/>
        <w:spacing w:line="276" w:lineRule="auto"/>
        <w:jc w:val="both"/>
        <w:rPr>
          <w:sz w:val="22"/>
        </w:rPr>
      </w:pPr>
    </w:p>
    <w:p w14:paraId="2B3D0950" w14:textId="1340FCC9" w:rsidR="003C51B1" w:rsidRDefault="00C97266" w:rsidP="00C171E7">
      <w:pPr>
        <w:pStyle w:val="Prrafodelista"/>
        <w:numPr>
          <w:ilvl w:val="0"/>
          <w:numId w:val="3"/>
        </w:numPr>
        <w:spacing w:line="276" w:lineRule="auto"/>
        <w:jc w:val="both"/>
        <w:rPr>
          <w:sz w:val="22"/>
        </w:rPr>
      </w:pPr>
      <w:r w:rsidRPr="009727AF">
        <w:rPr>
          <w:sz w:val="22"/>
        </w:rPr>
        <w:t xml:space="preserve">M. Yuen, H. Wu, A survey of hybrid MC/DPCM/DCT video coding distortions, Signal Process. 70 (3) (1998) 247–278. </w:t>
      </w:r>
    </w:p>
    <w:p w14:paraId="5F9B0EA3" w14:textId="77777777" w:rsidR="003C51B1" w:rsidRPr="003C51B1" w:rsidRDefault="003C51B1" w:rsidP="00C171E7">
      <w:pPr>
        <w:pStyle w:val="Prrafodelista"/>
        <w:spacing w:line="276" w:lineRule="auto"/>
        <w:jc w:val="both"/>
        <w:rPr>
          <w:sz w:val="22"/>
        </w:rPr>
      </w:pPr>
    </w:p>
    <w:p w14:paraId="71DFF632" w14:textId="3F2E5C2C" w:rsidR="003C51B1" w:rsidRDefault="003C51B1" w:rsidP="00C171E7">
      <w:pPr>
        <w:pStyle w:val="Prrafodelista"/>
        <w:numPr>
          <w:ilvl w:val="0"/>
          <w:numId w:val="3"/>
        </w:numPr>
        <w:spacing w:line="276" w:lineRule="auto"/>
        <w:jc w:val="both"/>
        <w:rPr>
          <w:sz w:val="22"/>
        </w:rPr>
      </w:pPr>
      <w:r w:rsidRPr="003C51B1">
        <w:rPr>
          <w:sz w:val="22"/>
        </w:rPr>
        <w:t xml:space="preserve">S. D. Perli, N. Ahmed, and D. Katabi. Pixnet: interference-free wireless links using lcd-camera pairs. In </w:t>
      </w:r>
      <w:r w:rsidRPr="003C51B1">
        <w:rPr>
          <w:i/>
          <w:iCs/>
          <w:sz w:val="22"/>
        </w:rPr>
        <w:t>MobiCom</w:t>
      </w:r>
      <w:r w:rsidRPr="003C51B1">
        <w:rPr>
          <w:sz w:val="22"/>
        </w:rPr>
        <w:t xml:space="preserve">, 2010. </w:t>
      </w:r>
    </w:p>
    <w:p w14:paraId="37F4C630" w14:textId="77777777" w:rsidR="003C51B1" w:rsidRPr="003C51B1" w:rsidRDefault="003C51B1" w:rsidP="00C171E7">
      <w:pPr>
        <w:pStyle w:val="Prrafodelista"/>
        <w:spacing w:line="276" w:lineRule="auto"/>
        <w:jc w:val="both"/>
        <w:rPr>
          <w:sz w:val="22"/>
        </w:rPr>
      </w:pPr>
    </w:p>
    <w:p w14:paraId="62A05F9F" w14:textId="7A2B6E42" w:rsidR="003C51B1" w:rsidRDefault="003C51B1" w:rsidP="00C171E7">
      <w:pPr>
        <w:pStyle w:val="Prrafodelista"/>
        <w:numPr>
          <w:ilvl w:val="0"/>
          <w:numId w:val="3"/>
        </w:numPr>
        <w:spacing w:line="276" w:lineRule="auto"/>
        <w:jc w:val="both"/>
        <w:rPr>
          <w:sz w:val="22"/>
        </w:rPr>
      </w:pPr>
      <w:r w:rsidRPr="003C51B1">
        <w:rPr>
          <w:sz w:val="22"/>
        </w:rPr>
        <w:t xml:space="preserve">T. Hao, R. Zhou, and G. Xing. Cobra: color barcode streaming for smartphone systems. In </w:t>
      </w:r>
      <w:r w:rsidRPr="003C51B1">
        <w:rPr>
          <w:i/>
          <w:iCs/>
          <w:sz w:val="22"/>
        </w:rPr>
        <w:t>MobiSys</w:t>
      </w:r>
      <w:r w:rsidRPr="003C51B1">
        <w:rPr>
          <w:sz w:val="22"/>
        </w:rPr>
        <w:t xml:space="preserve">, 2012. </w:t>
      </w:r>
    </w:p>
    <w:p w14:paraId="3D814E46" w14:textId="77777777" w:rsidR="003C51B1" w:rsidRPr="003C51B1" w:rsidRDefault="003C51B1" w:rsidP="00C171E7">
      <w:pPr>
        <w:pStyle w:val="Prrafodelista"/>
        <w:spacing w:line="276" w:lineRule="auto"/>
        <w:jc w:val="both"/>
        <w:rPr>
          <w:sz w:val="22"/>
        </w:rPr>
      </w:pPr>
    </w:p>
    <w:p w14:paraId="393CE16A" w14:textId="64C2DCF2" w:rsidR="00633F5F" w:rsidRDefault="002C4A4D" w:rsidP="00C171E7">
      <w:pPr>
        <w:pStyle w:val="Prrafodelista"/>
        <w:numPr>
          <w:ilvl w:val="0"/>
          <w:numId w:val="3"/>
        </w:numPr>
        <w:spacing w:line="276" w:lineRule="auto"/>
        <w:jc w:val="both"/>
        <w:rPr>
          <w:sz w:val="22"/>
        </w:rPr>
      </w:pPr>
      <w:r>
        <w:rPr>
          <w:sz w:val="22"/>
        </w:rPr>
        <w:t xml:space="preserve"> </w:t>
      </w:r>
      <w:r w:rsidR="003C51B1" w:rsidRPr="003C51B1">
        <w:rPr>
          <w:sz w:val="22"/>
        </w:rPr>
        <w:t>Q. P. Wenjun Hu, Hao Gu. Lightsync: Unsynchronized visual communication over screen-</w:t>
      </w:r>
      <w:r w:rsidR="00633F5F">
        <w:rPr>
          <w:sz w:val="22"/>
        </w:rPr>
        <w:t xml:space="preserve"> </w:t>
      </w:r>
      <w:r w:rsidR="003C51B1" w:rsidRPr="003C51B1">
        <w:rPr>
          <w:sz w:val="22"/>
        </w:rPr>
        <w:t xml:space="preserve">camera links. In </w:t>
      </w:r>
      <w:r w:rsidR="003C51B1" w:rsidRPr="003C51B1">
        <w:rPr>
          <w:i/>
          <w:iCs/>
          <w:sz w:val="22"/>
        </w:rPr>
        <w:t>MobiCom</w:t>
      </w:r>
      <w:r w:rsidR="003C51B1" w:rsidRPr="003C51B1">
        <w:rPr>
          <w:sz w:val="22"/>
        </w:rPr>
        <w:t xml:space="preserve">, 2013. </w:t>
      </w:r>
    </w:p>
    <w:p w14:paraId="6FA07393" w14:textId="77777777" w:rsidR="00633F5F" w:rsidRPr="00633F5F" w:rsidRDefault="00633F5F" w:rsidP="00C171E7">
      <w:pPr>
        <w:pStyle w:val="Prrafodelista"/>
        <w:spacing w:line="276" w:lineRule="auto"/>
        <w:jc w:val="both"/>
        <w:rPr>
          <w:sz w:val="22"/>
        </w:rPr>
      </w:pPr>
    </w:p>
    <w:p w14:paraId="46861A3F" w14:textId="4740259D" w:rsidR="00296E0F" w:rsidRPr="00633F5F" w:rsidRDefault="002C4A4D" w:rsidP="00C171E7">
      <w:pPr>
        <w:pStyle w:val="Prrafodelista"/>
        <w:numPr>
          <w:ilvl w:val="0"/>
          <w:numId w:val="3"/>
        </w:numPr>
        <w:spacing w:line="276" w:lineRule="auto"/>
        <w:jc w:val="both"/>
        <w:rPr>
          <w:sz w:val="22"/>
        </w:rPr>
      </w:pPr>
      <w:r>
        <w:rPr>
          <w:sz w:val="22"/>
        </w:rPr>
        <w:t xml:space="preserve"> </w:t>
      </w:r>
      <w:r w:rsidR="003C51B1" w:rsidRPr="00633F5F">
        <w:rPr>
          <w:sz w:val="22"/>
        </w:rPr>
        <w:t xml:space="preserve">A. Wang, S. Ma, C. Hu, J. Huai, C. Peng, and G. Shen. Enhancing reliability to boost the </w:t>
      </w:r>
      <w:r w:rsidR="00633F5F">
        <w:rPr>
          <w:sz w:val="22"/>
        </w:rPr>
        <w:t xml:space="preserve">     </w:t>
      </w:r>
      <w:r w:rsidR="003C51B1" w:rsidRPr="00633F5F">
        <w:rPr>
          <w:sz w:val="22"/>
        </w:rPr>
        <w:t>throughput</w:t>
      </w:r>
      <w:r w:rsidR="00633F5F">
        <w:rPr>
          <w:sz w:val="22"/>
        </w:rPr>
        <w:t xml:space="preserve"> </w:t>
      </w:r>
      <w:r w:rsidR="003C51B1" w:rsidRPr="00633F5F">
        <w:rPr>
          <w:sz w:val="22"/>
        </w:rPr>
        <w:t xml:space="preserve">over screen-camera links. In </w:t>
      </w:r>
      <w:r w:rsidR="003C51B1" w:rsidRPr="00633F5F">
        <w:rPr>
          <w:i/>
          <w:iCs/>
          <w:sz w:val="22"/>
        </w:rPr>
        <w:t>MobiCom</w:t>
      </w:r>
      <w:r w:rsidR="003C51B1" w:rsidRPr="00633F5F">
        <w:rPr>
          <w:sz w:val="22"/>
        </w:rPr>
        <w:t xml:space="preserve">, 2014. </w:t>
      </w:r>
    </w:p>
    <w:p w14:paraId="02D1CD5B" w14:textId="77777777" w:rsidR="00633F5F" w:rsidRPr="00633F5F" w:rsidRDefault="00633F5F" w:rsidP="00C171E7">
      <w:pPr>
        <w:pStyle w:val="Prrafodelista"/>
        <w:spacing w:line="276" w:lineRule="auto"/>
        <w:jc w:val="both"/>
        <w:rPr>
          <w:sz w:val="22"/>
        </w:rPr>
      </w:pPr>
    </w:p>
    <w:p w14:paraId="2D1C9DAA" w14:textId="3F138FD2" w:rsidR="00A169A3" w:rsidRDefault="002C4A4D" w:rsidP="00C171E7">
      <w:pPr>
        <w:pStyle w:val="Prrafodelista"/>
        <w:numPr>
          <w:ilvl w:val="0"/>
          <w:numId w:val="3"/>
        </w:numPr>
        <w:spacing w:line="276" w:lineRule="auto"/>
        <w:jc w:val="both"/>
        <w:rPr>
          <w:sz w:val="22"/>
        </w:rPr>
      </w:pPr>
      <w:r>
        <w:rPr>
          <w:sz w:val="22"/>
        </w:rPr>
        <w:t xml:space="preserve"> </w:t>
      </w:r>
      <w:r w:rsidR="00633F5F" w:rsidRPr="00633F5F">
        <w:rPr>
          <w:sz w:val="22"/>
        </w:rPr>
        <w:t>Cisco Visual Networking Index: Forecast and Methodology, 2013–2018.</w:t>
      </w:r>
      <w:r w:rsidR="00633F5F">
        <w:rPr>
          <w:sz w:val="22"/>
        </w:rPr>
        <w:t xml:space="preserve"> </w:t>
      </w:r>
      <w:r w:rsidR="00633F5F">
        <w:rPr>
          <w:sz w:val="22"/>
        </w:rPr>
        <w:br/>
        <w:t xml:space="preserve"> </w:t>
      </w:r>
      <w:r w:rsidR="00633F5F" w:rsidRPr="009727AF">
        <w:rPr>
          <w:sz w:val="22"/>
        </w:rPr>
        <w:t>Recurso digital</w:t>
      </w:r>
      <w:r w:rsidR="00633F5F">
        <w:rPr>
          <w:sz w:val="22"/>
        </w:rPr>
        <w:t>:</w:t>
      </w:r>
      <w:r w:rsidR="00633F5F" w:rsidRPr="00633F5F">
        <w:rPr>
          <w:sz w:val="22"/>
        </w:rPr>
        <w:t xml:space="preserve"> </w:t>
      </w:r>
      <w:r w:rsidR="00633F5F">
        <w:rPr>
          <w:sz w:val="22"/>
        </w:rPr>
        <w:t>&lt;</w:t>
      </w:r>
      <w:hyperlink r:id="rId24" w:history="1">
        <w:r w:rsidR="00633F5F" w:rsidRPr="004A7CDA">
          <w:rPr>
            <w:rStyle w:val="Hipervnculo"/>
            <w:sz w:val="22"/>
          </w:rPr>
          <w:t>http://tinyurl.com/mev32z8</w:t>
        </w:r>
      </w:hyperlink>
      <w:r w:rsidR="00633F5F">
        <w:rPr>
          <w:sz w:val="22"/>
        </w:rPr>
        <w:t>&gt;.</w:t>
      </w:r>
    </w:p>
    <w:p w14:paraId="2B21300C" w14:textId="77777777" w:rsidR="00A169A3" w:rsidRPr="00A169A3" w:rsidRDefault="00A169A3" w:rsidP="00C171E7">
      <w:pPr>
        <w:pStyle w:val="Prrafodelista"/>
        <w:spacing w:line="276" w:lineRule="auto"/>
        <w:jc w:val="both"/>
        <w:rPr>
          <w:sz w:val="22"/>
        </w:rPr>
      </w:pPr>
    </w:p>
    <w:p w14:paraId="5E6A3286" w14:textId="77777777" w:rsidR="00A169A3" w:rsidRPr="00A169A3" w:rsidRDefault="00A169A3" w:rsidP="00C171E7">
      <w:pPr>
        <w:pStyle w:val="Prrafodelista"/>
        <w:spacing w:line="276" w:lineRule="auto"/>
        <w:ind w:left="360"/>
        <w:jc w:val="both"/>
        <w:rPr>
          <w:sz w:val="22"/>
        </w:rPr>
      </w:pPr>
    </w:p>
    <w:p w14:paraId="4E9FA512" w14:textId="3BDB0D87" w:rsidR="00A169A3" w:rsidRDefault="002C4A4D" w:rsidP="00C171E7">
      <w:pPr>
        <w:pStyle w:val="Prrafodelista"/>
        <w:numPr>
          <w:ilvl w:val="0"/>
          <w:numId w:val="3"/>
        </w:numPr>
        <w:spacing w:line="276" w:lineRule="auto"/>
        <w:jc w:val="both"/>
        <w:rPr>
          <w:sz w:val="22"/>
        </w:rPr>
      </w:pPr>
      <w:r>
        <w:rPr>
          <w:sz w:val="22"/>
        </w:rPr>
        <w:lastRenderedPageBreak/>
        <w:t xml:space="preserve"> </w:t>
      </w:r>
      <w:r w:rsidR="00A169A3" w:rsidRPr="00A169A3">
        <w:rPr>
          <w:sz w:val="22"/>
        </w:rPr>
        <w:t xml:space="preserve">D. A. Atchison, G. Smith, and G. Smith. </w:t>
      </w:r>
      <w:r w:rsidR="00A169A3" w:rsidRPr="00A169A3">
        <w:rPr>
          <w:i/>
          <w:iCs/>
          <w:sz w:val="22"/>
        </w:rPr>
        <w:t>Optics of the human</w:t>
      </w:r>
      <w:r w:rsidR="00A169A3">
        <w:rPr>
          <w:i/>
          <w:iCs/>
          <w:sz w:val="22"/>
        </w:rPr>
        <w:t xml:space="preserve"> </w:t>
      </w:r>
      <w:r w:rsidR="00A169A3" w:rsidRPr="00A169A3">
        <w:rPr>
          <w:i/>
          <w:iCs/>
          <w:sz w:val="22"/>
        </w:rPr>
        <w:t>eye</w:t>
      </w:r>
      <w:r w:rsidR="00A169A3" w:rsidRPr="00A169A3">
        <w:rPr>
          <w:sz w:val="22"/>
        </w:rPr>
        <w:t xml:space="preserve">. Butterworth-Heinemann Oxford, </w:t>
      </w:r>
      <w:proofErr w:type="gramStart"/>
      <w:r w:rsidR="00A169A3" w:rsidRPr="00A169A3">
        <w:rPr>
          <w:sz w:val="22"/>
        </w:rPr>
        <w:t>UK:,</w:t>
      </w:r>
      <w:proofErr w:type="gramEnd"/>
      <w:r w:rsidR="00A169A3" w:rsidRPr="00A169A3">
        <w:rPr>
          <w:sz w:val="22"/>
        </w:rPr>
        <w:t xml:space="preserve"> 2000.</w:t>
      </w:r>
    </w:p>
    <w:p w14:paraId="6FA79B72" w14:textId="77777777" w:rsidR="00A169A3" w:rsidRDefault="00A169A3" w:rsidP="00C171E7">
      <w:pPr>
        <w:pStyle w:val="Prrafodelista"/>
        <w:spacing w:line="276" w:lineRule="auto"/>
        <w:ind w:left="360"/>
        <w:jc w:val="both"/>
        <w:rPr>
          <w:sz w:val="22"/>
        </w:rPr>
      </w:pPr>
    </w:p>
    <w:p w14:paraId="7F09A7BD" w14:textId="3CF91D05" w:rsidR="00A169A3" w:rsidRDefault="002C4A4D" w:rsidP="00C171E7">
      <w:pPr>
        <w:pStyle w:val="Prrafodelista"/>
        <w:numPr>
          <w:ilvl w:val="0"/>
          <w:numId w:val="3"/>
        </w:numPr>
        <w:spacing w:line="276" w:lineRule="auto"/>
        <w:jc w:val="both"/>
        <w:rPr>
          <w:sz w:val="22"/>
        </w:rPr>
      </w:pPr>
      <w:r>
        <w:rPr>
          <w:sz w:val="22"/>
        </w:rPr>
        <w:t xml:space="preserve"> </w:t>
      </w:r>
      <w:r w:rsidR="00A169A3" w:rsidRPr="00A169A3">
        <w:rPr>
          <w:sz w:val="22"/>
        </w:rPr>
        <w:t>R. D. Valois and K. D. Valois. Spatial Vision. Oxford University Press, 1988</w:t>
      </w:r>
      <w:r w:rsidR="00447B95">
        <w:rPr>
          <w:sz w:val="22"/>
        </w:rPr>
        <w:t>.</w:t>
      </w:r>
    </w:p>
    <w:p w14:paraId="2C9B8295" w14:textId="77777777" w:rsidR="00447B95" w:rsidRPr="00447B95" w:rsidRDefault="00447B95" w:rsidP="00C171E7">
      <w:pPr>
        <w:pStyle w:val="Prrafodelista"/>
        <w:spacing w:line="276" w:lineRule="auto"/>
        <w:jc w:val="both"/>
        <w:rPr>
          <w:sz w:val="22"/>
        </w:rPr>
      </w:pPr>
    </w:p>
    <w:p w14:paraId="02E52A7C" w14:textId="1F312F87" w:rsidR="00447B95" w:rsidRDefault="002C4A4D" w:rsidP="00C171E7">
      <w:pPr>
        <w:pStyle w:val="Prrafodelista"/>
        <w:numPr>
          <w:ilvl w:val="0"/>
          <w:numId w:val="3"/>
        </w:numPr>
        <w:spacing w:line="276" w:lineRule="auto"/>
        <w:jc w:val="both"/>
        <w:rPr>
          <w:sz w:val="22"/>
        </w:rPr>
      </w:pPr>
      <w:r>
        <w:rPr>
          <w:sz w:val="22"/>
        </w:rPr>
        <w:t xml:space="preserve"> </w:t>
      </w:r>
      <w:r w:rsidR="00447B95" w:rsidRPr="00447B95">
        <w:rPr>
          <w:sz w:val="22"/>
        </w:rPr>
        <w:t>D. Kelly. Flicker. In Visual psychophysics, pages 273–302, 1972.</w:t>
      </w:r>
    </w:p>
    <w:p w14:paraId="2706DBBF" w14:textId="77777777" w:rsidR="00447B95" w:rsidRPr="00447B95" w:rsidRDefault="00447B95" w:rsidP="00C171E7">
      <w:pPr>
        <w:pStyle w:val="Prrafodelista"/>
        <w:spacing w:line="276" w:lineRule="auto"/>
        <w:jc w:val="both"/>
        <w:rPr>
          <w:sz w:val="22"/>
        </w:rPr>
      </w:pPr>
    </w:p>
    <w:p w14:paraId="4E18C33D" w14:textId="42890FD5" w:rsidR="00447B95" w:rsidRDefault="002C4A4D" w:rsidP="00C171E7">
      <w:pPr>
        <w:pStyle w:val="Prrafodelista"/>
        <w:numPr>
          <w:ilvl w:val="0"/>
          <w:numId w:val="3"/>
        </w:numPr>
        <w:spacing w:line="276" w:lineRule="auto"/>
        <w:jc w:val="both"/>
        <w:rPr>
          <w:sz w:val="22"/>
        </w:rPr>
      </w:pPr>
      <w:r>
        <w:rPr>
          <w:sz w:val="22"/>
        </w:rPr>
        <w:t xml:space="preserve"> </w:t>
      </w:r>
      <w:r w:rsidR="00447B95" w:rsidRPr="00447B95">
        <w:rPr>
          <w:sz w:val="22"/>
        </w:rPr>
        <w:t>E. Simonson and J. Brožek. Flicker fusion frequency: background and applications. Physiological reviews, 1952</w:t>
      </w:r>
      <w:r w:rsidR="00447B95">
        <w:rPr>
          <w:sz w:val="22"/>
        </w:rPr>
        <w:t>.</w:t>
      </w:r>
    </w:p>
    <w:p w14:paraId="1703E53A" w14:textId="77777777" w:rsidR="00447B95" w:rsidRPr="00447B95" w:rsidRDefault="00447B95" w:rsidP="00C171E7">
      <w:pPr>
        <w:pStyle w:val="Prrafodelista"/>
        <w:spacing w:line="276" w:lineRule="auto"/>
        <w:jc w:val="both"/>
        <w:rPr>
          <w:sz w:val="22"/>
        </w:rPr>
      </w:pPr>
    </w:p>
    <w:p w14:paraId="3BC5315F" w14:textId="5C945B8D" w:rsidR="00447B95" w:rsidRDefault="002C4A4D" w:rsidP="00C171E7">
      <w:pPr>
        <w:pStyle w:val="Prrafodelista"/>
        <w:numPr>
          <w:ilvl w:val="0"/>
          <w:numId w:val="3"/>
        </w:numPr>
        <w:spacing w:line="276" w:lineRule="auto"/>
        <w:jc w:val="both"/>
        <w:rPr>
          <w:sz w:val="22"/>
        </w:rPr>
      </w:pPr>
      <w:r>
        <w:rPr>
          <w:sz w:val="22"/>
        </w:rPr>
        <w:t xml:space="preserve"> </w:t>
      </w:r>
      <w:r w:rsidR="00210135" w:rsidRPr="00210135">
        <w:rPr>
          <w:sz w:val="22"/>
        </w:rPr>
        <w:t>G. Brindley, J. Du Croz, and W. Rushton. The flicker fusion frequency of the blue-sensitive mechanism of colour vision.</w:t>
      </w:r>
      <w:r w:rsidR="00210135">
        <w:rPr>
          <w:sz w:val="22"/>
        </w:rPr>
        <w:t xml:space="preserve"> </w:t>
      </w:r>
      <w:r w:rsidR="00210135" w:rsidRPr="00210135">
        <w:rPr>
          <w:sz w:val="22"/>
        </w:rPr>
        <w:t>The Journal of physiology, 183(2):497–500, 1966.</w:t>
      </w:r>
    </w:p>
    <w:p w14:paraId="091B5595" w14:textId="77777777" w:rsidR="00210135" w:rsidRPr="00210135" w:rsidRDefault="00210135" w:rsidP="00C171E7">
      <w:pPr>
        <w:pStyle w:val="Prrafodelista"/>
        <w:spacing w:line="276" w:lineRule="auto"/>
        <w:jc w:val="both"/>
        <w:rPr>
          <w:sz w:val="22"/>
        </w:rPr>
      </w:pPr>
    </w:p>
    <w:p w14:paraId="3CF6F94B" w14:textId="41184ED0" w:rsidR="00210135" w:rsidRDefault="002C4A4D" w:rsidP="00C171E7">
      <w:pPr>
        <w:pStyle w:val="Prrafodelista"/>
        <w:numPr>
          <w:ilvl w:val="0"/>
          <w:numId w:val="3"/>
        </w:numPr>
        <w:spacing w:line="276" w:lineRule="auto"/>
        <w:jc w:val="both"/>
        <w:rPr>
          <w:sz w:val="22"/>
        </w:rPr>
      </w:pPr>
      <w:r>
        <w:rPr>
          <w:sz w:val="22"/>
        </w:rPr>
        <w:t xml:space="preserve"> </w:t>
      </w:r>
      <w:r w:rsidR="00210135" w:rsidRPr="00210135">
        <w:rPr>
          <w:sz w:val="22"/>
        </w:rPr>
        <w:t>D. G. Green. Sinusoidal flicker characteristics of the color-sensitive mechanisms of the</w:t>
      </w:r>
      <w:r w:rsidR="00210135">
        <w:rPr>
          <w:sz w:val="22"/>
        </w:rPr>
        <w:t xml:space="preserve"> </w:t>
      </w:r>
      <w:r w:rsidR="00210135" w:rsidRPr="00210135">
        <w:rPr>
          <w:sz w:val="22"/>
        </w:rPr>
        <w:t xml:space="preserve">eye. </w:t>
      </w:r>
      <w:r w:rsidR="00210135" w:rsidRPr="00210135">
        <w:rPr>
          <w:i/>
          <w:iCs/>
          <w:sz w:val="22"/>
        </w:rPr>
        <w:t>Vision research</w:t>
      </w:r>
      <w:r w:rsidR="00210135" w:rsidRPr="00210135">
        <w:rPr>
          <w:sz w:val="22"/>
        </w:rPr>
        <w:t>, 9(5):591–601, 1969.</w:t>
      </w:r>
    </w:p>
    <w:p w14:paraId="1902F81C" w14:textId="77777777" w:rsidR="00CB745E" w:rsidRPr="00CB745E" w:rsidRDefault="00CB745E" w:rsidP="00C171E7">
      <w:pPr>
        <w:pStyle w:val="Prrafodelista"/>
        <w:spacing w:line="276" w:lineRule="auto"/>
        <w:jc w:val="both"/>
        <w:rPr>
          <w:sz w:val="22"/>
        </w:rPr>
      </w:pPr>
    </w:p>
    <w:p w14:paraId="4EF49B9F" w14:textId="72D06DFC"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W. A. Hershberger and J. S. Jordan. The phantom array: a perisaccadic illusion of visual direction. The Psychological Record, 48(1):2, 2012.</w:t>
      </w:r>
    </w:p>
    <w:p w14:paraId="31188B25" w14:textId="77777777" w:rsidR="00CB745E" w:rsidRPr="00CB745E" w:rsidRDefault="00CB745E" w:rsidP="00C171E7">
      <w:pPr>
        <w:pStyle w:val="Prrafodelista"/>
        <w:spacing w:line="276" w:lineRule="auto"/>
        <w:jc w:val="both"/>
        <w:rPr>
          <w:sz w:val="22"/>
        </w:rPr>
      </w:pPr>
    </w:p>
    <w:p w14:paraId="7DD3600B" w14:textId="7A643EF6"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J. Roberts and A. Wilkins. Flicker can be perceived during saccades at frequencies in excess of 1 khz. </w:t>
      </w:r>
      <w:r w:rsidR="00CB745E" w:rsidRPr="00CB745E">
        <w:rPr>
          <w:i/>
          <w:iCs/>
          <w:sz w:val="22"/>
        </w:rPr>
        <w:t>Lighting Research and Technology</w:t>
      </w:r>
      <w:r w:rsidR="00CB745E" w:rsidRPr="00CB745E">
        <w:rPr>
          <w:sz w:val="22"/>
        </w:rPr>
        <w:t xml:space="preserve">, 45(1):124–132, 2013. </w:t>
      </w:r>
    </w:p>
    <w:p w14:paraId="2C141FD4" w14:textId="77777777" w:rsidR="00CB745E" w:rsidRPr="00CB745E" w:rsidRDefault="00CB745E" w:rsidP="00C171E7">
      <w:pPr>
        <w:pStyle w:val="Prrafodelista"/>
        <w:spacing w:line="276" w:lineRule="auto"/>
        <w:jc w:val="both"/>
        <w:rPr>
          <w:sz w:val="22"/>
        </w:rPr>
      </w:pPr>
    </w:p>
    <w:p w14:paraId="686955F9" w14:textId="6C812FEC" w:rsidR="00CB745E" w:rsidRDefault="002C4A4D" w:rsidP="00C171E7">
      <w:pPr>
        <w:pStyle w:val="Prrafodelista"/>
        <w:numPr>
          <w:ilvl w:val="0"/>
          <w:numId w:val="3"/>
        </w:numPr>
        <w:spacing w:line="276" w:lineRule="auto"/>
        <w:jc w:val="both"/>
        <w:rPr>
          <w:sz w:val="22"/>
        </w:rPr>
      </w:pPr>
      <w:r>
        <w:rPr>
          <w:sz w:val="22"/>
        </w:rPr>
        <w:t xml:space="preserve"> </w:t>
      </w:r>
      <w:r w:rsidR="00CB745E" w:rsidRPr="00CB745E">
        <w:rPr>
          <w:sz w:val="22"/>
        </w:rPr>
        <w:t xml:space="preserve">I. Vogels and I. Hernando. Effect of eye movements on perception of temporally modulated light. </w:t>
      </w:r>
      <w:r w:rsidR="00CB745E">
        <w:rPr>
          <w:sz w:val="22"/>
        </w:rPr>
        <w:t>Recurso digital: &lt;</w:t>
      </w:r>
      <w:hyperlink r:id="rId25" w:history="1">
        <w:r w:rsidR="003E5D79" w:rsidRPr="00A15691">
          <w:rPr>
            <w:rStyle w:val="Hipervnculo"/>
            <w:sz w:val="22"/>
          </w:rPr>
          <w:t>http://2012.experiencinglight.nl/doc/28.pdf</w:t>
        </w:r>
      </w:hyperlink>
      <w:r w:rsidR="00CB745E">
        <w:rPr>
          <w:sz w:val="22"/>
        </w:rPr>
        <w:t>&gt;.</w:t>
      </w:r>
    </w:p>
    <w:p w14:paraId="023A132A" w14:textId="77777777" w:rsidR="00460705" w:rsidRPr="00460705" w:rsidRDefault="00460705" w:rsidP="00C171E7">
      <w:pPr>
        <w:pStyle w:val="Prrafodelista"/>
        <w:spacing w:line="276" w:lineRule="auto"/>
        <w:jc w:val="both"/>
        <w:rPr>
          <w:sz w:val="22"/>
        </w:rPr>
      </w:pPr>
    </w:p>
    <w:p w14:paraId="6E63B595" w14:textId="39C2D6A8" w:rsidR="00460705" w:rsidRDefault="002C4A4D" w:rsidP="00C171E7">
      <w:pPr>
        <w:pStyle w:val="Prrafodelista"/>
        <w:numPr>
          <w:ilvl w:val="0"/>
          <w:numId w:val="3"/>
        </w:numPr>
        <w:spacing w:line="276" w:lineRule="auto"/>
        <w:jc w:val="both"/>
        <w:rPr>
          <w:sz w:val="22"/>
        </w:rPr>
      </w:pPr>
      <w:r>
        <w:rPr>
          <w:sz w:val="22"/>
        </w:rPr>
        <w:t xml:space="preserve"> </w:t>
      </w:r>
      <w:r w:rsidR="00460705" w:rsidRPr="00460705">
        <w:rPr>
          <w:sz w:val="22"/>
        </w:rPr>
        <w:t>Kandel RE, Schwarts J, Jessell TM. Principles of neural science. 3 ed. New York: Elsevier Science Publishing; 1991. Chapter 28. Phototransduction and information processing in the retina.</w:t>
      </w:r>
    </w:p>
    <w:p w14:paraId="381E36C5" w14:textId="77777777" w:rsidR="00460705" w:rsidRPr="00460705" w:rsidRDefault="00460705" w:rsidP="00C171E7">
      <w:pPr>
        <w:pStyle w:val="Prrafodelista"/>
        <w:spacing w:line="276" w:lineRule="auto"/>
        <w:jc w:val="both"/>
        <w:rPr>
          <w:sz w:val="22"/>
        </w:rPr>
      </w:pPr>
    </w:p>
    <w:p w14:paraId="4690B28A" w14:textId="4069E6AA" w:rsidR="00460705" w:rsidRDefault="002C4A4D" w:rsidP="00C171E7">
      <w:pPr>
        <w:pStyle w:val="Prrafodelista"/>
        <w:numPr>
          <w:ilvl w:val="0"/>
          <w:numId w:val="3"/>
        </w:numPr>
        <w:spacing w:line="276" w:lineRule="auto"/>
        <w:jc w:val="both"/>
        <w:rPr>
          <w:sz w:val="22"/>
        </w:rPr>
      </w:pPr>
      <w:r>
        <w:rPr>
          <w:sz w:val="22"/>
        </w:rPr>
        <w:t xml:space="preserve"> </w:t>
      </w:r>
      <w:r w:rsidR="00460705" w:rsidRPr="00460705">
        <w:rPr>
          <w:sz w:val="22"/>
        </w:rPr>
        <w:t>Lamme AFV, Roelfsema PR. The distinct modes of vision offered by feedforward and recurrent processing. Trends Neurosci.</w:t>
      </w:r>
    </w:p>
    <w:p w14:paraId="7B09DF99" w14:textId="77777777" w:rsidR="00460705" w:rsidRPr="00460705" w:rsidRDefault="00460705" w:rsidP="00C171E7">
      <w:pPr>
        <w:pStyle w:val="Prrafodelista"/>
        <w:spacing w:line="276" w:lineRule="auto"/>
        <w:jc w:val="both"/>
        <w:rPr>
          <w:sz w:val="22"/>
        </w:rPr>
      </w:pPr>
    </w:p>
    <w:p w14:paraId="440E7E23" w14:textId="01181D3D" w:rsidR="00460705" w:rsidRDefault="002C4A4D" w:rsidP="00C171E7">
      <w:pPr>
        <w:pStyle w:val="Prrafodelista"/>
        <w:numPr>
          <w:ilvl w:val="0"/>
          <w:numId w:val="3"/>
        </w:numPr>
        <w:spacing w:line="276" w:lineRule="auto"/>
        <w:jc w:val="both"/>
        <w:rPr>
          <w:sz w:val="22"/>
        </w:rPr>
      </w:pPr>
      <w:r>
        <w:rPr>
          <w:sz w:val="22"/>
        </w:rPr>
        <w:t xml:space="preserve"> </w:t>
      </w:r>
      <w:r w:rsidR="00460705" w:rsidRPr="00460705">
        <w:rPr>
          <w:sz w:val="22"/>
        </w:rPr>
        <w:t xml:space="preserve">Supèr H. Figure-ground activity in V1 and guidance of saccadic eye movements. J. Physiol. </w:t>
      </w:r>
    </w:p>
    <w:p w14:paraId="592D7AC0" w14:textId="77777777" w:rsidR="00460705" w:rsidRPr="00460705" w:rsidRDefault="00460705" w:rsidP="00C171E7">
      <w:pPr>
        <w:pStyle w:val="Prrafodelista"/>
        <w:spacing w:line="276" w:lineRule="auto"/>
        <w:jc w:val="both"/>
        <w:rPr>
          <w:sz w:val="22"/>
        </w:rPr>
      </w:pPr>
    </w:p>
    <w:p w14:paraId="2B438AB8" w14:textId="777C92C9" w:rsidR="00460705" w:rsidRDefault="002C4A4D" w:rsidP="00C171E7">
      <w:pPr>
        <w:pStyle w:val="Prrafodelista"/>
        <w:numPr>
          <w:ilvl w:val="0"/>
          <w:numId w:val="3"/>
        </w:numPr>
        <w:spacing w:line="276" w:lineRule="auto"/>
        <w:jc w:val="both"/>
        <w:rPr>
          <w:sz w:val="22"/>
        </w:rPr>
      </w:pPr>
      <w:r>
        <w:rPr>
          <w:sz w:val="22"/>
        </w:rPr>
        <w:t xml:space="preserve"> </w:t>
      </w:r>
      <w:r w:rsidR="00460705" w:rsidRPr="00460705">
        <w:rPr>
          <w:sz w:val="22"/>
        </w:rPr>
        <w:t>Supèr H. Working memory in the primary visual cortex. Arch. Neurol.</w:t>
      </w:r>
    </w:p>
    <w:p w14:paraId="4C73EB2C" w14:textId="77777777" w:rsidR="00460705" w:rsidRPr="00460705" w:rsidRDefault="00460705" w:rsidP="00C171E7">
      <w:pPr>
        <w:pStyle w:val="Prrafodelista"/>
        <w:spacing w:line="276" w:lineRule="auto"/>
        <w:jc w:val="both"/>
        <w:rPr>
          <w:sz w:val="22"/>
        </w:rPr>
      </w:pPr>
    </w:p>
    <w:p w14:paraId="406060F2" w14:textId="4F218285" w:rsidR="00460705" w:rsidRDefault="002C4A4D" w:rsidP="00C171E7">
      <w:pPr>
        <w:pStyle w:val="Prrafodelista"/>
        <w:numPr>
          <w:ilvl w:val="0"/>
          <w:numId w:val="3"/>
        </w:numPr>
        <w:spacing w:line="276" w:lineRule="auto"/>
        <w:jc w:val="both"/>
        <w:rPr>
          <w:sz w:val="22"/>
        </w:rPr>
      </w:pPr>
      <w:r>
        <w:rPr>
          <w:sz w:val="22"/>
        </w:rPr>
        <w:t xml:space="preserve"> </w:t>
      </w:r>
      <w:r w:rsidR="00460705" w:rsidRPr="00460705">
        <w:rPr>
          <w:sz w:val="22"/>
        </w:rPr>
        <w:t>Perez D, Travieso D, Magano A, Lopez A, Marquez MT. Precepción visual. Tema 1</w:t>
      </w:r>
      <w:r w:rsidR="00460705">
        <w:rPr>
          <w:sz w:val="22"/>
        </w:rPr>
        <w:t xml:space="preserve">. </w:t>
      </w:r>
    </w:p>
    <w:p w14:paraId="266ECCF3" w14:textId="77777777" w:rsidR="00B41EEE" w:rsidRPr="00B41EEE" w:rsidRDefault="00B41EEE" w:rsidP="00C171E7">
      <w:pPr>
        <w:pStyle w:val="Prrafodelista"/>
        <w:spacing w:line="276" w:lineRule="auto"/>
        <w:jc w:val="both"/>
        <w:rPr>
          <w:sz w:val="22"/>
        </w:rPr>
      </w:pPr>
    </w:p>
    <w:p w14:paraId="6367F6AA" w14:textId="53B0C04A" w:rsidR="00B41EE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Campbell FW, Green DG. Optical and retinal factors affecting visual resolution. J Physiol.</w:t>
      </w:r>
    </w:p>
    <w:p w14:paraId="58374770" w14:textId="77777777" w:rsidR="005D643E" w:rsidRPr="005D643E" w:rsidRDefault="005D643E" w:rsidP="00C171E7">
      <w:pPr>
        <w:pStyle w:val="Prrafodelista"/>
        <w:spacing w:line="276" w:lineRule="auto"/>
        <w:jc w:val="both"/>
        <w:rPr>
          <w:sz w:val="22"/>
        </w:rPr>
      </w:pPr>
    </w:p>
    <w:p w14:paraId="54B5A993" w14:textId="715B3943"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Artal P, Navarro R. Monochromatic modulation transfer function of the human eye for different pupil diameters: an analytical expression. J Opt Soc Am A.</w:t>
      </w:r>
    </w:p>
    <w:p w14:paraId="3A82397D" w14:textId="77777777" w:rsidR="005D643E" w:rsidRPr="005D643E" w:rsidRDefault="005D643E" w:rsidP="00C171E7">
      <w:pPr>
        <w:pStyle w:val="Prrafodelista"/>
        <w:spacing w:line="276" w:lineRule="auto"/>
        <w:jc w:val="both"/>
        <w:rPr>
          <w:sz w:val="22"/>
        </w:rPr>
      </w:pPr>
    </w:p>
    <w:p w14:paraId="5A987E01" w14:textId="4FAE6B67"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 xml:space="preserve">Navarro R, Artal P, Williams DR. Modulation transfer of the human eye as a function of retinal eccentricity. J Opt Soc A. </w:t>
      </w:r>
    </w:p>
    <w:p w14:paraId="6CEF30DD" w14:textId="77777777" w:rsidR="005D643E" w:rsidRPr="005D643E" w:rsidRDefault="005D643E" w:rsidP="00C171E7">
      <w:pPr>
        <w:pStyle w:val="Prrafodelista"/>
        <w:spacing w:line="276" w:lineRule="auto"/>
        <w:jc w:val="both"/>
        <w:rPr>
          <w:sz w:val="22"/>
        </w:rPr>
      </w:pPr>
    </w:p>
    <w:p w14:paraId="338ABFDC" w14:textId="1FE5D879"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Williams DR, Artal P, McMahon MJ, Navarro R, Brainard DH. Off- axis optical quality and retinal sampling in the human eye. Vision Res.</w:t>
      </w:r>
    </w:p>
    <w:p w14:paraId="7A2C4BC8" w14:textId="77777777" w:rsidR="005D643E" w:rsidRPr="005D643E" w:rsidRDefault="005D643E" w:rsidP="00C171E7">
      <w:pPr>
        <w:pStyle w:val="Prrafodelista"/>
        <w:spacing w:line="276" w:lineRule="auto"/>
        <w:jc w:val="both"/>
        <w:rPr>
          <w:sz w:val="22"/>
        </w:rPr>
      </w:pPr>
    </w:p>
    <w:p w14:paraId="1304660A" w14:textId="6061B83D" w:rsidR="005D643E" w:rsidRDefault="002C4A4D" w:rsidP="00C171E7">
      <w:pPr>
        <w:pStyle w:val="Prrafodelista"/>
        <w:numPr>
          <w:ilvl w:val="0"/>
          <w:numId w:val="3"/>
        </w:numPr>
        <w:spacing w:line="276" w:lineRule="auto"/>
        <w:jc w:val="both"/>
        <w:rPr>
          <w:sz w:val="22"/>
        </w:rPr>
      </w:pPr>
      <w:r>
        <w:rPr>
          <w:sz w:val="22"/>
        </w:rPr>
        <w:t xml:space="preserve"> </w:t>
      </w:r>
      <w:r w:rsidR="005D643E" w:rsidRPr="005D643E">
        <w:rPr>
          <w:sz w:val="22"/>
        </w:rPr>
        <w:t>Wang YZ, Thibos LN, Bradley A. Effects of refractive error on detection acuity and resolution acuity in peripheral vision. Invest Ophthalmol Vis Sci.</w:t>
      </w:r>
    </w:p>
    <w:p w14:paraId="67F833AE" w14:textId="77777777" w:rsidR="00702225" w:rsidRPr="00702225" w:rsidRDefault="00702225" w:rsidP="00C171E7">
      <w:pPr>
        <w:pStyle w:val="Prrafodelista"/>
        <w:spacing w:line="276" w:lineRule="auto"/>
        <w:jc w:val="both"/>
        <w:rPr>
          <w:sz w:val="22"/>
        </w:rPr>
      </w:pPr>
    </w:p>
    <w:p w14:paraId="5E28C1BA" w14:textId="29208A2D" w:rsidR="00702225" w:rsidRDefault="002C4A4D" w:rsidP="00C171E7">
      <w:pPr>
        <w:pStyle w:val="Prrafodelista"/>
        <w:numPr>
          <w:ilvl w:val="0"/>
          <w:numId w:val="3"/>
        </w:numPr>
        <w:spacing w:line="276" w:lineRule="auto"/>
        <w:jc w:val="both"/>
        <w:rPr>
          <w:sz w:val="22"/>
        </w:rPr>
      </w:pPr>
      <w:r>
        <w:rPr>
          <w:sz w:val="22"/>
        </w:rPr>
        <w:t xml:space="preserve"> </w:t>
      </w:r>
      <w:r w:rsidR="00702225" w:rsidRPr="00702225">
        <w:rPr>
          <w:sz w:val="22"/>
        </w:rPr>
        <w:t xml:space="preserve">B. Breitmeyer, H. Ogmen, Visual Masking: Time Slices Through Conscious and Unconscious Vision, Oxford University Press, New York, NY, USA, 2006. </w:t>
      </w:r>
    </w:p>
    <w:p w14:paraId="4C83C30A" w14:textId="77777777" w:rsidR="00171A2F" w:rsidRPr="00171A2F" w:rsidRDefault="00171A2F" w:rsidP="00C171E7">
      <w:pPr>
        <w:pStyle w:val="Prrafodelista"/>
        <w:spacing w:line="276" w:lineRule="auto"/>
        <w:jc w:val="both"/>
        <w:rPr>
          <w:sz w:val="22"/>
        </w:rPr>
      </w:pPr>
    </w:p>
    <w:p w14:paraId="6784C160" w14:textId="3C411DC9" w:rsidR="00D76B1B" w:rsidRDefault="002C4A4D" w:rsidP="00C171E7">
      <w:pPr>
        <w:pStyle w:val="Prrafodelista"/>
        <w:numPr>
          <w:ilvl w:val="0"/>
          <w:numId w:val="3"/>
        </w:numPr>
        <w:spacing w:line="276" w:lineRule="auto"/>
        <w:jc w:val="both"/>
        <w:rPr>
          <w:sz w:val="22"/>
        </w:rPr>
      </w:pPr>
      <w:r>
        <w:rPr>
          <w:sz w:val="22"/>
        </w:rPr>
        <w:t xml:space="preserve"> </w:t>
      </w:r>
      <w:r w:rsidR="00171A2F" w:rsidRPr="00171A2F">
        <w:rPr>
          <w:sz w:val="22"/>
        </w:rPr>
        <w:t>A.C. Bovik, Automatic prediction of perceptual image and video quality, Proc. IEEE 101</w:t>
      </w:r>
      <w:r w:rsidR="00171A2F">
        <w:rPr>
          <w:sz w:val="22"/>
        </w:rPr>
        <w:t>.</w:t>
      </w:r>
    </w:p>
    <w:p w14:paraId="6AFB6926" w14:textId="77777777" w:rsidR="00D76B1B" w:rsidRPr="00D76B1B" w:rsidRDefault="00D76B1B" w:rsidP="00C171E7">
      <w:pPr>
        <w:pStyle w:val="Prrafodelista"/>
        <w:spacing w:line="276" w:lineRule="auto"/>
        <w:jc w:val="both"/>
        <w:rPr>
          <w:sz w:val="22"/>
        </w:rPr>
      </w:pPr>
    </w:p>
    <w:p w14:paraId="69BA7903" w14:textId="4B69FDF9" w:rsidR="00D76B1B" w:rsidRDefault="002C4A4D" w:rsidP="00C171E7">
      <w:pPr>
        <w:pStyle w:val="Prrafodelista"/>
        <w:numPr>
          <w:ilvl w:val="0"/>
          <w:numId w:val="3"/>
        </w:numPr>
        <w:spacing w:line="276" w:lineRule="auto"/>
        <w:jc w:val="both"/>
        <w:rPr>
          <w:sz w:val="22"/>
        </w:rPr>
      </w:pPr>
      <w:r>
        <w:rPr>
          <w:sz w:val="22"/>
        </w:rPr>
        <w:t xml:space="preserve"> </w:t>
      </w:r>
      <w:r w:rsidR="00D76B1B" w:rsidRPr="00D76B1B">
        <w:rPr>
          <w:sz w:val="22"/>
        </w:rPr>
        <w:t>Z. Wang, A.C. Bovik, Reduced- and no-reference image quality assessment, IEEE Signal Process. Mag.</w:t>
      </w:r>
    </w:p>
    <w:p w14:paraId="3D43AE11" w14:textId="77777777" w:rsidR="00D76B1B" w:rsidRPr="00D76B1B" w:rsidRDefault="00D76B1B" w:rsidP="00C171E7">
      <w:pPr>
        <w:pStyle w:val="Prrafodelista"/>
        <w:spacing w:line="276" w:lineRule="auto"/>
        <w:jc w:val="both"/>
        <w:rPr>
          <w:sz w:val="22"/>
        </w:rPr>
      </w:pPr>
    </w:p>
    <w:p w14:paraId="6CBA2C55" w14:textId="2D0246FC" w:rsidR="00D76B1B" w:rsidRDefault="002C4A4D" w:rsidP="00C171E7">
      <w:pPr>
        <w:pStyle w:val="Prrafodelista"/>
        <w:numPr>
          <w:ilvl w:val="0"/>
          <w:numId w:val="3"/>
        </w:numPr>
        <w:spacing w:line="276" w:lineRule="auto"/>
        <w:jc w:val="both"/>
        <w:rPr>
          <w:sz w:val="22"/>
        </w:rPr>
      </w:pPr>
      <w:r>
        <w:rPr>
          <w:sz w:val="22"/>
        </w:rPr>
        <w:t xml:space="preserve"> </w:t>
      </w:r>
      <w:r w:rsidR="00D76B1B" w:rsidRPr="00D76B1B">
        <w:rPr>
          <w:sz w:val="22"/>
        </w:rPr>
        <w:t xml:space="preserve">G.E. Legge, J.M. Foley, Contrast masking </w:t>
      </w:r>
      <w:proofErr w:type="gramStart"/>
      <w:r w:rsidR="00D76B1B" w:rsidRPr="00D76B1B">
        <w:rPr>
          <w:sz w:val="22"/>
        </w:rPr>
        <w:t>in human</w:t>
      </w:r>
      <w:proofErr w:type="gramEnd"/>
      <w:r w:rsidR="00D76B1B" w:rsidRPr="00D76B1B">
        <w:rPr>
          <w:sz w:val="22"/>
        </w:rPr>
        <w:t xml:space="preserve"> vision, J. Opt. Soc. Amer.</w:t>
      </w:r>
    </w:p>
    <w:p w14:paraId="1D3F0145" w14:textId="77777777" w:rsidR="002D703A" w:rsidRPr="002D703A" w:rsidRDefault="002D703A" w:rsidP="00C171E7">
      <w:pPr>
        <w:pStyle w:val="Prrafodelista"/>
        <w:spacing w:line="276" w:lineRule="auto"/>
        <w:jc w:val="both"/>
        <w:rPr>
          <w:sz w:val="22"/>
        </w:rPr>
      </w:pPr>
    </w:p>
    <w:p w14:paraId="44743912" w14:textId="5E278410"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 xml:space="preserve">Z. Wang, A.C. Bovik, H.R. Sheikh, E.P. Simoncelli, Image quality assessment: From error visibility to structural similarity, IEEE Trans. Image Process. </w:t>
      </w:r>
    </w:p>
    <w:p w14:paraId="7C577373" w14:textId="77777777" w:rsidR="002D703A" w:rsidRPr="002D703A" w:rsidRDefault="002D703A" w:rsidP="00C171E7">
      <w:pPr>
        <w:pStyle w:val="Prrafodelista"/>
        <w:spacing w:line="276" w:lineRule="auto"/>
        <w:jc w:val="both"/>
        <w:rPr>
          <w:sz w:val="22"/>
        </w:rPr>
      </w:pPr>
    </w:p>
    <w:p w14:paraId="1E13E57B" w14:textId="3DB18426"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S.J. Daly, Visible differences predictor: An algorithm for the assessment of image fidelity, in: Proc. SPIE Human Vis. Visual Process. and Digital Display III</w:t>
      </w:r>
      <w:r w:rsidR="002D703A">
        <w:rPr>
          <w:sz w:val="22"/>
        </w:rPr>
        <w:t>.</w:t>
      </w:r>
    </w:p>
    <w:p w14:paraId="79D6BB43" w14:textId="77777777" w:rsidR="002D703A" w:rsidRPr="002D703A" w:rsidRDefault="002D703A" w:rsidP="00C171E7">
      <w:pPr>
        <w:pStyle w:val="Prrafodelista"/>
        <w:spacing w:line="276" w:lineRule="auto"/>
        <w:jc w:val="both"/>
        <w:rPr>
          <w:sz w:val="22"/>
        </w:rPr>
      </w:pPr>
    </w:p>
    <w:p w14:paraId="00A5F5E3" w14:textId="2E924D70" w:rsidR="002D703A" w:rsidRDefault="002C4A4D" w:rsidP="00C171E7">
      <w:pPr>
        <w:pStyle w:val="Prrafodelista"/>
        <w:numPr>
          <w:ilvl w:val="0"/>
          <w:numId w:val="3"/>
        </w:numPr>
        <w:spacing w:line="276" w:lineRule="auto"/>
        <w:jc w:val="both"/>
        <w:rPr>
          <w:sz w:val="22"/>
        </w:rPr>
      </w:pPr>
      <w:r>
        <w:rPr>
          <w:sz w:val="22"/>
        </w:rPr>
        <w:t xml:space="preserve"> </w:t>
      </w:r>
      <w:r w:rsidR="002D703A" w:rsidRPr="002D703A">
        <w:rPr>
          <w:sz w:val="22"/>
        </w:rPr>
        <w:t>D.J. Heeger, Normalization of cell responses in cat striate cortex, Visual Neurosci.</w:t>
      </w:r>
    </w:p>
    <w:p w14:paraId="669241BA" w14:textId="77777777" w:rsidR="002D703A" w:rsidRPr="002D703A" w:rsidRDefault="002D703A" w:rsidP="00C171E7">
      <w:pPr>
        <w:pStyle w:val="Prrafodelista"/>
        <w:spacing w:line="276" w:lineRule="auto"/>
        <w:jc w:val="both"/>
        <w:rPr>
          <w:sz w:val="22"/>
        </w:rPr>
      </w:pPr>
    </w:p>
    <w:p w14:paraId="070F0728" w14:textId="35B9A8ED" w:rsidR="002D703A" w:rsidRDefault="002D703A" w:rsidP="00C171E7">
      <w:pPr>
        <w:pStyle w:val="Prrafodelista"/>
        <w:numPr>
          <w:ilvl w:val="0"/>
          <w:numId w:val="3"/>
        </w:numPr>
        <w:spacing w:line="276" w:lineRule="auto"/>
        <w:jc w:val="both"/>
        <w:rPr>
          <w:sz w:val="22"/>
        </w:rPr>
      </w:pPr>
      <w:r w:rsidRPr="002D703A">
        <w:rPr>
          <w:sz w:val="22"/>
        </w:rPr>
        <w:t> P.C. Teo, D.J. Heeger, Perceptual image distortion, in: Proc. SPIE Human Vision, Visual Process., and Digital Display V, vol. 2179</w:t>
      </w:r>
      <w:r>
        <w:rPr>
          <w:sz w:val="22"/>
        </w:rPr>
        <w:t>.</w:t>
      </w:r>
    </w:p>
    <w:p w14:paraId="741BD968" w14:textId="77777777" w:rsidR="00346DE1" w:rsidRPr="00346DE1" w:rsidRDefault="00346DE1" w:rsidP="00C171E7">
      <w:pPr>
        <w:pStyle w:val="Prrafodelista"/>
        <w:spacing w:line="276" w:lineRule="auto"/>
        <w:jc w:val="both"/>
        <w:rPr>
          <w:sz w:val="22"/>
        </w:rPr>
      </w:pPr>
    </w:p>
    <w:p w14:paraId="5365668C" w14:textId="1A9532B5"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G. Sperling, Temporal and spatial visual masking. I. Masking by impulse </w:t>
      </w:r>
      <w:proofErr w:type="gramStart"/>
      <w:r w:rsidR="00346DE1" w:rsidRPr="00346DE1">
        <w:rPr>
          <w:sz w:val="22"/>
        </w:rPr>
        <w:t>flashes</w:t>
      </w:r>
      <w:proofErr w:type="gramEnd"/>
      <w:r w:rsidR="00346DE1" w:rsidRPr="00346DE1">
        <w:rPr>
          <w:sz w:val="22"/>
        </w:rPr>
        <w:t>, J. Opt. Soc. Amer.</w:t>
      </w:r>
    </w:p>
    <w:p w14:paraId="5A8EBE09" w14:textId="77777777" w:rsidR="00346DE1" w:rsidRPr="00346DE1" w:rsidRDefault="00346DE1" w:rsidP="00C171E7">
      <w:pPr>
        <w:pStyle w:val="Prrafodelista"/>
        <w:spacing w:line="276" w:lineRule="auto"/>
        <w:jc w:val="both"/>
        <w:rPr>
          <w:sz w:val="22"/>
        </w:rPr>
      </w:pPr>
    </w:p>
    <w:p w14:paraId="2C2D226F" w14:textId="3CEE3C89"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B.E. Rogowitz, Spatial/temporal interactions: Backward and forward metacontrast masking with sine-wave gratings, Vis. Res.</w:t>
      </w:r>
    </w:p>
    <w:p w14:paraId="2B003BD2" w14:textId="77777777" w:rsidR="00346DE1" w:rsidRPr="00346DE1" w:rsidRDefault="00346DE1" w:rsidP="00C171E7">
      <w:pPr>
        <w:pStyle w:val="Prrafodelista"/>
        <w:spacing w:line="276" w:lineRule="auto"/>
        <w:jc w:val="both"/>
        <w:rPr>
          <w:sz w:val="22"/>
        </w:rPr>
      </w:pPr>
    </w:p>
    <w:p w14:paraId="58C8D0D4" w14:textId="7D04D1B6"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F. Hermens, G. Luksys, W. Gerstner, M. Herzog, U. Ernst, Modeling spatial and temporal aspects of visual backward masking, Psychol.</w:t>
      </w:r>
    </w:p>
    <w:p w14:paraId="6052E4E9" w14:textId="77777777" w:rsidR="00346DE1" w:rsidRPr="00346DE1" w:rsidRDefault="00346DE1" w:rsidP="00C171E7">
      <w:pPr>
        <w:pStyle w:val="Prrafodelista"/>
        <w:spacing w:line="276" w:lineRule="auto"/>
        <w:jc w:val="both"/>
        <w:rPr>
          <w:sz w:val="22"/>
        </w:rPr>
      </w:pPr>
    </w:p>
    <w:p w14:paraId="230DB7DA" w14:textId="2D2EF1F3"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D.J. Simons, R.A. Rensink, Change blindness: Past, present, and future, Trends Cogn.</w:t>
      </w:r>
    </w:p>
    <w:p w14:paraId="033170F1" w14:textId="77777777" w:rsidR="00346DE1" w:rsidRPr="00346DE1" w:rsidRDefault="00346DE1" w:rsidP="00C171E7">
      <w:pPr>
        <w:pStyle w:val="Prrafodelista"/>
        <w:spacing w:line="276" w:lineRule="auto"/>
        <w:jc w:val="both"/>
        <w:rPr>
          <w:sz w:val="22"/>
        </w:rPr>
      </w:pPr>
    </w:p>
    <w:p w14:paraId="799C7B41" w14:textId="7D0E6B15"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D.M. Levi, Crowding—an essential bottleneck for object recognition</w:t>
      </w:r>
      <w:r w:rsidR="00346DE1">
        <w:rPr>
          <w:sz w:val="22"/>
        </w:rPr>
        <w:t>.</w:t>
      </w:r>
    </w:p>
    <w:p w14:paraId="3E2FD852" w14:textId="77777777" w:rsidR="00346DE1" w:rsidRPr="00346DE1" w:rsidRDefault="00346DE1" w:rsidP="00C171E7">
      <w:pPr>
        <w:pStyle w:val="Prrafodelista"/>
        <w:spacing w:line="276" w:lineRule="auto"/>
        <w:jc w:val="both"/>
        <w:rPr>
          <w:sz w:val="22"/>
        </w:rPr>
      </w:pPr>
    </w:p>
    <w:p w14:paraId="557D8CB2" w14:textId="73AADDDD"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J.W. Suchow, G.A. Alvarez, Motion silences awareness of visual change, Curr.</w:t>
      </w:r>
    </w:p>
    <w:p w14:paraId="4C8B650D" w14:textId="77777777" w:rsidR="00346DE1" w:rsidRPr="00346DE1" w:rsidRDefault="00346DE1" w:rsidP="00C171E7">
      <w:pPr>
        <w:pStyle w:val="Prrafodelista"/>
        <w:spacing w:line="276" w:lineRule="auto"/>
        <w:jc w:val="both"/>
        <w:rPr>
          <w:sz w:val="22"/>
        </w:rPr>
      </w:pPr>
    </w:p>
    <w:p w14:paraId="15037DF0" w14:textId="7569B753"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 xml:space="preserve">L.K. Choi, A.C. Bovik, L.K. Cormack, Spatiotemporal flicker detector model of motion </w:t>
      </w:r>
      <w:r w:rsidR="00346DE1">
        <w:rPr>
          <w:sz w:val="22"/>
        </w:rPr>
        <w:t>silencing</w:t>
      </w:r>
      <w:r w:rsidR="00346DE1" w:rsidRPr="00346DE1">
        <w:rPr>
          <w:sz w:val="22"/>
        </w:rPr>
        <w:t>, Perception</w:t>
      </w:r>
      <w:r w:rsidR="00346DE1">
        <w:rPr>
          <w:sz w:val="22"/>
        </w:rPr>
        <w:t>.</w:t>
      </w:r>
    </w:p>
    <w:p w14:paraId="55E7418A" w14:textId="77777777" w:rsidR="00346DE1" w:rsidRPr="00346DE1" w:rsidRDefault="00346DE1" w:rsidP="00C171E7">
      <w:pPr>
        <w:spacing w:line="276" w:lineRule="auto"/>
        <w:jc w:val="both"/>
        <w:rPr>
          <w:sz w:val="22"/>
        </w:rPr>
      </w:pPr>
    </w:p>
    <w:p w14:paraId="5D37BBE3" w14:textId="17500F5A" w:rsidR="00346DE1" w:rsidRDefault="002C4A4D" w:rsidP="00C171E7">
      <w:pPr>
        <w:pStyle w:val="Prrafodelista"/>
        <w:numPr>
          <w:ilvl w:val="0"/>
          <w:numId w:val="3"/>
        </w:numPr>
        <w:spacing w:line="276" w:lineRule="auto"/>
        <w:jc w:val="both"/>
        <w:rPr>
          <w:sz w:val="22"/>
        </w:rPr>
      </w:pPr>
      <w:r>
        <w:rPr>
          <w:sz w:val="22"/>
        </w:rPr>
        <w:t xml:space="preserve"> </w:t>
      </w:r>
      <w:r w:rsidR="00346DE1" w:rsidRPr="00346DE1">
        <w:rPr>
          <w:sz w:val="22"/>
        </w:rPr>
        <w:t>L.K. Choi, A.C. Bovik, L.K. Cormack, The effect of eccentricity and spatiotemporal energy on motion silencing, J. Vis.</w:t>
      </w:r>
    </w:p>
    <w:p w14:paraId="0E0E25F8" w14:textId="77777777" w:rsidR="00F50DF5" w:rsidRPr="00F50DF5" w:rsidRDefault="00F50DF5" w:rsidP="00C171E7">
      <w:pPr>
        <w:pStyle w:val="Prrafodelista"/>
        <w:spacing w:line="276" w:lineRule="auto"/>
        <w:jc w:val="both"/>
        <w:rPr>
          <w:sz w:val="22"/>
        </w:rPr>
      </w:pPr>
    </w:p>
    <w:p w14:paraId="27FC1DC0" w14:textId="0AB33049" w:rsidR="00F50DF5" w:rsidRDefault="002C4A4D" w:rsidP="00C171E7">
      <w:pPr>
        <w:pStyle w:val="Prrafodelista"/>
        <w:numPr>
          <w:ilvl w:val="0"/>
          <w:numId w:val="3"/>
        </w:numPr>
        <w:spacing w:line="276" w:lineRule="auto"/>
        <w:jc w:val="both"/>
        <w:rPr>
          <w:sz w:val="22"/>
        </w:rPr>
      </w:pPr>
      <w:r>
        <w:rPr>
          <w:sz w:val="22"/>
        </w:rPr>
        <w:t xml:space="preserve"> </w:t>
      </w:r>
      <w:r w:rsidR="00F50DF5" w:rsidRPr="00F50DF5">
        <w:rPr>
          <w:sz w:val="22"/>
        </w:rPr>
        <w:t>A.J. Seyler, Z. Budrikis, Detail perception after scene changes in television image presentations, IEEE Trans.</w:t>
      </w:r>
    </w:p>
    <w:p w14:paraId="4EEA5E16" w14:textId="77777777" w:rsidR="00F50DF5" w:rsidRPr="00F50DF5" w:rsidRDefault="00F50DF5" w:rsidP="00C171E7">
      <w:pPr>
        <w:pStyle w:val="Prrafodelista"/>
        <w:spacing w:line="276" w:lineRule="auto"/>
        <w:jc w:val="both"/>
        <w:rPr>
          <w:sz w:val="22"/>
        </w:rPr>
      </w:pPr>
    </w:p>
    <w:p w14:paraId="1E08B3E7" w14:textId="03D48306" w:rsidR="00F50DF5" w:rsidRDefault="002C4A4D" w:rsidP="00C171E7">
      <w:pPr>
        <w:pStyle w:val="Prrafodelista"/>
        <w:numPr>
          <w:ilvl w:val="0"/>
          <w:numId w:val="3"/>
        </w:numPr>
        <w:spacing w:line="276" w:lineRule="auto"/>
        <w:jc w:val="both"/>
        <w:rPr>
          <w:sz w:val="22"/>
        </w:rPr>
      </w:pPr>
      <w:r>
        <w:rPr>
          <w:sz w:val="22"/>
        </w:rPr>
        <w:t xml:space="preserve"> </w:t>
      </w:r>
      <w:r w:rsidR="00F50DF5" w:rsidRPr="00F50DF5">
        <w:rPr>
          <w:sz w:val="22"/>
        </w:rPr>
        <w:t>A.N. Netravali, B. Prasada, Adaptive quantization of picture signals using spatial masking</w:t>
      </w:r>
      <w:r w:rsidR="00F50DF5">
        <w:rPr>
          <w:sz w:val="22"/>
        </w:rPr>
        <w:t>.</w:t>
      </w:r>
    </w:p>
    <w:p w14:paraId="1BD5DA48" w14:textId="77777777" w:rsidR="00EC5CFD" w:rsidRPr="00EC5CFD" w:rsidRDefault="00EC5CFD" w:rsidP="00C171E7">
      <w:pPr>
        <w:pStyle w:val="Prrafodelista"/>
        <w:spacing w:line="276" w:lineRule="auto"/>
        <w:jc w:val="both"/>
        <w:rPr>
          <w:sz w:val="22"/>
        </w:rPr>
      </w:pPr>
    </w:p>
    <w:p w14:paraId="3D0FA265" w14:textId="0899801D" w:rsidR="00EC5CFD" w:rsidRDefault="002C4A4D" w:rsidP="00C171E7">
      <w:pPr>
        <w:pStyle w:val="Prrafodelista"/>
        <w:numPr>
          <w:ilvl w:val="0"/>
          <w:numId w:val="3"/>
        </w:numPr>
        <w:spacing w:line="276" w:lineRule="auto"/>
        <w:jc w:val="both"/>
        <w:rPr>
          <w:sz w:val="22"/>
        </w:rPr>
      </w:pPr>
      <w:r>
        <w:rPr>
          <w:sz w:val="22"/>
        </w:rPr>
        <w:t xml:space="preserve"> </w:t>
      </w:r>
      <w:r w:rsidR="00EC5CFD" w:rsidRPr="00EC5CFD">
        <w:rPr>
          <w:sz w:val="22"/>
        </w:rPr>
        <w:t>B.G. Haskell, F.W. Mounts, J.C. Candy, Interframe coding of videotelephone pictures</w:t>
      </w:r>
      <w:r w:rsidR="00EC5CFD">
        <w:rPr>
          <w:sz w:val="22"/>
        </w:rPr>
        <w:t>.</w:t>
      </w:r>
    </w:p>
    <w:p w14:paraId="525DACD5" w14:textId="77777777" w:rsidR="00582440" w:rsidRPr="00582440" w:rsidRDefault="00582440" w:rsidP="00C171E7">
      <w:pPr>
        <w:pStyle w:val="Prrafodelista"/>
        <w:spacing w:line="276" w:lineRule="auto"/>
        <w:jc w:val="both"/>
        <w:rPr>
          <w:sz w:val="22"/>
        </w:rPr>
      </w:pPr>
    </w:p>
    <w:p w14:paraId="7230BA08" w14:textId="41FC56C4" w:rsidR="00582440" w:rsidRDefault="002C4A4D" w:rsidP="00C171E7">
      <w:pPr>
        <w:pStyle w:val="Prrafodelista"/>
        <w:numPr>
          <w:ilvl w:val="0"/>
          <w:numId w:val="3"/>
        </w:numPr>
        <w:spacing w:line="276" w:lineRule="auto"/>
        <w:jc w:val="both"/>
        <w:rPr>
          <w:sz w:val="22"/>
        </w:rPr>
      </w:pPr>
      <w:r>
        <w:rPr>
          <w:sz w:val="22"/>
        </w:rPr>
        <w:t xml:space="preserve"> </w:t>
      </w:r>
      <w:r w:rsidR="00582440" w:rsidRPr="00582440">
        <w:rPr>
          <w:sz w:val="22"/>
        </w:rPr>
        <w:t>A. Puri, R. Aravind, Motion-compensated video with adaptive perceptual quantization</w:t>
      </w:r>
      <w:r w:rsidR="00582440">
        <w:rPr>
          <w:sz w:val="22"/>
        </w:rPr>
        <w:t>.</w:t>
      </w:r>
    </w:p>
    <w:p w14:paraId="579B5173" w14:textId="77777777" w:rsidR="00B80ED6" w:rsidRPr="00B80ED6" w:rsidRDefault="00B80ED6" w:rsidP="00C171E7">
      <w:pPr>
        <w:pStyle w:val="Prrafodelista"/>
        <w:spacing w:line="276" w:lineRule="auto"/>
        <w:jc w:val="both"/>
        <w:rPr>
          <w:sz w:val="22"/>
        </w:rPr>
      </w:pPr>
    </w:p>
    <w:p w14:paraId="1A80BB3A" w14:textId="3D069E86" w:rsidR="00B80ED6" w:rsidRDefault="002C4A4D" w:rsidP="00C171E7">
      <w:pPr>
        <w:pStyle w:val="Prrafodelista"/>
        <w:numPr>
          <w:ilvl w:val="0"/>
          <w:numId w:val="3"/>
        </w:numPr>
        <w:spacing w:line="276" w:lineRule="auto"/>
        <w:jc w:val="both"/>
        <w:rPr>
          <w:sz w:val="22"/>
        </w:rPr>
      </w:pPr>
      <w:r>
        <w:rPr>
          <w:sz w:val="22"/>
        </w:rPr>
        <w:t xml:space="preserve"> </w:t>
      </w:r>
      <w:r w:rsidR="00B80ED6" w:rsidRPr="00B80ED6">
        <w:rPr>
          <w:sz w:val="22"/>
        </w:rPr>
        <w:t>B. Girod, The information theoretical significance of spatial and temporal masking in video signals, in: Proc. SPIE Human Vis. Visual Process. and Digital Display</w:t>
      </w:r>
      <w:r w:rsidR="00B80ED6">
        <w:rPr>
          <w:sz w:val="22"/>
        </w:rPr>
        <w:t>.</w:t>
      </w:r>
    </w:p>
    <w:p w14:paraId="3F490A4D" w14:textId="77777777" w:rsidR="00B80ED6" w:rsidRPr="00B80ED6" w:rsidRDefault="00B80ED6" w:rsidP="00C171E7">
      <w:pPr>
        <w:pStyle w:val="Prrafodelista"/>
        <w:spacing w:line="276" w:lineRule="auto"/>
        <w:jc w:val="both"/>
        <w:rPr>
          <w:sz w:val="22"/>
        </w:rPr>
      </w:pPr>
    </w:p>
    <w:p w14:paraId="62F4E276" w14:textId="5569203D" w:rsidR="006D75B3" w:rsidRDefault="002C4A4D" w:rsidP="00C171E7">
      <w:pPr>
        <w:pStyle w:val="Prrafodelista"/>
        <w:numPr>
          <w:ilvl w:val="0"/>
          <w:numId w:val="3"/>
        </w:numPr>
        <w:spacing w:line="276" w:lineRule="auto"/>
        <w:jc w:val="both"/>
        <w:rPr>
          <w:sz w:val="22"/>
        </w:rPr>
      </w:pPr>
      <w:r>
        <w:rPr>
          <w:sz w:val="22"/>
        </w:rPr>
        <w:t xml:space="preserve"> </w:t>
      </w:r>
      <w:r w:rsidR="00B80ED6" w:rsidRPr="00B80ED6">
        <w:rPr>
          <w:sz w:val="22"/>
        </w:rPr>
        <w:t>D. Johnston, S.C. Knauer, K.N. Matthews, A.N. Netravali, E.D. Petajan, R.J. Safranek, P.H. Westerink, Adaptive Non-Linear Quantizer, 1992</w:t>
      </w:r>
      <w:r w:rsidR="00B80ED6">
        <w:rPr>
          <w:sz w:val="22"/>
        </w:rPr>
        <w:t>.</w:t>
      </w:r>
    </w:p>
    <w:p w14:paraId="67A0AFD1" w14:textId="77777777" w:rsidR="006D75B3" w:rsidRPr="006D75B3" w:rsidRDefault="006D75B3" w:rsidP="00C171E7">
      <w:pPr>
        <w:pStyle w:val="Prrafodelista"/>
        <w:spacing w:line="276" w:lineRule="auto"/>
        <w:jc w:val="both"/>
        <w:rPr>
          <w:sz w:val="22"/>
        </w:rPr>
      </w:pPr>
    </w:p>
    <w:p w14:paraId="3F66BE2D" w14:textId="63BC99E7" w:rsidR="006D75B3" w:rsidRDefault="002C4A4D" w:rsidP="00C171E7">
      <w:pPr>
        <w:pStyle w:val="Prrafodelista"/>
        <w:numPr>
          <w:ilvl w:val="0"/>
          <w:numId w:val="3"/>
        </w:numPr>
        <w:spacing w:line="276" w:lineRule="auto"/>
        <w:jc w:val="both"/>
        <w:rPr>
          <w:sz w:val="22"/>
        </w:rPr>
      </w:pPr>
      <w:r>
        <w:rPr>
          <w:sz w:val="22"/>
        </w:rPr>
        <w:t xml:space="preserve"> </w:t>
      </w:r>
      <w:r w:rsidR="006D75B3" w:rsidRPr="006D75B3">
        <w:rPr>
          <w:sz w:val="22"/>
        </w:rPr>
        <w:t xml:space="preserve">C.H. Chou, C.W. Chen, A perceptually optimized 3-D subband codec for video communication over wireless channels, IEEE Trans. Circuits Syst. Video Technol. 6 (2) (1996) 143–156. </w:t>
      </w:r>
    </w:p>
    <w:p w14:paraId="7C5A8AA4" w14:textId="77777777" w:rsidR="006D75B3" w:rsidRPr="006D75B3" w:rsidRDefault="006D75B3" w:rsidP="00C171E7">
      <w:pPr>
        <w:pStyle w:val="Prrafodelista"/>
        <w:spacing w:line="276" w:lineRule="auto"/>
        <w:jc w:val="both"/>
        <w:rPr>
          <w:sz w:val="22"/>
        </w:rPr>
      </w:pPr>
    </w:p>
    <w:p w14:paraId="36CFB0EE" w14:textId="786C6FCA" w:rsidR="006D75B3" w:rsidRDefault="006A2343" w:rsidP="00C171E7">
      <w:pPr>
        <w:pStyle w:val="Prrafodelista"/>
        <w:numPr>
          <w:ilvl w:val="0"/>
          <w:numId w:val="3"/>
        </w:numPr>
        <w:spacing w:line="276" w:lineRule="auto"/>
        <w:jc w:val="both"/>
        <w:rPr>
          <w:sz w:val="22"/>
        </w:rPr>
      </w:pPr>
      <w:r>
        <w:rPr>
          <w:sz w:val="22"/>
        </w:rPr>
        <w:t xml:space="preserve"> </w:t>
      </w:r>
      <w:r w:rsidR="006D75B3" w:rsidRPr="006D75B3">
        <w:rPr>
          <w:sz w:val="22"/>
        </w:rPr>
        <w:t xml:space="preserve">Z. Chen, C. Guillemot, Perceptually-friendly H.264/AVC video coding based on foveated just-noticeable-distortion model, IEEE Trans. Circuits Syst. Video Technol. 20 (6) (2010) 806–819. </w:t>
      </w:r>
    </w:p>
    <w:p w14:paraId="58C3714D" w14:textId="77777777" w:rsidR="006D75B3" w:rsidRPr="006D75B3" w:rsidRDefault="006D75B3" w:rsidP="00C171E7">
      <w:pPr>
        <w:pStyle w:val="Prrafodelista"/>
        <w:spacing w:line="276" w:lineRule="auto"/>
        <w:jc w:val="both"/>
        <w:rPr>
          <w:sz w:val="22"/>
        </w:rPr>
      </w:pPr>
    </w:p>
    <w:p w14:paraId="7BD3FB1B" w14:textId="5A2F41B7" w:rsidR="006D75B3" w:rsidRDefault="006A2343" w:rsidP="00C171E7">
      <w:pPr>
        <w:pStyle w:val="Prrafodelista"/>
        <w:numPr>
          <w:ilvl w:val="0"/>
          <w:numId w:val="3"/>
        </w:numPr>
        <w:spacing w:line="276" w:lineRule="auto"/>
        <w:jc w:val="both"/>
        <w:rPr>
          <w:sz w:val="22"/>
        </w:rPr>
      </w:pPr>
      <w:r>
        <w:rPr>
          <w:sz w:val="22"/>
        </w:rPr>
        <w:t xml:space="preserve"> </w:t>
      </w:r>
      <w:proofErr w:type="gramStart"/>
      <w:r w:rsidRPr="006D75B3">
        <w:rPr>
          <w:sz w:val="22"/>
        </w:rPr>
        <w:t>J.Lubin</w:t>
      </w:r>
      <w:proofErr w:type="gramEnd"/>
      <w:r w:rsidR="006D75B3" w:rsidRPr="006D75B3">
        <w:rPr>
          <w:sz w:val="22"/>
        </w:rPr>
        <w:t>,</w:t>
      </w:r>
      <w:r>
        <w:rPr>
          <w:sz w:val="22"/>
        </w:rPr>
        <w:t xml:space="preserve"> </w:t>
      </w:r>
      <w:r w:rsidR="006D75B3" w:rsidRPr="006D75B3">
        <w:rPr>
          <w:sz w:val="22"/>
        </w:rPr>
        <w:t xml:space="preserve">D.Fibush,SarnoffJNDvisionmodel,in:T1A1.5WorkingGroupDocument #97-612, ANSI T1 Standards Committee, 1997. </w:t>
      </w:r>
    </w:p>
    <w:p w14:paraId="279C8B47" w14:textId="77777777" w:rsidR="00BB7FEA" w:rsidRPr="00BB7FEA" w:rsidRDefault="00BB7FEA" w:rsidP="00C171E7">
      <w:pPr>
        <w:pStyle w:val="Prrafodelista"/>
        <w:spacing w:line="276" w:lineRule="auto"/>
        <w:jc w:val="both"/>
        <w:rPr>
          <w:sz w:val="22"/>
        </w:rPr>
      </w:pPr>
    </w:p>
    <w:p w14:paraId="61F8FA05" w14:textId="7684E7C6"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X. Fan, W. Gao, Y. Lu, D. Zhao, Flickering reduction in all intra </w:t>
      </w:r>
      <w:proofErr w:type="gramStart"/>
      <w:r w:rsidR="00BB7FEA" w:rsidRPr="00BB7FEA">
        <w:rPr>
          <w:sz w:val="22"/>
        </w:rPr>
        <w:t>frame</w:t>
      </w:r>
      <w:proofErr w:type="gramEnd"/>
      <w:r w:rsidR="00BB7FEA" w:rsidRPr="00BB7FEA">
        <w:rPr>
          <w:sz w:val="22"/>
        </w:rPr>
        <w:t xml:space="preserve"> coding, in: Proc. JVT-E070, Joint Video Team of ISO/IEC MPEG &amp; ITU-T VCEG </w:t>
      </w:r>
      <w:proofErr w:type="gramStart"/>
      <w:r w:rsidR="00BB7FEA" w:rsidRPr="00BB7FEA">
        <w:rPr>
          <w:sz w:val="22"/>
        </w:rPr>
        <w:t>Meeting</w:t>
      </w:r>
      <w:proofErr w:type="gramEnd"/>
      <w:r w:rsidR="00BB7FEA" w:rsidRPr="00BB7FEA">
        <w:rPr>
          <w:sz w:val="22"/>
        </w:rPr>
        <w:t xml:space="preserve">, 2002. </w:t>
      </w:r>
    </w:p>
    <w:p w14:paraId="0E147E9A" w14:textId="77777777" w:rsidR="00BB7FEA" w:rsidRPr="00BB7FEA" w:rsidRDefault="00BB7FEA" w:rsidP="00C171E7">
      <w:pPr>
        <w:pStyle w:val="Prrafodelista"/>
        <w:spacing w:line="276" w:lineRule="auto"/>
        <w:jc w:val="both"/>
        <w:rPr>
          <w:sz w:val="22"/>
        </w:rPr>
      </w:pPr>
    </w:p>
    <w:p w14:paraId="7D0042ED" w14:textId="4BC8EEFB"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 xml:space="preserve">E. Gelasca, T. Ebrahimi, On evaluating video object segmentation quality: A perceptually driven objective metric, IEEE J. Sel. Top. Signal Process. 3 (2) (2009) 319–335. </w:t>
      </w:r>
    </w:p>
    <w:p w14:paraId="6B86B985" w14:textId="77777777" w:rsidR="00BB7FEA" w:rsidRPr="00BB7FEA" w:rsidRDefault="00BB7FEA" w:rsidP="00C171E7">
      <w:pPr>
        <w:pStyle w:val="Prrafodelista"/>
        <w:spacing w:line="276" w:lineRule="auto"/>
        <w:jc w:val="both"/>
        <w:rPr>
          <w:sz w:val="22"/>
        </w:rPr>
      </w:pPr>
    </w:p>
    <w:p w14:paraId="09101C0B" w14:textId="1E4803DD"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L.K. Choi, L.K. Cormack, A.C. Bovik, On the visibility of flicker distortions in naturalistic videos, in: Proc. 5th Int. Workshop Quality of Multimedia Experience, QoMEX, 2013. pp.</w:t>
      </w:r>
      <w:r w:rsidR="00BB7FEA">
        <w:rPr>
          <w:sz w:val="22"/>
        </w:rPr>
        <w:t xml:space="preserve"> </w:t>
      </w:r>
      <w:r w:rsidR="00BB7FEA" w:rsidRPr="00BB7FEA">
        <w:rPr>
          <w:sz w:val="22"/>
        </w:rPr>
        <w:t>164–169.</w:t>
      </w:r>
    </w:p>
    <w:p w14:paraId="4A107A15" w14:textId="77777777" w:rsidR="00BB7FEA" w:rsidRPr="00BB7FEA" w:rsidRDefault="00BB7FEA" w:rsidP="00C171E7">
      <w:pPr>
        <w:pStyle w:val="Prrafodelista"/>
        <w:spacing w:line="276" w:lineRule="auto"/>
        <w:jc w:val="both"/>
        <w:rPr>
          <w:sz w:val="22"/>
        </w:rPr>
      </w:pPr>
    </w:p>
    <w:p w14:paraId="4691EEA4" w14:textId="1E9BB485" w:rsidR="00BB7FEA" w:rsidRDefault="002C4A4D" w:rsidP="00C171E7">
      <w:pPr>
        <w:pStyle w:val="Prrafodelista"/>
        <w:numPr>
          <w:ilvl w:val="0"/>
          <w:numId w:val="3"/>
        </w:numPr>
        <w:spacing w:line="276" w:lineRule="auto"/>
        <w:jc w:val="both"/>
        <w:rPr>
          <w:sz w:val="22"/>
        </w:rPr>
      </w:pPr>
      <w:r>
        <w:rPr>
          <w:sz w:val="22"/>
        </w:rPr>
        <w:t xml:space="preserve"> </w:t>
      </w:r>
      <w:r w:rsidR="00BB7FEA" w:rsidRPr="00BB7FEA">
        <w:rPr>
          <w:sz w:val="22"/>
        </w:rPr>
        <w:t>L.K. Choi, L.K. Cormack, A.C. Bovik, Eccentricity effect of motion silencing on naturalistic videos, in: Proc. IEEE 3</w:t>
      </w:r>
      <w:r w:rsidR="00BB7FEA" w:rsidRPr="00BB7FEA">
        <w:rPr>
          <w:rFonts w:ascii="Cambria Math" w:hAnsi="Cambria Math" w:cs="Cambria Math"/>
          <w:i/>
          <w:iCs/>
          <w:sz w:val="22"/>
        </w:rPr>
        <w:t>𝑟𝑑</w:t>
      </w:r>
      <w:r w:rsidR="00BB7FEA" w:rsidRPr="00BB7FEA">
        <w:rPr>
          <w:i/>
          <w:iCs/>
          <w:sz w:val="22"/>
        </w:rPr>
        <w:t xml:space="preserve"> </w:t>
      </w:r>
      <w:r w:rsidR="00BB7FEA" w:rsidRPr="00BB7FEA">
        <w:rPr>
          <w:sz w:val="22"/>
        </w:rPr>
        <w:t xml:space="preserve">Global Conf. Sig. and Inf. Process., GlobalSIP, 2015, pp. 1190 1194. </w:t>
      </w:r>
    </w:p>
    <w:p w14:paraId="0E00040A" w14:textId="77777777" w:rsidR="009231C1" w:rsidRPr="009231C1" w:rsidRDefault="009231C1" w:rsidP="00C171E7">
      <w:pPr>
        <w:pStyle w:val="Prrafodelista"/>
        <w:spacing w:line="276" w:lineRule="auto"/>
        <w:jc w:val="both"/>
        <w:rPr>
          <w:sz w:val="22"/>
        </w:rPr>
      </w:pPr>
    </w:p>
    <w:p w14:paraId="2F56998E" w14:textId="16FA6259" w:rsidR="009231C1" w:rsidRDefault="002C4A4D" w:rsidP="00C171E7">
      <w:pPr>
        <w:pStyle w:val="Prrafodelista"/>
        <w:numPr>
          <w:ilvl w:val="0"/>
          <w:numId w:val="3"/>
        </w:numPr>
        <w:spacing w:line="276" w:lineRule="auto"/>
        <w:jc w:val="both"/>
        <w:rPr>
          <w:sz w:val="22"/>
        </w:rPr>
      </w:pPr>
      <w:r>
        <w:rPr>
          <w:sz w:val="22"/>
        </w:rPr>
        <w:t xml:space="preserve"> </w:t>
      </w:r>
      <w:r w:rsidR="009231C1" w:rsidRPr="009231C1">
        <w:rPr>
          <w:sz w:val="22"/>
        </w:rPr>
        <w:t>R. Blake, R. Sekuler, Perception, fifth ed., McGraw-Hill, New York, NY, USA, 2006.</w:t>
      </w:r>
    </w:p>
    <w:p w14:paraId="284DB17B" w14:textId="77777777" w:rsidR="009231C1" w:rsidRPr="009231C1" w:rsidRDefault="009231C1" w:rsidP="00C171E7">
      <w:pPr>
        <w:pStyle w:val="Prrafodelista"/>
        <w:spacing w:line="276" w:lineRule="auto"/>
        <w:jc w:val="both"/>
        <w:rPr>
          <w:sz w:val="22"/>
        </w:rPr>
      </w:pPr>
    </w:p>
    <w:p w14:paraId="11434714" w14:textId="0FF07663" w:rsidR="009231C1" w:rsidRDefault="002C4A4D" w:rsidP="00C171E7">
      <w:pPr>
        <w:pStyle w:val="Prrafodelista"/>
        <w:numPr>
          <w:ilvl w:val="0"/>
          <w:numId w:val="3"/>
        </w:numPr>
        <w:spacing w:line="276" w:lineRule="auto"/>
        <w:jc w:val="both"/>
        <w:rPr>
          <w:sz w:val="22"/>
        </w:rPr>
      </w:pPr>
      <w:r>
        <w:rPr>
          <w:sz w:val="22"/>
        </w:rPr>
        <w:lastRenderedPageBreak/>
        <w:t xml:space="preserve"> </w:t>
      </w:r>
      <w:r w:rsidR="009231C1" w:rsidRPr="009231C1">
        <w:rPr>
          <w:sz w:val="22"/>
        </w:rPr>
        <w:t>M. Carandini, J.B. Demb, V. Mante, D.J. Tolhurst, Y. Dan, B.A. Olshausen, J.L. Gallant, N.C. Rust, Do we know what the early visual system does?, J. Neurosci.</w:t>
      </w:r>
      <w:r w:rsidR="009231C1">
        <w:rPr>
          <w:sz w:val="22"/>
        </w:rPr>
        <w:t xml:space="preserve"> </w:t>
      </w:r>
      <w:r w:rsidR="009231C1" w:rsidRPr="009231C1">
        <w:rPr>
          <w:sz w:val="22"/>
        </w:rPr>
        <w:t>25 (46) (2005) 10577–10597.</w:t>
      </w:r>
    </w:p>
    <w:p w14:paraId="5D0A8D8D" w14:textId="77777777" w:rsidR="009231C1" w:rsidRPr="009231C1" w:rsidRDefault="009231C1" w:rsidP="00C171E7">
      <w:pPr>
        <w:pStyle w:val="Prrafodelista"/>
        <w:spacing w:line="276" w:lineRule="auto"/>
        <w:jc w:val="both"/>
        <w:rPr>
          <w:sz w:val="22"/>
        </w:rPr>
      </w:pPr>
    </w:p>
    <w:p w14:paraId="24EF5E43" w14:textId="24DB664E" w:rsidR="009231C1" w:rsidRDefault="002C4A4D" w:rsidP="00C171E7">
      <w:pPr>
        <w:pStyle w:val="Prrafodelista"/>
        <w:numPr>
          <w:ilvl w:val="0"/>
          <w:numId w:val="3"/>
        </w:numPr>
        <w:spacing w:line="276" w:lineRule="auto"/>
        <w:jc w:val="both"/>
        <w:rPr>
          <w:sz w:val="22"/>
        </w:rPr>
      </w:pPr>
      <w:r>
        <w:rPr>
          <w:sz w:val="22"/>
        </w:rPr>
        <w:t xml:space="preserve"> </w:t>
      </w:r>
      <w:r w:rsidR="009231C1" w:rsidRPr="009231C1">
        <w:rPr>
          <w:sz w:val="22"/>
        </w:rPr>
        <w:t>E.P. Simoncelli, D.J. Heeger, A model of neuronal responses in visual area MT, Vis.</w:t>
      </w:r>
      <w:r w:rsidR="009231C1">
        <w:rPr>
          <w:sz w:val="22"/>
        </w:rPr>
        <w:t xml:space="preserve"> </w:t>
      </w:r>
      <w:r w:rsidR="009231C1" w:rsidRPr="009231C1">
        <w:rPr>
          <w:sz w:val="22"/>
        </w:rPr>
        <w:t>Res. 38 (5) (1998) 743–761.</w:t>
      </w:r>
    </w:p>
    <w:p w14:paraId="72EA92D9" w14:textId="77777777" w:rsidR="00427961" w:rsidRPr="00427961" w:rsidRDefault="00427961" w:rsidP="00C171E7">
      <w:pPr>
        <w:pStyle w:val="Prrafodelista"/>
        <w:spacing w:line="276" w:lineRule="auto"/>
        <w:jc w:val="both"/>
        <w:rPr>
          <w:sz w:val="22"/>
        </w:rPr>
      </w:pPr>
    </w:p>
    <w:p w14:paraId="1FBB5F4A" w14:textId="69D6AC16" w:rsidR="00210135" w:rsidRDefault="002C4A4D" w:rsidP="00C171E7">
      <w:pPr>
        <w:pStyle w:val="Prrafodelista"/>
        <w:numPr>
          <w:ilvl w:val="0"/>
          <w:numId w:val="3"/>
        </w:numPr>
        <w:spacing w:line="276" w:lineRule="auto"/>
        <w:jc w:val="both"/>
        <w:rPr>
          <w:sz w:val="22"/>
        </w:rPr>
      </w:pPr>
      <w:r>
        <w:rPr>
          <w:sz w:val="22"/>
        </w:rPr>
        <w:t xml:space="preserve"> </w:t>
      </w:r>
      <w:r w:rsidR="00427961" w:rsidRPr="00427961">
        <w:rPr>
          <w:sz w:val="22"/>
        </w:rPr>
        <w:t>A.B. Watson, A.J. Ahumada, Model of human visual-motion sensing, J. Opt. Soc.</w:t>
      </w:r>
      <w:r w:rsidR="00427961">
        <w:rPr>
          <w:sz w:val="22"/>
        </w:rPr>
        <w:t xml:space="preserve"> </w:t>
      </w:r>
      <w:r w:rsidR="00427961" w:rsidRPr="00427961">
        <w:rPr>
          <w:sz w:val="22"/>
        </w:rPr>
        <w:t>Amer. A 2 (2) (1985) 322–342.</w:t>
      </w:r>
    </w:p>
    <w:p w14:paraId="0BA12032" w14:textId="77777777" w:rsidR="008B2DA1" w:rsidRPr="008B2DA1" w:rsidRDefault="008B2DA1" w:rsidP="00C171E7">
      <w:pPr>
        <w:pStyle w:val="Prrafodelista"/>
        <w:spacing w:line="276" w:lineRule="auto"/>
        <w:jc w:val="both"/>
        <w:rPr>
          <w:sz w:val="22"/>
        </w:rPr>
      </w:pPr>
    </w:p>
    <w:p w14:paraId="09974E23" w14:textId="42AFB59A" w:rsidR="008B2DA1" w:rsidRDefault="002C4A4D" w:rsidP="00C171E7">
      <w:pPr>
        <w:pStyle w:val="Prrafodelista"/>
        <w:numPr>
          <w:ilvl w:val="0"/>
          <w:numId w:val="3"/>
        </w:numPr>
        <w:spacing w:line="276" w:lineRule="auto"/>
        <w:jc w:val="both"/>
        <w:rPr>
          <w:sz w:val="22"/>
        </w:rPr>
      </w:pPr>
      <w:r>
        <w:rPr>
          <w:sz w:val="22"/>
        </w:rPr>
        <w:t xml:space="preserve"> </w:t>
      </w:r>
      <w:r w:rsidR="0041598C" w:rsidRPr="0041598C">
        <w:rPr>
          <w:sz w:val="22"/>
        </w:rPr>
        <w:t xml:space="preserve">D. </w:t>
      </w:r>
      <w:proofErr w:type="gramStart"/>
      <w:r w:rsidR="0041598C" w:rsidRPr="0041598C">
        <w:rPr>
          <w:sz w:val="22"/>
        </w:rPr>
        <w:t>Master</w:t>
      </w:r>
      <w:proofErr w:type="gramEnd"/>
      <w:r w:rsidR="0041598C" w:rsidRPr="0041598C">
        <w:rPr>
          <w:sz w:val="22"/>
        </w:rPr>
        <w:t>, "Introducción a la esteganografía". 2004.</w:t>
      </w:r>
    </w:p>
    <w:p w14:paraId="3856EA75" w14:textId="77777777" w:rsidR="00282D04" w:rsidRPr="00282D04" w:rsidRDefault="00282D04" w:rsidP="00C171E7">
      <w:pPr>
        <w:pStyle w:val="Prrafodelista"/>
        <w:spacing w:line="276" w:lineRule="auto"/>
        <w:jc w:val="both"/>
        <w:rPr>
          <w:sz w:val="22"/>
        </w:rPr>
      </w:pPr>
    </w:p>
    <w:p w14:paraId="0129B6D0" w14:textId="6CEC5CC4" w:rsidR="00282D04" w:rsidRDefault="002C4A4D" w:rsidP="00C171E7">
      <w:pPr>
        <w:pStyle w:val="Prrafodelista"/>
        <w:numPr>
          <w:ilvl w:val="0"/>
          <w:numId w:val="3"/>
        </w:numPr>
        <w:spacing w:line="276" w:lineRule="auto"/>
        <w:jc w:val="both"/>
        <w:rPr>
          <w:sz w:val="22"/>
        </w:rPr>
      </w:pPr>
      <w:r>
        <w:rPr>
          <w:sz w:val="22"/>
        </w:rPr>
        <w:t xml:space="preserve"> </w:t>
      </w:r>
      <w:r w:rsidR="00282D04" w:rsidRPr="00282D04">
        <w:rPr>
          <w:sz w:val="22"/>
        </w:rPr>
        <w:t>R. G. Cárdenas, "Esteganografía lingüística". 2007.</w:t>
      </w:r>
    </w:p>
    <w:p w14:paraId="44AE3AFF" w14:textId="77777777" w:rsidR="00282D04" w:rsidRPr="00282D04" w:rsidRDefault="00282D04" w:rsidP="00C171E7">
      <w:pPr>
        <w:pStyle w:val="Prrafodelista"/>
        <w:spacing w:line="276" w:lineRule="auto"/>
        <w:jc w:val="both"/>
        <w:rPr>
          <w:sz w:val="22"/>
        </w:rPr>
      </w:pPr>
    </w:p>
    <w:p w14:paraId="568197ED" w14:textId="33185943" w:rsidR="00282D04" w:rsidRPr="00406174" w:rsidRDefault="002C4A4D" w:rsidP="00C171E7">
      <w:pPr>
        <w:pStyle w:val="Prrafodelista"/>
        <w:numPr>
          <w:ilvl w:val="0"/>
          <w:numId w:val="3"/>
        </w:numPr>
        <w:spacing w:line="276" w:lineRule="auto"/>
        <w:jc w:val="both"/>
        <w:rPr>
          <w:sz w:val="22"/>
        </w:rPr>
      </w:pPr>
      <w:r>
        <w:rPr>
          <w:sz w:val="22"/>
        </w:rPr>
        <w:t xml:space="preserve"> </w:t>
      </w:r>
      <w:r w:rsidR="00406174" w:rsidRPr="00406174">
        <w:rPr>
          <w:sz w:val="22"/>
        </w:rPr>
        <w:t>K.</w:t>
      </w:r>
      <w:proofErr w:type="gramStart"/>
      <w:r w:rsidR="00406174" w:rsidRPr="00406174">
        <w:rPr>
          <w:sz w:val="22"/>
        </w:rPr>
        <w:t>M.Sullivan</w:t>
      </w:r>
      <w:proofErr w:type="gramEnd"/>
      <w:r w:rsidR="00406174" w:rsidRPr="00406174">
        <w:rPr>
          <w:sz w:val="22"/>
        </w:rPr>
        <w:t>,</w:t>
      </w:r>
      <w:r w:rsidR="00406174">
        <w:rPr>
          <w:sz w:val="22"/>
        </w:rPr>
        <w:t xml:space="preserve"> </w:t>
      </w:r>
      <w:r w:rsidR="00406174" w:rsidRPr="00406174">
        <w:rPr>
          <w:sz w:val="22"/>
        </w:rPr>
        <w:t>"Image</w:t>
      </w:r>
      <w:r w:rsidR="00406174">
        <w:rPr>
          <w:sz w:val="22"/>
        </w:rPr>
        <w:t xml:space="preserve"> </w:t>
      </w:r>
      <w:r w:rsidR="00406174" w:rsidRPr="00406174">
        <w:rPr>
          <w:sz w:val="22"/>
        </w:rPr>
        <w:t>steganalysis:</w:t>
      </w:r>
      <w:r w:rsidR="00406174">
        <w:rPr>
          <w:sz w:val="22"/>
        </w:rPr>
        <w:t xml:space="preserve"> </w:t>
      </w:r>
      <w:r w:rsidR="00406174" w:rsidRPr="00406174">
        <w:rPr>
          <w:sz w:val="22"/>
        </w:rPr>
        <w:t>hunting &amp;</w:t>
      </w:r>
      <w:r w:rsidR="00406174">
        <w:rPr>
          <w:sz w:val="22"/>
        </w:rPr>
        <w:t xml:space="preserve"> </w:t>
      </w:r>
      <w:r w:rsidR="00406174" w:rsidRPr="00406174">
        <w:rPr>
          <w:sz w:val="22"/>
        </w:rPr>
        <w:t>escaping".</w:t>
      </w:r>
      <w:r w:rsidR="00406174">
        <w:rPr>
          <w:sz w:val="22"/>
        </w:rPr>
        <w:t xml:space="preserve"> </w:t>
      </w:r>
      <w:r w:rsidR="00406174" w:rsidRPr="00406174">
        <w:rPr>
          <w:sz w:val="22"/>
        </w:rPr>
        <w:t>2005.</w:t>
      </w:r>
      <w:r w:rsidR="00406174">
        <w:rPr>
          <w:sz w:val="22"/>
        </w:rPr>
        <w:t xml:space="preserve"> </w:t>
      </w:r>
      <w:r w:rsidR="00406174">
        <w:rPr>
          <w:sz w:val="22"/>
        </w:rPr>
        <w:br/>
      </w:r>
      <w:r w:rsidR="00406174" w:rsidRPr="00406174">
        <w:rPr>
          <w:sz w:val="22"/>
        </w:rPr>
        <w:t>Recurso digital:&lt;</w:t>
      </w:r>
      <w:r w:rsidR="00406174" w:rsidRPr="00406174">
        <w:rPr>
          <w:rFonts w:ascii="Times New Roman" w:eastAsia="Times New Roman" w:hAnsi="Times New Roman" w:cs="Times New Roman"/>
          <w:lang w:eastAsia="es-ES_tradnl"/>
        </w:rPr>
        <w:t xml:space="preserve"> </w:t>
      </w:r>
      <w:hyperlink r:id="rId26" w:history="1">
        <w:r w:rsidR="00406174" w:rsidRPr="00406174">
          <w:rPr>
            <w:rStyle w:val="Hipervnculo"/>
            <w:sz w:val="22"/>
          </w:rPr>
          <w:t>http://vision.ece.ucsb.edu/publications/05ThesisSullivan.pdf</w:t>
        </w:r>
      </w:hyperlink>
      <w:r w:rsidR="00406174" w:rsidRPr="00406174">
        <w:rPr>
          <w:sz w:val="22"/>
        </w:rPr>
        <w:t xml:space="preserve">&gt;. </w:t>
      </w:r>
    </w:p>
    <w:p w14:paraId="49BCB9BB" w14:textId="77777777" w:rsidR="00406174" w:rsidRPr="00406174" w:rsidRDefault="00406174" w:rsidP="00C171E7">
      <w:pPr>
        <w:pStyle w:val="Prrafodelista"/>
        <w:spacing w:line="276" w:lineRule="auto"/>
        <w:jc w:val="both"/>
        <w:rPr>
          <w:sz w:val="22"/>
        </w:rPr>
      </w:pPr>
    </w:p>
    <w:p w14:paraId="78DC4276" w14:textId="7164C2B3" w:rsidR="00406174" w:rsidRDefault="002C4A4D" w:rsidP="00C171E7">
      <w:pPr>
        <w:pStyle w:val="Prrafodelista"/>
        <w:numPr>
          <w:ilvl w:val="0"/>
          <w:numId w:val="3"/>
        </w:numPr>
        <w:spacing w:line="276" w:lineRule="auto"/>
        <w:jc w:val="both"/>
        <w:rPr>
          <w:sz w:val="22"/>
        </w:rPr>
      </w:pPr>
      <w:r>
        <w:rPr>
          <w:sz w:val="22"/>
        </w:rPr>
        <w:t xml:space="preserve"> </w:t>
      </w:r>
      <w:r w:rsidR="00406174" w:rsidRPr="00406174">
        <w:rPr>
          <w:sz w:val="22"/>
        </w:rPr>
        <w:t>F. Diatel, "Esteganografía y marcas de agua". 2002.</w:t>
      </w:r>
    </w:p>
    <w:p w14:paraId="3783782A" w14:textId="77777777" w:rsidR="002C4A4D" w:rsidRPr="002C4A4D" w:rsidRDefault="002C4A4D" w:rsidP="00C171E7">
      <w:pPr>
        <w:pStyle w:val="Prrafodelista"/>
        <w:spacing w:line="276" w:lineRule="auto"/>
        <w:jc w:val="both"/>
        <w:rPr>
          <w:sz w:val="22"/>
        </w:rPr>
      </w:pPr>
    </w:p>
    <w:p w14:paraId="61132BC8" w14:textId="7BC011ED" w:rsidR="002C4A4D" w:rsidRDefault="002C4A4D" w:rsidP="00C171E7">
      <w:pPr>
        <w:pStyle w:val="Prrafodelista"/>
        <w:numPr>
          <w:ilvl w:val="0"/>
          <w:numId w:val="3"/>
        </w:numPr>
        <w:spacing w:line="276" w:lineRule="auto"/>
        <w:jc w:val="both"/>
        <w:rPr>
          <w:sz w:val="22"/>
        </w:rPr>
      </w:pPr>
      <w:r>
        <w:rPr>
          <w:sz w:val="22"/>
        </w:rPr>
        <w:t xml:space="preserve"> </w:t>
      </w:r>
      <w:r w:rsidRPr="002C4A4D">
        <w:rPr>
          <w:sz w:val="22"/>
        </w:rPr>
        <w:t>J. García, J. I. Rodríguez &amp; J. Vidal, "Aprenda Matlab 7.0 como si estuviera en primero".</w:t>
      </w:r>
      <w:r>
        <w:rPr>
          <w:sz w:val="22"/>
        </w:rPr>
        <w:t xml:space="preserve"> </w:t>
      </w:r>
      <w:r w:rsidRPr="002C4A4D">
        <w:rPr>
          <w:sz w:val="22"/>
        </w:rPr>
        <w:t xml:space="preserve">Escuela Técnica Superior de Ingenieros Industriales, Universidad Politécnica de Madrid. Diciembre 2005. </w:t>
      </w:r>
    </w:p>
    <w:p w14:paraId="53013BDC" w14:textId="77777777" w:rsidR="00361B1F" w:rsidRPr="00361B1F" w:rsidRDefault="00361B1F" w:rsidP="00C171E7">
      <w:pPr>
        <w:pStyle w:val="Prrafodelista"/>
        <w:spacing w:line="276" w:lineRule="auto"/>
        <w:jc w:val="both"/>
        <w:rPr>
          <w:sz w:val="22"/>
        </w:rPr>
      </w:pPr>
    </w:p>
    <w:p w14:paraId="127CA637" w14:textId="601B3D0C"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Ericsson, Ericsson mobility report, Tech. rep., Ericsson (2018)</w:t>
      </w:r>
      <w:r>
        <w:rPr>
          <w:sz w:val="22"/>
        </w:rPr>
        <w:t>.</w:t>
      </w:r>
    </w:p>
    <w:p w14:paraId="1E422065" w14:textId="77777777" w:rsidR="00361B1F" w:rsidRPr="00361B1F" w:rsidRDefault="00361B1F" w:rsidP="00C171E7">
      <w:pPr>
        <w:pStyle w:val="Prrafodelista"/>
        <w:spacing w:line="276" w:lineRule="auto"/>
        <w:jc w:val="both"/>
        <w:rPr>
          <w:sz w:val="22"/>
        </w:rPr>
      </w:pPr>
    </w:p>
    <w:p w14:paraId="4CB386AB" w14:textId="1001D2A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S. Wu, H. Wang, C. H. Youn, Visible light communications for 5Gwireless networking systems: From fixed to mobile </w:t>
      </w:r>
      <w:proofErr w:type="gramStart"/>
      <w:r w:rsidRPr="00361B1F">
        <w:rPr>
          <w:sz w:val="22"/>
        </w:rPr>
        <w:t>communications,IEEE</w:t>
      </w:r>
      <w:proofErr w:type="gramEnd"/>
      <w:r w:rsidRPr="00361B1F">
        <w:rPr>
          <w:sz w:val="22"/>
        </w:rPr>
        <w:t xml:space="preserve"> Netw. 28 (6) (2014) 41–45</w:t>
      </w:r>
      <w:r>
        <w:rPr>
          <w:sz w:val="22"/>
        </w:rPr>
        <w:t>.</w:t>
      </w:r>
    </w:p>
    <w:p w14:paraId="23ECE9E4" w14:textId="77777777" w:rsidR="00361B1F" w:rsidRPr="00361B1F" w:rsidRDefault="00361B1F" w:rsidP="00C171E7">
      <w:pPr>
        <w:pStyle w:val="Prrafodelista"/>
        <w:spacing w:line="276" w:lineRule="auto"/>
        <w:jc w:val="both"/>
        <w:rPr>
          <w:sz w:val="22"/>
        </w:rPr>
      </w:pPr>
    </w:p>
    <w:p w14:paraId="30FAE340" w14:textId="7DDE753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P. H. Pathak, X. Feng, P. Hu, P. Mohapatra, Visible light communi-cation,</w:t>
      </w:r>
      <w:r>
        <w:rPr>
          <w:sz w:val="22"/>
        </w:rPr>
        <w:t xml:space="preserve"> </w:t>
      </w:r>
      <w:proofErr w:type="gramStart"/>
      <w:r w:rsidRPr="00361B1F">
        <w:rPr>
          <w:sz w:val="22"/>
        </w:rPr>
        <w:t>networking,  and</w:t>
      </w:r>
      <w:proofErr w:type="gramEnd"/>
      <w:r w:rsidRPr="00361B1F">
        <w:rPr>
          <w:sz w:val="22"/>
        </w:rPr>
        <w:t xml:space="preserve">  sensing:  A  survey,  potential  and  challenges,IEEE Commun. Surveys Tuts. 17 (4) (2015) 2047–2077</w:t>
      </w:r>
      <w:r>
        <w:rPr>
          <w:sz w:val="22"/>
        </w:rPr>
        <w:t>.</w:t>
      </w:r>
    </w:p>
    <w:p w14:paraId="4FD6FF8D" w14:textId="77777777" w:rsidR="00361B1F" w:rsidRPr="00361B1F" w:rsidRDefault="00361B1F" w:rsidP="00C171E7">
      <w:pPr>
        <w:pStyle w:val="Prrafodelista"/>
        <w:spacing w:line="276" w:lineRule="auto"/>
        <w:jc w:val="both"/>
        <w:rPr>
          <w:sz w:val="22"/>
        </w:rPr>
      </w:pPr>
    </w:p>
    <w:p w14:paraId="75E69E53" w14:textId="5A43A601"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Z. Ghassemlooy, P. Luo, S. Zvanovec, Optical camera </w:t>
      </w:r>
      <w:proofErr w:type="gramStart"/>
      <w:r w:rsidRPr="00361B1F">
        <w:rPr>
          <w:sz w:val="22"/>
        </w:rPr>
        <w:t>communications,in</w:t>
      </w:r>
      <w:proofErr w:type="gramEnd"/>
      <w:r w:rsidRPr="00361B1F">
        <w:rPr>
          <w:sz w:val="22"/>
        </w:rPr>
        <w:t>: Optical Wireless Communications, Springer, 2016, pp. 547–568.</w:t>
      </w:r>
    </w:p>
    <w:p w14:paraId="2B54D801" w14:textId="77777777" w:rsidR="00361B1F" w:rsidRPr="00361B1F" w:rsidRDefault="00361B1F" w:rsidP="00C171E7">
      <w:pPr>
        <w:pStyle w:val="Prrafodelista"/>
        <w:spacing w:line="276" w:lineRule="auto"/>
        <w:jc w:val="both"/>
        <w:rPr>
          <w:sz w:val="22"/>
        </w:rPr>
      </w:pPr>
    </w:p>
    <w:p w14:paraId="30C4B57E" w14:textId="70446B46"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M. Z. Chowdhury, M. T. Hossan, A. Islam, Y. M. Jang, A comparativesurvey of optical wireless technologies: Architectures and </w:t>
      </w:r>
      <w:proofErr w:type="gramStart"/>
      <w:r w:rsidRPr="00361B1F">
        <w:rPr>
          <w:sz w:val="22"/>
        </w:rPr>
        <w:t>applications,IEEE</w:t>
      </w:r>
      <w:proofErr w:type="gramEnd"/>
      <w:r w:rsidRPr="00361B1F">
        <w:rPr>
          <w:sz w:val="22"/>
        </w:rPr>
        <w:t xml:space="preserve"> Access 6 (2018) 9819–9840.</w:t>
      </w:r>
    </w:p>
    <w:p w14:paraId="05735E0C" w14:textId="77777777" w:rsidR="00361B1F" w:rsidRPr="00361B1F" w:rsidRDefault="00361B1F" w:rsidP="00C171E7">
      <w:pPr>
        <w:pStyle w:val="Prrafodelista"/>
        <w:spacing w:line="276" w:lineRule="auto"/>
        <w:jc w:val="both"/>
        <w:rPr>
          <w:sz w:val="22"/>
        </w:rPr>
      </w:pPr>
    </w:p>
    <w:p w14:paraId="50C0D3C0" w14:textId="0BD44063"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J. Hao, Y. Yang, J. Luo, CeilingCast: Energy efficient and location-bound broadcast through LED-camera communication, in: Proc. Info.Commun. Conf., (INFOCOM), IEEE, 2016, pp. 1–9.</w:t>
      </w:r>
    </w:p>
    <w:p w14:paraId="108850DB" w14:textId="77777777" w:rsidR="00361B1F" w:rsidRPr="00361B1F" w:rsidRDefault="00361B1F" w:rsidP="00C171E7">
      <w:pPr>
        <w:pStyle w:val="Prrafodelista"/>
        <w:spacing w:line="276" w:lineRule="auto"/>
        <w:jc w:val="both"/>
        <w:rPr>
          <w:sz w:val="22"/>
        </w:rPr>
      </w:pPr>
    </w:p>
    <w:p w14:paraId="6D9190CA" w14:textId="68B6D56D"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R. Boubezari, H. Le Minh, Z. Ghassemlooy, A. Bouridane, Smartphonecamera based visible light communication, J. Lightw. Technol. 34 (</w:t>
      </w:r>
      <w:proofErr w:type="gramStart"/>
      <w:r w:rsidRPr="00361B1F">
        <w:rPr>
          <w:sz w:val="22"/>
        </w:rPr>
        <w:t>17)(</w:t>
      </w:r>
      <w:proofErr w:type="gramEnd"/>
      <w:r w:rsidRPr="00361B1F">
        <w:rPr>
          <w:sz w:val="22"/>
        </w:rPr>
        <w:t>2016) 4121–4127.</w:t>
      </w:r>
    </w:p>
    <w:p w14:paraId="046C7D8A" w14:textId="77777777" w:rsidR="00361B1F" w:rsidRPr="00361B1F" w:rsidRDefault="00361B1F" w:rsidP="00C171E7">
      <w:pPr>
        <w:pStyle w:val="Prrafodelista"/>
        <w:spacing w:line="276" w:lineRule="auto"/>
        <w:jc w:val="both"/>
        <w:rPr>
          <w:sz w:val="22"/>
        </w:rPr>
      </w:pPr>
    </w:p>
    <w:p w14:paraId="2E61EDCF" w14:textId="4926B108" w:rsidR="00361B1F" w:rsidRDefault="00361B1F" w:rsidP="00C171E7">
      <w:pPr>
        <w:pStyle w:val="Prrafodelista"/>
        <w:numPr>
          <w:ilvl w:val="0"/>
          <w:numId w:val="3"/>
        </w:numPr>
        <w:spacing w:line="276" w:lineRule="auto"/>
        <w:jc w:val="both"/>
        <w:rPr>
          <w:sz w:val="22"/>
        </w:rPr>
      </w:pPr>
      <w:r>
        <w:rPr>
          <w:sz w:val="22"/>
        </w:rPr>
        <w:lastRenderedPageBreak/>
        <w:t xml:space="preserve"> </w:t>
      </w:r>
      <w:r w:rsidRPr="00361B1F">
        <w:rPr>
          <w:sz w:val="22"/>
        </w:rPr>
        <w:t>T. Nguyen, A. Islam, T. Yamazato, Y. M. Jang, Technical issues onIEEE 802.15. 7m image sensor communication standardization, IEEECommun. Mag. 56 (2) (2018) 213–218.</w:t>
      </w:r>
    </w:p>
    <w:p w14:paraId="09549C82" w14:textId="77777777" w:rsidR="00361B1F" w:rsidRPr="00361B1F" w:rsidRDefault="00361B1F" w:rsidP="00C171E7">
      <w:pPr>
        <w:pStyle w:val="Prrafodelista"/>
        <w:spacing w:line="276" w:lineRule="auto"/>
        <w:jc w:val="both"/>
        <w:rPr>
          <w:sz w:val="22"/>
        </w:rPr>
      </w:pPr>
    </w:p>
    <w:p w14:paraId="374EBCF3" w14:textId="12F49341"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 xml:space="preserve">A. Ashok, M. Gruteser, N. Mandayam, J. Silva, M. Varga, K. </w:t>
      </w:r>
      <w:proofErr w:type="gramStart"/>
      <w:r w:rsidRPr="00361B1F">
        <w:rPr>
          <w:sz w:val="22"/>
        </w:rPr>
        <w:t>Dana,Challenge</w:t>
      </w:r>
      <w:proofErr w:type="gramEnd"/>
      <w:r w:rsidRPr="00361B1F">
        <w:rPr>
          <w:sz w:val="22"/>
        </w:rPr>
        <w:t>: Mobile optical networks through visual MIMO, in: Proc. ofMobiCom/MobiHoc, ACM, 2010, pp. 105–112.</w:t>
      </w:r>
    </w:p>
    <w:p w14:paraId="00B1F65E" w14:textId="77777777" w:rsidR="00361B1F" w:rsidRPr="00361B1F" w:rsidRDefault="00361B1F" w:rsidP="00C171E7">
      <w:pPr>
        <w:spacing w:line="276" w:lineRule="auto"/>
        <w:jc w:val="both"/>
        <w:rPr>
          <w:sz w:val="22"/>
        </w:rPr>
      </w:pPr>
    </w:p>
    <w:p w14:paraId="618368B4" w14:textId="2EA3B229" w:rsidR="00361B1F" w:rsidRDefault="00361B1F" w:rsidP="00C171E7">
      <w:pPr>
        <w:pStyle w:val="Prrafodelista"/>
        <w:numPr>
          <w:ilvl w:val="0"/>
          <w:numId w:val="3"/>
        </w:numPr>
        <w:spacing w:line="276" w:lineRule="auto"/>
        <w:jc w:val="both"/>
        <w:rPr>
          <w:sz w:val="22"/>
        </w:rPr>
      </w:pPr>
      <w:r>
        <w:rPr>
          <w:sz w:val="22"/>
        </w:rPr>
        <w:t xml:space="preserve"> </w:t>
      </w:r>
      <w:r w:rsidRPr="00361B1F">
        <w:rPr>
          <w:sz w:val="22"/>
        </w:rPr>
        <w:t>E. Wengrowski, W. Yuan, K. J. Dana, A. Ashok, M. Gruteser, N. Man-dayam, Optimal radiometric calibration for camera-display communi-cation, in:  IEEE Winter Conf. on App. of Computer Vision, 2016, pp.1–10.</w:t>
      </w:r>
    </w:p>
    <w:p w14:paraId="718EB3D5" w14:textId="77777777" w:rsidR="00361B1F" w:rsidRPr="00361B1F" w:rsidRDefault="00361B1F" w:rsidP="00C171E7">
      <w:pPr>
        <w:pStyle w:val="Prrafodelista"/>
        <w:spacing w:line="276" w:lineRule="auto"/>
        <w:jc w:val="both"/>
        <w:rPr>
          <w:sz w:val="22"/>
        </w:rPr>
      </w:pPr>
    </w:p>
    <w:p w14:paraId="1C5A50B5" w14:textId="70651BD2" w:rsidR="00361B1F" w:rsidRDefault="00361B1F" w:rsidP="00C171E7">
      <w:pPr>
        <w:pStyle w:val="Prrafodelista"/>
        <w:numPr>
          <w:ilvl w:val="0"/>
          <w:numId w:val="3"/>
        </w:numPr>
        <w:spacing w:line="276" w:lineRule="auto"/>
        <w:jc w:val="both"/>
        <w:rPr>
          <w:sz w:val="22"/>
        </w:rPr>
      </w:pPr>
      <w:r w:rsidRPr="00361B1F">
        <w:rPr>
          <w:sz w:val="22"/>
        </w:rPr>
        <w:t>N.-T. Le, Y. M. Jang, MIMO architecture for optical camera commu-nications, The J. of the Korean Institute of Commun. Sci. 42 (1) (2017)8–13.</w:t>
      </w:r>
    </w:p>
    <w:p w14:paraId="1BD610A1" w14:textId="77777777" w:rsidR="00FC2585" w:rsidRPr="00FC2585" w:rsidRDefault="00FC2585" w:rsidP="00C171E7">
      <w:pPr>
        <w:pStyle w:val="Prrafodelista"/>
        <w:spacing w:line="276" w:lineRule="auto"/>
        <w:jc w:val="both"/>
        <w:rPr>
          <w:sz w:val="22"/>
        </w:rPr>
      </w:pPr>
    </w:p>
    <w:p w14:paraId="25670FCA" w14:textId="3F2B2EC0" w:rsidR="00FC2585" w:rsidRDefault="00FC2585" w:rsidP="00C171E7">
      <w:pPr>
        <w:pStyle w:val="Prrafodelista"/>
        <w:numPr>
          <w:ilvl w:val="0"/>
          <w:numId w:val="3"/>
        </w:numPr>
        <w:spacing w:line="276" w:lineRule="auto"/>
        <w:jc w:val="both"/>
        <w:rPr>
          <w:sz w:val="22"/>
        </w:rPr>
      </w:pPr>
      <w:r>
        <w:rPr>
          <w:sz w:val="22"/>
        </w:rPr>
        <w:t xml:space="preserve"> </w:t>
      </w:r>
      <w:proofErr w:type="gramStart"/>
      <w:r w:rsidRPr="00FC2585">
        <w:rPr>
          <w:sz w:val="22"/>
        </w:rPr>
        <w:t>Y.Jiang</w:t>
      </w:r>
      <w:proofErr w:type="gramEnd"/>
      <w:r w:rsidRPr="00FC2585">
        <w:rPr>
          <w:sz w:val="22"/>
        </w:rPr>
        <w:t>,K.Zhou,andS.He,“Humanvisualcortexrespondstoinvisible chromatic flicker,” Nature Neuroscience, vol. 10, no. 5, p. 657, 2007.</w:t>
      </w:r>
    </w:p>
    <w:p w14:paraId="76AD50DE" w14:textId="77777777" w:rsidR="00FC2585" w:rsidRPr="00FC2585" w:rsidRDefault="00FC2585" w:rsidP="00C171E7">
      <w:pPr>
        <w:spacing w:line="276" w:lineRule="auto"/>
        <w:jc w:val="both"/>
        <w:rPr>
          <w:sz w:val="22"/>
        </w:rPr>
      </w:pPr>
    </w:p>
    <w:p w14:paraId="7DD5863B" w14:textId="4AEE0FBD" w:rsidR="00FC2585" w:rsidRDefault="00FC2585" w:rsidP="00C171E7">
      <w:pPr>
        <w:pStyle w:val="Prrafodelista"/>
        <w:numPr>
          <w:ilvl w:val="0"/>
          <w:numId w:val="3"/>
        </w:numPr>
        <w:spacing w:line="276" w:lineRule="auto"/>
        <w:jc w:val="both"/>
        <w:rPr>
          <w:sz w:val="22"/>
        </w:rPr>
      </w:pPr>
      <w:r>
        <w:rPr>
          <w:sz w:val="22"/>
        </w:rPr>
        <w:t xml:space="preserve"> </w:t>
      </w:r>
      <w:proofErr w:type="gramStart"/>
      <w:r w:rsidRPr="00FC2585">
        <w:rPr>
          <w:sz w:val="22"/>
        </w:rPr>
        <w:t>A.Eisen</w:t>
      </w:r>
      <w:proofErr w:type="gramEnd"/>
      <w:r w:rsidRPr="00FC2585">
        <w:rPr>
          <w:sz w:val="22"/>
        </w:rPr>
        <w:t>-Enosh,N.Farah,Z.Burgansky-Eliash,U.Polat,andY.Mandel, “Evaluation of critical flicker-fusion frequency measurement methods for the investigation of visual temporal resolution,” Scientific Reports, vol. 7, no. 1, p. 15621, 2017.</w:t>
      </w:r>
    </w:p>
    <w:p w14:paraId="29DE9B74" w14:textId="77777777" w:rsidR="00FC2585" w:rsidRPr="00FC2585" w:rsidRDefault="00FC2585" w:rsidP="00C171E7">
      <w:pPr>
        <w:spacing w:line="276" w:lineRule="auto"/>
        <w:jc w:val="both"/>
        <w:rPr>
          <w:sz w:val="22"/>
        </w:rPr>
      </w:pPr>
    </w:p>
    <w:p w14:paraId="71E93D00" w14:textId="44DFAC0C" w:rsidR="00FC2585" w:rsidRDefault="00FC2585" w:rsidP="00C171E7">
      <w:pPr>
        <w:pStyle w:val="Prrafodelista"/>
        <w:numPr>
          <w:ilvl w:val="0"/>
          <w:numId w:val="3"/>
        </w:numPr>
        <w:spacing w:line="276" w:lineRule="auto"/>
        <w:jc w:val="both"/>
        <w:rPr>
          <w:sz w:val="22"/>
        </w:rPr>
      </w:pPr>
      <w:r>
        <w:rPr>
          <w:sz w:val="22"/>
        </w:rPr>
        <w:t xml:space="preserve"> </w:t>
      </w:r>
      <w:r w:rsidRPr="00FC2585">
        <w:rPr>
          <w:sz w:val="22"/>
        </w:rPr>
        <w:t>M. Menozzi, F. Lang, U. Naepflin, C. Zeller, and H. Krueger, “CRT versus LCD: Effects of refresh rate, display technology and background luminance in visual performance,” Displays, vol. 22, no. 3, pp. 79–85, 2001.</w:t>
      </w:r>
    </w:p>
    <w:p w14:paraId="23630A32" w14:textId="77777777" w:rsidR="00135223" w:rsidRPr="00135223" w:rsidRDefault="00135223" w:rsidP="00C171E7">
      <w:pPr>
        <w:pStyle w:val="Prrafodelista"/>
        <w:spacing w:line="276" w:lineRule="auto"/>
        <w:jc w:val="both"/>
        <w:rPr>
          <w:sz w:val="22"/>
        </w:rPr>
      </w:pPr>
    </w:p>
    <w:p w14:paraId="6F976B71" w14:textId="4D0EA376" w:rsidR="00135223" w:rsidRDefault="00135223" w:rsidP="00C171E7">
      <w:pPr>
        <w:pStyle w:val="Prrafodelista"/>
        <w:numPr>
          <w:ilvl w:val="0"/>
          <w:numId w:val="3"/>
        </w:numPr>
        <w:spacing w:line="276" w:lineRule="auto"/>
        <w:jc w:val="both"/>
        <w:rPr>
          <w:sz w:val="22"/>
        </w:rPr>
      </w:pPr>
      <w:r>
        <w:rPr>
          <w:sz w:val="22"/>
        </w:rPr>
        <w:t xml:space="preserve"> </w:t>
      </w:r>
      <w:r w:rsidRPr="00135223">
        <w:rPr>
          <w:sz w:val="22"/>
        </w:rPr>
        <w:t>N. T. Le, M. A. Hossain, and Y. M. Jang, “A survey of design and implementation for optical camera communication,” Signal Process. Image Commun. 53, 95–109 (2017).</w:t>
      </w:r>
    </w:p>
    <w:p w14:paraId="45A1C09B" w14:textId="77777777" w:rsidR="00135223" w:rsidRPr="00135223" w:rsidRDefault="00135223" w:rsidP="00C171E7">
      <w:pPr>
        <w:spacing w:line="276" w:lineRule="auto"/>
        <w:jc w:val="both"/>
        <w:rPr>
          <w:sz w:val="22"/>
        </w:rPr>
      </w:pPr>
    </w:p>
    <w:p w14:paraId="53D81323" w14:textId="38CD7364" w:rsidR="00135223" w:rsidRDefault="00135223" w:rsidP="00C171E7">
      <w:pPr>
        <w:pStyle w:val="Prrafodelista"/>
        <w:numPr>
          <w:ilvl w:val="0"/>
          <w:numId w:val="3"/>
        </w:numPr>
        <w:spacing w:line="276" w:lineRule="auto"/>
        <w:jc w:val="both"/>
        <w:rPr>
          <w:sz w:val="22"/>
        </w:rPr>
      </w:pPr>
      <w:r>
        <w:rPr>
          <w:sz w:val="22"/>
        </w:rPr>
        <w:t xml:space="preserve"> </w:t>
      </w:r>
      <w:r w:rsidRPr="00135223">
        <w:rPr>
          <w:sz w:val="22"/>
        </w:rPr>
        <w:t>Z. Ghassemlooy, P. Luo, and S. Zvanovec, “Optical Camera Communications,” in Optical Wireless Communications: An Emerging Technology, M. Uysal, C. Capsoni, Z. Ghassemlooy, A. Boucouvalas, and E. Udvary, eds. (Springer, 2016), pp. 547–568.</w:t>
      </w:r>
    </w:p>
    <w:p w14:paraId="270B303F" w14:textId="77777777" w:rsidR="00E058DA" w:rsidRPr="00E058DA" w:rsidRDefault="00E058DA" w:rsidP="00C171E7">
      <w:pPr>
        <w:pStyle w:val="Prrafodelista"/>
        <w:spacing w:line="276" w:lineRule="auto"/>
        <w:jc w:val="both"/>
        <w:rPr>
          <w:sz w:val="22"/>
        </w:rPr>
      </w:pPr>
    </w:p>
    <w:p w14:paraId="3CD08856" w14:textId="0CCB29B7" w:rsidR="00E058DA" w:rsidRDefault="00E058DA" w:rsidP="00C171E7">
      <w:pPr>
        <w:pStyle w:val="Prrafodelista"/>
        <w:numPr>
          <w:ilvl w:val="0"/>
          <w:numId w:val="3"/>
        </w:numPr>
        <w:spacing w:line="276" w:lineRule="auto"/>
        <w:jc w:val="both"/>
        <w:rPr>
          <w:sz w:val="22"/>
        </w:rPr>
      </w:pPr>
      <w:r>
        <w:rPr>
          <w:sz w:val="22"/>
        </w:rPr>
        <w:t xml:space="preserve"> Mannos J., </w:t>
      </w:r>
      <w:r w:rsidR="00BD3C07">
        <w:rPr>
          <w:sz w:val="22"/>
        </w:rPr>
        <w:t xml:space="preserve">Sakrison D.: The effects of a visual fidelity criterion of the encoding of images. IEEE Transactions on Information Theory 20, 4 (1974), 525-536. </w:t>
      </w:r>
    </w:p>
    <w:p w14:paraId="104BD878" w14:textId="77777777" w:rsidR="000A14CF" w:rsidRPr="000A14CF" w:rsidRDefault="000A14CF" w:rsidP="00C171E7">
      <w:pPr>
        <w:pStyle w:val="Prrafodelista"/>
        <w:spacing w:line="276" w:lineRule="auto"/>
        <w:jc w:val="both"/>
        <w:rPr>
          <w:sz w:val="22"/>
        </w:rPr>
      </w:pPr>
    </w:p>
    <w:p w14:paraId="690C19EF" w14:textId="0621386B" w:rsidR="000A14CF" w:rsidRDefault="000A14CF" w:rsidP="00C171E7">
      <w:pPr>
        <w:pStyle w:val="Prrafodelista"/>
        <w:numPr>
          <w:ilvl w:val="0"/>
          <w:numId w:val="3"/>
        </w:numPr>
        <w:spacing w:line="276" w:lineRule="auto"/>
        <w:jc w:val="both"/>
        <w:rPr>
          <w:sz w:val="22"/>
        </w:rPr>
      </w:pPr>
      <w:r>
        <w:rPr>
          <w:sz w:val="22"/>
        </w:rPr>
        <w:t xml:space="preserve"> Glassner A</w:t>
      </w:r>
      <w:r w:rsidR="00FC6F14">
        <w:rPr>
          <w:sz w:val="22"/>
        </w:rPr>
        <w:t>.</w:t>
      </w:r>
      <w:r>
        <w:rPr>
          <w:sz w:val="22"/>
        </w:rPr>
        <w:t>: Principles of digital image synthesis. Morgan Kaufmann Pub, 1995.</w:t>
      </w:r>
    </w:p>
    <w:p w14:paraId="60C082B2" w14:textId="77777777" w:rsidR="00C03500" w:rsidRPr="00C03500" w:rsidRDefault="00C03500" w:rsidP="00C171E7">
      <w:pPr>
        <w:pStyle w:val="Prrafodelista"/>
        <w:spacing w:line="276" w:lineRule="auto"/>
        <w:jc w:val="both"/>
        <w:rPr>
          <w:sz w:val="22"/>
        </w:rPr>
      </w:pPr>
    </w:p>
    <w:p w14:paraId="24620E04" w14:textId="4B879EBD" w:rsidR="00C03500" w:rsidRDefault="00C03500" w:rsidP="00C171E7">
      <w:pPr>
        <w:pStyle w:val="Prrafodelista"/>
        <w:numPr>
          <w:ilvl w:val="0"/>
          <w:numId w:val="3"/>
        </w:numPr>
        <w:spacing w:line="276" w:lineRule="auto"/>
        <w:jc w:val="both"/>
        <w:rPr>
          <w:sz w:val="22"/>
        </w:rPr>
      </w:pPr>
      <w:r>
        <w:rPr>
          <w:sz w:val="22"/>
        </w:rPr>
        <w:t xml:space="preserve"> W</w:t>
      </w:r>
      <w:r w:rsidR="00FC6F14">
        <w:rPr>
          <w:sz w:val="22"/>
        </w:rPr>
        <w:t>ebb</w:t>
      </w:r>
      <w:r>
        <w:rPr>
          <w:sz w:val="22"/>
        </w:rPr>
        <w:t xml:space="preserve"> P.: Bio</w:t>
      </w:r>
      <w:r w:rsidR="00B24223">
        <w:rPr>
          <w:sz w:val="22"/>
        </w:rPr>
        <w:t>astronautics data book. Scientific and Technical Information Division, National Aeronautics and Space Administration, 1964</w:t>
      </w:r>
      <w:r w:rsidR="00022770">
        <w:rPr>
          <w:sz w:val="22"/>
        </w:rPr>
        <w:t>.</w:t>
      </w:r>
    </w:p>
    <w:p w14:paraId="0C6A5CCE" w14:textId="77777777" w:rsidR="00FC6F14" w:rsidRPr="00FC6F14" w:rsidRDefault="00FC6F14" w:rsidP="00C171E7">
      <w:pPr>
        <w:pStyle w:val="Prrafodelista"/>
        <w:spacing w:line="276" w:lineRule="auto"/>
        <w:jc w:val="both"/>
        <w:rPr>
          <w:sz w:val="22"/>
        </w:rPr>
      </w:pPr>
    </w:p>
    <w:p w14:paraId="14AB5862" w14:textId="065FFA99" w:rsidR="00FC6F14" w:rsidRDefault="00FC6F14" w:rsidP="00C171E7">
      <w:pPr>
        <w:pStyle w:val="Prrafodelista"/>
        <w:numPr>
          <w:ilvl w:val="0"/>
          <w:numId w:val="3"/>
        </w:numPr>
        <w:spacing w:line="276" w:lineRule="auto"/>
        <w:jc w:val="both"/>
        <w:rPr>
          <w:sz w:val="22"/>
        </w:rPr>
      </w:pPr>
      <w:r>
        <w:rPr>
          <w:sz w:val="22"/>
        </w:rPr>
        <w:t xml:space="preserve"> Campbell F., Robson J.: Application of Fourier analysis to the visibility of gratings. The Journal of Physiology 197,3 (1968), 551. </w:t>
      </w:r>
    </w:p>
    <w:p w14:paraId="254C672E" w14:textId="77777777" w:rsidR="00E41BCC" w:rsidRPr="00E41BCC" w:rsidRDefault="00E41BCC" w:rsidP="00C171E7">
      <w:pPr>
        <w:pStyle w:val="Prrafodelista"/>
        <w:spacing w:line="276" w:lineRule="auto"/>
        <w:jc w:val="both"/>
        <w:rPr>
          <w:sz w:val="22"/>
        </w:rPr>
      </w:pPr>
    </w:p>
    <w:p w14:paraId="2B1D7CE0" w14:textId="7B7EA4CB" w:rsidR="00E41BCC" w:rsidRDefault="00E41BCC" w:rsidP="00C171E7">
      <w:pPr>
        <w:pStyle w:val="Prrafodelista"/>
        <w:numPr>
          <w:ilvl w:val="0"/>
          <w:numId w:val="3"/>
        </w:numPr>
        <w:spacing w:line="276" w:lineRule="auto"/>
        <w:jc w:val="both"/>
        <w:rPr>
          <w:sz w:val="22"/>
        </w:rPr>
      </w:pPr>
      <w:r>
        <w:rPr>
          <w:sz w:val="22"/>
        </w:rPr>
        <w:t xml:space="preserve"> Enroth-Cugell C., Robson J.: The contrast sensitivity of retinal ganglion cells of the cat. The Journal of Physiology 187,3 (1996), 517.</w:t>
      </w:r>
    </w:p>
    <w:p w14:paraId="3A1D247A" w14:textId="77777777" w:rsidR="001C3616" w:rsidRPr="001C3616" w:rsidRDefault="001C3616" w:rsidP="00C171E7">
      <w:pPr>
        <w:pStyle w:val="Prrafodelista"/>
        <w:spacing w:line="276" w:lineRule="auto"/>
        <w:jc w:val="both"/>
        <w:rPr>
          <w:sz w:val="22"/>
        </w:rPr>
      </w:pPr>
    </w:p>
    <w:p w14:paraId="4484EA4B" w14:textId="4E09D928" w:rsidR="001C3616" w:rsidRDefault="001C3616" w:rsidP="00C171E7">
      <w:pPr>
        <w:pStyle w:val="Prrafodelista"/>
        <w:numPr>
          <w:ilvl w:val="0"/>
          <w:numId w:val="3"/>
        </w:numPr>
        <w:spacing w:line="276" w:lineRule="auto"/>
        <w:jc w:val="both"/>
        <w:rPr>
          <w:sz w:val="22"/>
        </w:rPr>
      </w:pPr>
      <w:r>
        <w:rPr>
          <w:sz w:val="22"/>
        </w:rPr>
        <w:lastRenderedPageBreak/>
        <w:t xml:space="preserve"> Livingstone M.: Art, illusion and the visual system. Scientific American 258, 1 (1988), 78.</w:t>
      </w:r>
    </w:p>
    <w:p w14:paraId="2FD6FCF8" w14:textId="77777777" w:rsidR="00D13086" w:rsidRPr="00D13086" w:rsidRDefault="00D13086" w:rsidP="00C171E7">
      <w:pPr>
        <w:pStyle w:val="Prrafodelista"/>
        <w:spacing w:line="276" w:lineRule="auto"/>
        <w:jc w:val="both"/>
        <w:rPr>
          <w:sz w:val="22"/>
        </w:rPr>
      </w:pPr>
    </w:p>
    <w:p w14:paraId="6ADCB34A" w14:textId="7C014534" w:rsidR="00D13086" w:rsidRDefault="00D13086" w:rsidP="00C171E7">
      <w:pPr>
        <w:pStyle w:val="Prrafodelista"/>
        <w:numPr>
          <w:ilvl w:val="0"/>
          <w:numId w:val="3"/>
        </w:numPr>
        <w:spacing w:line="276" w:lineRule="auto"/>
        <w:jc w:val="both"/>
        <w:rPr>
          <w:sz w:val="22"/>
        </w:rPr>
      </w:pPr>
      <w:r>
        <w:rPr>
          <w:sz w:val="22"/>
        </w:rPr>
        <w:t xml:space="preserve"> Michelson A.: A 1927 Studies in Optics. Scientific American (1927). </w:t>
      </w:r>
    </w:p>
    <w:p w14:paraId="4CE496BE" w14:textId="77777777" w:rsidR="007B1CE3" w:rsidRPr="007B1CE3" w:rsidRDefault="007B1CE3" w:rsidP="00C171E7">
      <w:pPr>
        <w:pStyle w:val="Prrafodelista"/>
        <w:spacing w:line="276" w:lineRule="auto"/>
        <w:jc w:val="both"/>
        <w:rPr>
          <w:sz w:val="22"/>
        </w:rPr>
      </w:pPr>
    </w:p>
    <w:p w14:paraId="57C8C96F" w14:textId="6E2B3C51" w:rsidR="007B1CE3" w:rsidRDefault="007B1CE3" w:rsidP="00C171E7">
      <w:pPr>
        <w:pStyle w:val="Prrafodelista"/>
        <w:numPr>
          <w:ilvl w:val="0"/>
          <w:numId w:val="3"/>
        </w:numPr>
        <w:spacing w:line="276" w:lineRule="auto"/>
        <w:jc w:val="both"/>
        <w:rPr>
          <w:sz w:val="22"/>
        </w:rPr>
      </w:pPr>
      <w:r>
        <w:rPr>
          <w:sz w:val="22"/>
        </w:rPr>
        <w:t xml:space="preserve"> Li R., Polat U., Makous W., Bavelier D.: Enhancing the contrast sensitivity function through action video game training. Nature Neuroscience 12,5 (2009), 549-551. </w:t>
      </w:r>
    </w:p>
    <w:p w14:paraId="5D7D47D2" w14:textId="77777777" w:rsidR="005C5E6B" w:rsidRPr="005C5E6B" w:rsidRDefault="005C5E6B" w:rsidP="00C171E7">
      <w:pPr>
        <w:pStyle w:val="Prrafodelista"/>
        <w:spacing w:line="276" w:lineRule="auto"/>
        <w:jc w:val="both"/>
        <w:rPr>
          <w:sz w:val="22"/>
        </w:rPr>
      </w:pPr>
    </w:p>
    <w:p w14:paraId="0BB5EE22" w14:textId="47CDFDBE" w:rsidR="005C5E6B" w:rsidRDefault="005C5E6B" w:rsidP="00C171E7">
      <w:pPr>
        <w:pStyle w:val="Prrafodelista"/>
        <w:numPr>
          <w:ilvl w:val="0"/>
          <w:numId w:val="3"/>
        </w:numPr>
        <w:spacing w:line="276" w:lineRule="auto"/>
        <w:jc w:val="both"/>
        <w:rPr>
          <w:sz w:val="22"/>
        </w:rPr>
      </w:pPr>
      <w:r>
        <w:rPr>
          <w:sz w:val="22"/>
        </w:rPr>
        <w:t xml:space="preserve"> Murphy B.: Pattern thresholds for moving and stationary gratings during smooth eye movement. Vision Research 18,5 (1978), 521 – 530. </w:t>
      </w:r>
    </w:p>
    <w:p w14:paraId="51B38C89" w14:textId="77777777" w:rsidR="00B71EF0" w:rsidRPr="00B71EF0" w:rsidRDefault="00B71EF0" w:rsidP="00C171E7">
      <w:pPr>
        <w:pStyle w:val="Prrafodelista"/>
        <w:spacing w:line="276" w:lineRule="auto"/>
        <w:jc w:val="both"/>
        <w:rPr>
          <w:sz w:val="22"/>
        </w:rPr>
      </w:pPr>
    </w:p>
    <w:p w14:paraId="448C33FF" w14:textId="584FF88B" w:rsidR="00B71EF0" w:rsidRDefault="00B71EF0" w:rsidP="00C171E7">
      <w:pPr>
        <w:pStyle w:val="Prrafodelista"/>
        <w:numPr>
          <w:ilvl w:val="0"/>
          <w:numId w:val="3"/>
        </w:numPr>
        <w:spacing w:line="276" w:lineRule="auto"/>
        <w:jc w:val="both"/>
        <w:rPr>
          <w:sz w:val="22"/>
        </w:rPr>
      </w:pPr>
      <w:r>
        <w:rPr>
          <w:sz w:val="22"/>
        </w:rPr>
        <w:t xml:space="preserve"> Tyler C.: Analysis of visual modulation sensitivity. II Peripheral retina and the role of photoreceptor dimensions. Journal of the Optical Society of America A 2,3 (1985), 393 - 398. </w:t>
      </w:r>
    </w:p>
    <w:p w14:paraId="619B056D" w14:textId="77777777" w:rsidR="001E6ED3" w:rsidRPr="001E6ED3" w:rsidRDefault="001E6ED3" w:rsidP="00C171E7">
      <w:pPr>
        <w:pStyle w:val="Prrafodelista"/>
        <w:spacing w:line="276" w:lineRule="auto"/>
        <w:jc w:val="both"/>
        <w:rPr>
          <w:sz w:val="22"/>
        </w:rPr>
      </w:pPr>
    </w:p>
    <w:p w14:paraId="0EFED76C" w14:textId="69D22B07" w:rsidR="001E6ED3" w:rsidRDefault="001E6ED3" w:rsidP="00C171E7">
      <w:pPr>
        <w:pStyle w:val="Prrafodelista"/>
        <w:numPr>
          <w:ilvl w:val="0"/>
          <w:numId w:val="3"/>
        </w:numPr>
        <w:spacing w:line="276" w:lineRule="auto"/>
        <w:jc w:val="both"/>
        <w:rPr>
          <w:sz w:val="22"/>
        </w:rPr>
      </w:pPr>
      <w:r>
        <w:rPr>
          <w:sz w:val="22"/>
        </w:rPr>
        <w:t xml:space="preserve"> Nakayama K.: Properties of early motion processing: Implications for the sensing of egomotion. The Perception and Control of Self Motion (1990), 69 – 80. </w:t>
      </w:r>
    </w:p>
    <w:p w14:paraId="5481CD19" w14:textId="77777777" w:rsidR="00587DFA" w:rsidRPr="00587DFA" w:rsidRDefault="00587DFA" w:rsidP="00C171E7">
      <w:pPr>
        <w:pStyle w:val="Prrafodelista"/>
        <w:spacing w:line="276" w:lineRule="auto"/>
        <w:jc w:val="both"/>
        <w:rPr>
          <w:sz w:val="22"/>
        </w:rPr>
      </w:pPr>
    </w:p>
    <w:p w14:paraId="3EC98861" w14:textId="04CE0C6A" w:rsidR="00587DFA" w:rsidRDefault="00587DFA" w:rsidP="00C171E7">
      <w:pPr>
        <w:pStyle w:val="Prrafodelista"/>
        <w:numPr>
          <w:ilvl w:val="0"/>
          <w:numId w:val="3"/>
        </w:numPr>
        <w:spacing w:line="276" w:lineRule="auto"/>
        <w:jc w:val="both"/>
        <w:rPr>
          <w:sz w:val="22"/>
        </w:rPr>
      </w:pPr>
      <w:r>
        <w:rPr>
          <w:sz w:val="22"/>
        </w:rPr>
        <w:t xml:space="preserve"> Dally S.: Engineering observations from spatiovelo</w:t>
      </w:r>
      <w:r w:rsidR="00897832">
        <w:rPr>
          <w:sz w:val="22"/>
        </w:rPr>
        <w:t xml:space="preserve">city and spatiotemporal visual models. Vision Models and Applications to Image and Video Processing (1998), 179 – 200. </w:t>
      </w:r>
    </w:p>
    <w:p w14:paraId="0A4DAE1F" w14:textId="77777777" w:rsidR="0085797D" w:rsidRPr="0085797D" w:rsidRDefault="0085797D" w:rsidP="00C171E7">
      <w:pPr>
        <w:pStyle w:val="Prrafodelista"/>
        <w:spacing w:line="276" w:lineRule="auto"/>
        <w:jc w:val="both"/>
        <w:rPr>
          <w:sz w:val="22"/>
        </w:rPr>
      </w:pPr>
    </w:p>
    <w:p w14:paraId="6FBEEB16" w14:textId="53C9DD22" w:rsidR="0085797D" w:rsidRDefault="0085797D" w:rsidP="00C171E7">
      <w:pPr>
        <w:pStyle w:val="Prrafodelista"/>
        <w:numPr>
          <w:ilvl w:val="0"/>
          <w:numId w:val="3"/>
        </w:numPr>
        <w:spacing w:line="276" w:lineRule="auto"/>
        <w:jc w:val="both"/>
        <w:rPr>
          <w:sz w:val="22"/>
        </w:rPr>
      </w:pPr>
      <w:r>
        <w:rPr>
          <w:sz w:val="22"/>
        </w:rPr>
        <w:t xml:space="preserve"> Reddy M.: Perceptually modulated level of detail for virtual environments. University of Edinburgh (1997). </w:t>
      </w:r>
    </w:p>
    <w:p w14:paraId="52573400" w14:textId="77777777" w:rsidR="009363B5" w:rsidRPr="009363B5" w:rsidRDefault="009363B5" w:rsidP="00C171E7">
      <w:pPr>
        <w:pStyle w:val="Prrafodelista"/>
        <w:spacing w:line="276" w:lineRule="auto"/>
        <w:jc w:val="both"/>
        <w:rPr>
          <w:sz w:val="22"/>
        </w:rPr>
      </w:pPr>
    </w:p>
    <w:p w14:paraId="0C3C5DD9" w14:textId="77777777" w:rsidR="009363B5" w:rsidRDefault="009363B5" w:rsidP="00C171E7">
      <w:pPr>
        <w:pStyle w:val="Prrafodelista"/>
        <w:numPr>
          <w:ilvl w:val="0"/>
          <w:numId w:val="3"/>
        </w:numPr>
        <w:spacing w:line="276" w:lineRule="auto"/>
        <w:jc w:val="both"/>
        <w:rPr>
          <w:sz w:val="22"/>
        </w:rPr>
      </w:pPr>
      <w:r>
        <w:rPr>
          <w:sz w:val="22"/>
        </w:rPr>
        <w:t xml:space="preserve"> </w:t>
      </w:r>
      <w:r w:rsidRPr="009363B5">
        <w:rPr>
          <w:sz w:val="22"/>
        </w:rPr>
        <w:t>I.J. Cox et al., Digital Watermarking and Steganography, 2nd ed., Burlington: Morgan Kaufmann, 2008.</w:t>
      </w:r>
    </w:p>
    <w:p w14:paraId="02E90A74" w14:textId="77777777" w:rsidR="009363B5" w:rsidRPr="009363B5" w:rsidRDefault="009363B5" w:rsidP="00C171E7">
      <w:pPr>
        <w:pStyle w:val="Prrafodelista"/>
        <w:spacing w:line="276" w:lineRule="auto"/>
        <w:jc w:val="both"/>
        <w:rPr>
          <w:sz w:val="22"/>
        </w:rPr>
      </w:pPr>
    </w:p>
    <w:p w14:paraId="02D2399E" w14:textId="77777777" w:rsidR="009363B5" w:rsidRDefault="009363B5" w:rsidP="00C171E7">
      <w:pPr>
        <w:pStyle w:val="Prrafodelista"/>
        <w:numPr>
          <w:ilvl w:val="0"/>
          <w:numId w:val="3"/>
        </w:numPr>
        <w:spacing w:line="276" w:lineRule="auto"/>
        <w:jc w:val="both"/>
        <w:rPr>
          <w:sz w:val="22"/>
        </w:rPr>
      </w:pPr>
      <w:r w:rsidRPr="009363B5">
        <w:rPr>
          <w:sz w:val="22"/>
        </w:rPr>
        <w:t xml:space="preserve">P. Sallee, “Model-Based Steganography,” Digit. Watermarking, LNCS, Seoul, Rep. of Korea, vol. 2939, </w:t>
      </w:r>
      <w:proofErr w:type="gramStart"/>
      <w:r w:rsidRPr="009363B5">
        <w:rPr>
          <w:sz w:val="22"/>
        </w:rPr>
        <w:t>Oct.</w:t>
      </w:r>
      <w:proofErr w:type="gramEnd"/>
      <w:r w:rsidRPr="009363B5">
        <w:rPr>
          <w:sz w:val="22"/>
        </w:rPr>
        <w:t xml:space="preserve"> 20–22, 2004, pp. 154–167.</w:t>
      </w:r>
    </w:p>
    <w:p w14:paraId="55F90FE1" w14:textId="77777777" w:rsidR="009363B5" w:rsidRPr="009363B5" w:rsidRDefault="009363B5" w:rsidP="00C171E7">
      <w:pPr>
        <w:pStyle w:val="Prrafodelista"/>
        <w:spacing w:line="276" w:lineRule="auto"/>
        <w:jc w:val="both"/>
        <w:rPr>
          <w:sz w:val="22"/>
        </w:rPr>
      </w:pPr>
    </w:p>
    <w:p w14:paraId="67A3A375" w14:textId="77777777" w:rsidR="009363B5" w:rsidRDefault="009363B5" w:rsidP="00C171E7">
      <w:pPr>
        <w:pStyle w:val="Prrafodelista"/>
        <w:numPr>
          <w:ilvl w:val="0"/>
          <w:numId w:val="3"/>
        </w:numPr>
        <w:spacing w:line="276" w:lineRule="auto"/>
        <w:jc w:val="both"/>
        <w:rPr>
          <w:sz w:val="22"/>
        </w:rPr>
      </w:pPr>
      <w:r w:rsidRPr="009363B5">
        <w:rPr>
          <w:sz w:val="22"/>
        </w:rPr>
        <w:t>J. Fridrich, “Feature-Based Steganalysis for JPEG Images and its Implications for Future Design of Steganographic Schemes,” Proc. IH, LNCS, Toronto, Canada, vol. 3200, May 23–25, 2005, pp. 67–81.</w:t>
      </w:r>
    </w:p>
    <w:p w14:paraId="0BC2B84B" w14:textId="77777777" w:rsidR="009363B5" w:rsidRPr="009363B5" w:rsidRDefault="009363B5" w:rsidP="00C171E7">
      <w:pPr>
        <w:pStyle w:val="Prrafodelista"/>
        <w:spacing w:line="276" w:lineRule="auto"/>
        <w:jc w:val="both"/>
        <w:rPr>
          <w:sz w:val="22"/>
        </w:rPr>
      </w:pPr>
    </w:p>
    <w:p w14:paraId="02355053" w14:textId="168F2E0D" w:rsidR="009363B5" w:rsidRDefault="009363B5" w:rsidP="00C171E7">
      <w:pPr>
        <w:pStyle w:val="Prrafodelista"/>
        <w:numPr>
          <w:ilvl w:val="0"/>
          <w:numId w:val="3"/>
        </w:numPr>
        <w:spacing w:line="276" w:lineRule="auto"/>
        <w:jc w:val="both"/>
        <w:rPr>
          <w:sz w:val="22"/>
        </w:rPr>
      </w:pPr>
      <w:r w:rsidRPr="009363B5">
        <w:rPr>
          <w:sz w:val="22"/>
        </w:rPr>
        <w:t>R. Bohme and A. Westfeld, “Breaking Cauchy Model-Based JPEG Steganography with First Order Statistics,” Proc. ESORICS, LNCS, vol. 3193, 2004, pp. 125–140.</w:t>
      </w:r>
    </w:p>
    <w:p w14:paraId="5CBBDC0C" w14:textId="77777777" w:rsidR="00166630" w:rsidRPr="00166630" w:rsidRDefault="00166630" w:rsidP="00C171E7">
      <w:pPr>
        <w:pStyle w:val="Prrafodelista"/>
        <w:spacing w:line="276" w:lineRule="auto"/>
        <w:jc w:val="both"/>
        <w:rPr>
          <w:sz w:val="22"/>
        </w:rPr>
      </w:pPr>
    </w:p>
    <w:p w14:paraId="0DE6724E" w14:textId="6A09CDA2" w:rsidR="00166630" w:rsidRDefault="00166630" w:rsidP="00C171E7">
      <w:pPr>
        <w:pStyle w:val="Prrafodelista"/>
        <w:numPr>
          <w:ilvl w:val="0"/>
          <w:numId w:val="3"/>
        </w:numPr>
        <w:spacing w:line="276" w:lineRule="auto"/>
        <w:jc w:val="both"/>
        <w:rPr>
          <w:sz w:val="22"/>
        </w:rPr>
      </w:pPr>
      <w:r w:rsidRPr="00166630">
        <w:rPr>
          <w:sz w:val="22"/>
        </w:rPr>
        <w:t xml:space="preserve">PORTER, T., AND DUFF, T. Compositing digital images. In </w:t>
      </w:r>
      <w:r w:rsidRPr="00166630">
        <w:rPr>
          <w:i/>
          <w:iCs/>
          <w:sz w:val="22"/>
        </w:rPr>
        <w:t xml:space="preserve">ACM Siggraph Computer Graphics </w:t>
      </w:r>
      <w:r w:rsidRPr="00166630">
        <w:rPr>
          <w:sz w:val="22"/>
        </w:rPr>
        <w:t>(1984).</w:t>
      </w:r>
    </w:p>
    <w:p w14:paraId="6F881DC4" w14:textId="77777777" w:rsidR="00166630" w:rsidRPr="00166630" w:rsidRDefault="00166630" w:rsidP="00C171E7">
      <w:pPr>
        <w:pStyle w:val="Prrafodelista"/>
        <w:spacing w:line="276" w:lineRule="auto"/>
        <w:jc w:val="both"/>
        <w:rPr>
          <w:sz w:val="22"/>
        </w:rPr>
      </w:pPr>
    </w:p>
    <w:p w14:paraId="1522B50B" w14:textId="69F18479" w:rsidR="00166630" w:rsidRDefault="00166630" w:rsidP="00C171E7">
      <w:pPr>
        <w:pStyle w:val="Prrafodelista"/>
        <w:numPr>
          <w:ilvl w:val="0"/>
          <w:numId w:val="3"/>
        </w:numPr>
        <w:spacing w:line="276" w:lineRule="auto"/>
        <w:jc w:val="both"/>
        <w:rPr>
          <w:sz w:val="22"/>
        </w:rPr>
      </w:pPr>
      <w:r w:rsidRPr="00166630">
        <w:rPr>
          <w:sz w:val="22"/>
        </w:rPr>
        <w:t>TAN, K. W., ET AL. FOCUS: a usable &amp; effective approach to OLED display power management. In UbiComp (2013).</w:t>
      </w:r>
    </w:p>
    <w:p w14:paraId="0B720C5E" w14:textId="77777777" w:rsidR="00C171E7" w:rsidRPr="00C171E7" w:rsidRDefault="00C171E7" w:rsidP="00C171E7">
      <w:pPr>
        <w:pStyle w:val="Prrafodelista"/>
        <w:spacing w:line="276" w:lineRule="auto"/>
        <w:rPr>
          <w:sz w:val="22"/>
        </w:rPr>
      </w:pPr>
    </w:p>
    <w:p w14:paraId="7174085F" w14:textId="26B74E2F" w:rsidR="00C171E7" w:rsidRPr="00C171E7" w:rsidRDefault="00C171E7" w:rsidP="0082566B">
      <w:pPr>
        <w:pStyle w:val="Prrafodelista"/>
        <w:numPr>
          <w:ilvl w:val="0"/>
          <w:numId w:val="3"/>
        </w:numPr>
        <w:spacing w:line="276" w:lineRule="auto"/>
        <w:jc w:val="both"/>
        <w:rPr>
          <w:sz w:val="22"/>
        </w:rPr>
      </w:pPr>
      <w:r w:rsidRPr="00C171E7">
        <w:rPr>
          <w:sz w:val="22"/>
        </w:rPr>
        <w:t>Li, T., An, C., Campbell, A., Zhou, X., 2014. HiLight</w:t>
      </w:r>
      <w:r>
        <w:rPr>
          <w:sz w:val="22"/>
        </w:rPr>
        <w:t>.</w:t>
      </w:r>
    </w:p>
    <w:p w14:paraId="4F48ADD8" w14:textId="77777777" w:rsidR="003E5D79" w:rsidRDefault="003E5D79" w:rsidP="00C171E7">
      <w:pPr>
        <w:spacing w:line="276" w:lineRule="auto"/>
        <w:jc w:val="both"/>
        <w:rPr>
          <w:rFonts w:asciiTheme="majorHAnsi" w:eastAsiaTheme="majorEastAsia" w:hAnsiTheme="majorHAnsi" w:cstheme="majorBidi"/>
          <w:b/>
          <w:color w:val="000000" w:themeColor="text1"/>
          <w:sz w:val="28"/>
          <w:szCs w:val="32"/>
        </w:rPr>
      </w:pPr>
      <w:bookmarkStart w:id="84" w:name="_Toc40375345"/>
      <w:r>
        <w:rPr>
          <w:b/>
          <w:color w:val="000000" w:themeColor="text1"/>
          <w:sz w:val="28"/>
        </w:rPr>
        <w:br w:type="page"/>
      </w:r>
    </w:p>
    <w:p w14:paraId="7E70AE86" w14:textId="5A8584E8" w:rsidR="00BF5194" w:rsidRPr="001962C5" w:rsidRDefault="00BF5194" w:rsidP="00C171E7">
      <w:pPr>
        <w:pStyle w:val="Ttulo1"/>
        <w:pBdr>
          <w:bottom w:val="single" w:sz="4" w:space="1" w:color="auto"/>
        </w:pBdr>
        <w:spacing w:line="276" w:lineRule="auto"/>
        <w:jc w:val="center"/>
        <w:rPr>
          <w:b/>
          <w:color w:val="000000" w:themeColor="text1"/>
          <w:sz w:val="28"/>
        </w:rPr>
      </w:pPr>
      <w:bookmarkStart w:id="85" w:name="_Toc42606879"/>
      <w:r w:rsidRPr="001962C5">
        <w:rPr>
          <w:b/>
          <w:color w:val="000000" w:themeColor="text1"/>
          <w:sz w:val="28"/>
        </w:rPr>
        <w:lastRenderedPageBreak/>
        <w:t>ANEXOS</w:t>
      </w:r>
      <w:bookmarkEnd w:id="84"/>
      <w:bookmarkEnd w:id="85"/>
    </w:p>
    <w:p w14:paraId="000956C8" w14:textId="77777777" w:rsidR="00BF5194" w:rsidRDefault="00BF5194" w:rsidP="00C171E7">
      <w:pPr>
        <w:spacing w:line="276" w:lineRule="auto"/>
        <w:jc w:val="center"/>
        <w:rPr>
          <w:b/>
          <w:sz w:val="28"/>
        </w:rPr>
      </w:pPr>
    </w:p>
    <w:p w14:paraId="1F42EA1C" w14:textId="77777777" w:rsidR="00856B08" w:rsidRDefault="00856B08" w:rsidP="00C171E7">
      <w:pPr>
        <w:spacing w:line="276" w:lineRule="auto"/>
        <w:jc w:val="center"/>
        <w:rPr>
          <w:b/>
          <w:sz w:val="28"/>
        </w:rPr>
      </w:pPr>
    </w:p>
    <w:p w14:paraId="38EE4736" w14:textId="77777777" w:rsidR="00D631BF" w:rsidRDefault="00D631BF" w:rsidP="00C171E7">
      <w:pPr>
        <w:spacing w:line="276" w:lineRule="auto"/>
        <w:rPr>
          <w:b/>
          <w:sz w:val="36"/>
        </w:rPr>
      </w:pPr>
    </w:p>
    <w:p w14:paraId="6891A1D1" w14:textId="35F9AE9C" w:rsidR="00AE586F" w:rsidRDefault="00AE586F" w:rsidP="00C171E7">
      <w:pPr>
        <w:spacing w:line="276" w:lineRule="auto"/>
        <w:jc w:val="center"/>
        <w:rPr>
          <w:b/>
          <w:sz w:val="36"/>
        </w:rPr>
      </w:pPr>
    </w:p>
    <w:p w14:paraId="46AC6ECA" w14:textId="77777777" w:rsidR="00AE586F" w:rsidRDefault="00AE586F" w:rsidP="00C171E7">
      <w:pPr>
        <w:spacing w:line="276" w:lineRule="auto"/>
        <w:jc w:val="center"/>
        <w:rPr>
          <w:b/>
          <w:sz w:val="36"/>
        </w:rPr>
      </w:pPr>
    </w:p>
    <w:p w14:paraId="6243FB85" w14:textId="77777777" w:rsidR="00286A70" w:rsidRPr="004469B9" w:rsidRDefault="00286A70" w:rsidP="00C171E7">
      <w:pPr>
        <w:spacing w:line="276" w:lineRule="auto"/>
        <w:jc w:val="center"/>
        <w:rPr>
          <w:b/>
          <w:sz w:val="36"/>
        </w:rPr>
      </w:pPr>
    </w:p>
    <w:p w14:paraId="2FC020A8" w14:textId="77777777" w:rsidR="00646DFB" w:rsidRPr="004469B9" w:rsidRDefault="00646DFB" w:rsidP="00C171E7">
      <w:pPr>
        <w:spacing w:line="276" w:lineRule="auto"/>
        <w:jc w:val="center"/>
        <w:rPr>
          <w:b/>
          <w:sz w:val="36"/>
        </w:rPr>
      </w:pPr>
    </w:p>
    <w:p w14:paraId="54CDB214" w14:textId="59A5BCA7" w:rsidR="002B3072" w:rsidRDefault="002B3072" w:rsidP="00C171E7">
      <w:pPr>
        <w:spacing w:line="276" w:lineRule="auto"/>
        <w:jc w:val="both"/>
        <w:rPr>
          <w:sz w:val="28"/>
        </w:rPr>
      </w:pPr>
    </w:p>
    <w:p w14:paraId="07F16B36" w14:textId="77777777" w:rsidR="00CF1629" w:rsidRPr="002B3072" w:rsidRDefault="00CF1629" w:rsidP="00C171E7">
      <w:pPr>
        <w:spacing w:line="276" w:lineRule="auto"/>
        <w:jc w:val="both"/>
        <w:rPr>
          <w:sz w:val="28"/>
        </w:rPr>
      </w:pPr>
    </w:p>
    <w:p w14:paraId="66E74428" w14:textId="77777777" w:rsidR="00DB3150" w:rsidRPr="002B3072" w:rsidRDefault="00DB3150" w:rsidP="00C171E7">
      <w:pPr>
        <w:spacing w:line="276" w:lineRule="auto"/>
        <w:jc w:val="both"/>
        <w:rPr>
          <w:sz w:val="28"/>
        </w:rPr>
      </w:pPr>
    </w:p>
    <w:sectPr w:rsidR="00DB3150" w:rsidRPr="002B3072" w:rsidSect="00C260F8">
      <w:footerReference w:type="even" r:id="rId27"/>
      <w:footerReference w:type="default" r:id="rId28"/>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01278" w14:textId="77777777" w:rsidR="00595818" w:rsidRDefault="00595818" w:rsidP="00D64732">
      <w:r>
        <w:separator/>
      </w:r>
    </w:p>
  </w:endnote>
  <w:endnote w:type="continuationSeparator" w:id="0">
    <w:p w14:paraId="074AFF64" w14:textId="77777777" w:rsidR="00595818" w:rsidRDefault="00595818"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82566B" w:rsidRDefault="0082566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82566B" w:rsidRDefault="0082566B"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82566B" w:rsidRDefault="0082566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82566B" w:rsidRDefault="0082566B"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849BB" w14:textId="77777777" w:rsidR="00595818" w:rsidRDefault="00595818" w:rsidP="00D64732">
      <w:r>
        <w:separator/>
      </w:r>
    </w:p>
  </w:footnote>
  <w:footnote w:type="continuationSeparator" w:id="0">
    <w:p w14:paraId="59D88808" w14:textId="77777777" w:rsidR="00595818" w:rsidRDefault="00595818"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7F12B9F"/>
    <w:multiLevelType w:val="hybridMultilevel"/>
    <w:tmpl w:val="D9FAF314"/>
    <w:lvl w:ilvl="0" w:tplc="040A000F">
      <w:start w:val="1"/>
      <w:numFmt w:val="decimal"/>
      <w:lvlText w:val="%1."/>
      <w:lvlJc w:val="left"/>
      <w:pPr>
        <w:ind w:left="360" w:hanging="360"/>
      </w:pPr>
      <w:rPr>
        <w:rFonts w:hint="default"/>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2"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5"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1"/>
  </w:num>
  <w:num w:numId="4">
    <w:abstractNumId w:val="0"/>
  </w:num>
  <w:num w:numId="5">
    <w:abstractNumId w:val="11"/>
  </w:num>
  <w:num w:numId="6">
    <w:abstractNumId w:val="13"/>
  </w:num>
  <w:num w:numId="7">
    <w:abstractNumId w:val="3"/>
  </w:num>
  <w:num w:numId="8">
    <w:abstractNumId w:val="10"/>
  </w:num>
  <w:num w:numId="9">
    <w:abstractNumId w:val="9"/>
  </w:num>
  <w:num w:numId="10">
    <w:abstractNumId w:val="2"/>
  </w:num>
  <w:num w:numId="11">
    <w:abstractNumId w:val="14"/>
  </w:num>
  <w:num w:numId="12">
    <w:abstractNumId w:val="4"/>
  </w:num>
  <w:num w:numId="13">
    <w:abstractNumId w:val="6"/>
  </w:num>
  <w:num w:numId="14">
    <w:abstractNumId w:val="7"/>
  </w:num>
  <w:num w:numId="1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140E3"/>
    <w:rsid w:val="00014FB4"/>
    <w:rsid w:val="000179F6"/>
    <w:rsid w:val="000217D2"/>
    <w:rsid w:val="00021D4D"/>
    <w:rsid w:val="00022770"/>
    <w:rsid w:val="0002496F"/>
    <w:rsid w:val="00031E32"/>
    <w:rsid w:val="00033AB0"/>
    <w:rsid w:val="00040BC5"/>
    <w:rsid w:val="000414A5"/>
    <w:rsid w:val="000457E7"/>
    <w:rsid w:val="00047525"/>
    <w:rsid w:val="000535A8"/>
    <w:rsid w:val="00054D47"/>
    <w:rsid w:val="00056EDD"/>
    <w:rsid w:val="00064AF9"/>
    <w:rsid w:val="000709AC"/>
    <w:rsid w:val="00075C83"/>
    <w:rsid w:val="0007670A"/>
    <w:rsid w:val="00083A15"/>
    <w:rsid w:val="00087B39"/>
    <w:rsid w:val="00093DDA"/>
    <w:rsid w:val="00094550"/>
    <w:rsid w:val="000954F0"/>
    <w:rsid w:val="000A14CF"/>
    <w:rsid w:val="000A55F0"/>
    <w:rsid w:val="000A5E04"/>
    <w:rsid w:val="000B293E"/>
    <w:rsid w:val="000B2E35"/>
    <w:rsid w:val="000C021E"/>
    <w:rsid w:val="000C04E4"/>
    <w:rsid w:val="000C2316"/>
    <w:rsid w:val="000C452C"/>
    <w:rsid w:val="000C5D82"/>
    <w:rsid w:val="000C610E"/>
    <w:rsid w:val="000D0BB7"/>
    <w:rsid w:val="000D78FB"/>
    <w:rsid w:val="000F3521"/>
    <w:rsid w:val="000F4795"/>
    <w:rsid w:val="000F6296"/>
    <w:rsid w:val="001117B0"/>
    <w:rsid w:val="0012167C"/>
    <w:rsid w:val="00122CCE"/>
    <w:rsid w:val="00127E3A"/>
    <w:rsid w:val="001327D2"/>
    <w:rsid w:val="00135223"/>
    <w:rsid w:val="00135498"/>
    <w:rsid w:val="00141C15"/>
    <w:rsid w:val="00142511"/>
    <w:rsid w:val="001441E3"/>
    <w:rsid w:val="001457E8"/>
    <w:rsid w:val="0015334E"/>
    <w:rsid w:val="00155461"/>
    <w:rsid w:val="00157B41"/>
    <w:rsid w:val="00166630"/>
    <w:rsid w:val="00167656"/>
    <w:rsid w:val="00167D4F"/>
    <w:rsid w:val="00171A2F"/>
    <w:rsid w:val="00182597"/>
    <w:rsid w:val="001870C0"/>
    <w:rsid w:val="001872CF"/>
    <w:rsid w:val="00191BFF"/>
    <w:rsid w:val="001962C5"/>
    <w:rsid w:val="00197647"/>
    <w:rsid w:val="001A0F3F"/>
    <w:rsid w:val="001B3861"/>
    <w:rsid w:val="001B4853"/>
    <w:rsid w:val="001C315A"/>
    <w:rsid w:val="001C3616"/>
    <w:rsid w:val="001D083B"/>
    <w:rsid w:val="001D652E"/>
    <w:rsid w:val="001D7003"/>
    <w:rsid w:val="001E05C4"/>
    <w:rsid w:val="001E0D90"/>
    <w:rsid w:val="001E11D8"/>
    <w:rsid w:val="001E423E"/>
    <w:rsid w:val="001E487A"/>
    <w:rsid w:val="001E6227"/>
    <w:rsid w:val="001E6CF1"/>
    <w:rsid w:val="001E6ED3"/>
    <w:rsid w:val="001F138A"/>
    <w:rsid w:val="001F29F1"/>
    <w:rsid w:val="001F3120"/>
    <w:rsid w:val="001F4E10"/>
    <w:rsid w:val="001F51E9"/>
    <w:rsid w:val="00210135"/>
    <w:rsid w:val="00210186"/>
    <w:rsid w:val="00211B08"/>
    <w:rsid w:val="00220C1F"/>
    <w:rsid w:val="002211E1"/>
    <w:rsid w:val="00221B77"/>
    <w:rsid w:val="002239A0"/>
    <w:rsid w:val="00225E95"/>
    <w:rsid w:val="0022741D"/>
    <w:rsid w:val="002278F4"/>
    <w:rsid w:val="002313F0"/>
    <w:rsid w:val="002367A2"/>
    <w:rsid w:val="002376B4"/>
    <w:rsid w:val="00240001"/>
    <w:rsid w:val="002402ED"/>
    <w:rsid w:val="00241372"/>
    <w:rsid w:val="002474DB"/>
    <w:rsid w:val="002474F7"/>
    <w:rsid w:val="002503F5"/>
    <w:rsid w:val="002509FC"/>
    <w:rsid w:val="002606DE"/>
    <w:rsid w:val="002609FB"/>
    <w:rsid w:val="00262700"/>
    <w:rsid w:val="00265170"/>
    <w:rsid w:val="00265C9E"/>
    <w:rsid w:val="002661C1"/>
    <w:rsid w:val="0026734B"/>
    <w:rsid w:val="00277D15"/>
    <w:rsid w:val="00282D04"/>
    <w:rsid w:val="00283D28"/>
    <w:rsid w:val="00286A70"/>
    <w:rsid w:val="00292BFE"/>
    <w:rsid w:val="00296E0F"/>
    <w:rsid w:val="002A0110"/>
    <w:rsid w:val="002A10D9"/>
    <w:rsid w:val="002B3072"/>
    <w:rsid w:val="002B322A"/>
    <w:rsid w:val="002B467E"/>
    <w:rsid w:val="002C4A4D"/>
    <w:rsid w:val="002C4E54"/>
    <w:rsid w:val="002D3CAA"/>
    <w:rsid w:val="002D703A"/>
    <w:rsid w:val="002E35E2"/>
    <w:rsid w:val="002E530D"/>
    <w:rsid w:val="002F500C"/>
    <w:rsid w:val="00310A88"/>
    <w:rsid w:val="00313B16"/>
    <w:rsid w:val="00317568"/>
    <w:rsid w:val="00321F94"/>
    <w:rsid w:val="00323BB1"/>
    <w:rsid w:val="0032530C"/>
    <w:rsid w:val="00331162"/>
    <w:rsid w:val="003315AA"/>
    <w:rsid w:val="00336C52"/>
    <w:rsid w:val="00337972"/>
    <w:rsid w:val="003425E2"/>
    <w:rsid w:val="00346B28"/>
    <w:rsid w:val="00346DE1"/>
    <w:rsid w:val="00353317"/>
    <w:rsid w:val="0035465F"/>
    <w:rsid w:val="0035728A"/>
    <w:rsid w:val="00361B1F"/>
    <w:rsid w:val="003620D3"/>
    <w:rsid w:val="00362C94"/>
    <w:rsid w:val="00370950"/>
    <w:rsid w:val="00370D4D"/>
    <w:rsid w:val="00370E23"/>
    <w:rsid w:val="00371C2C"/>
    <w:rsid w:val="003734C3"/>
    <w:rsid w:val="00373513"/>
    <w:rsid w:val="00381B4C"/>
    <w:rsid w:val="003876B3"/>
    <w:rsid w:val="00397FBB"/>
    <w:rsid w:val="003A07CB"/>
    <w:rsid w:val="003A5265"/>
    <w:rsid w:val="003A5C69"/>
    <w:rsid w:val="003B1195"/>
    <w:rsid w:val="003B2985"/>
    <w:rsid w:val="003C0C89"/>
    <w:rsid w:val="003C255C"/>
    <w:rsid w:val="003C4C69"/>
    <w:rsid w:val="003C51B1"/>
    <w:rsid w:val="003C7AB2"/>
    <w:rsid w:val="003E4F12"/>
    <w:rsid w:val="003E5D79"/>
    <w:rsid w:val="003E63BC"/>
    <w:rsid w:val="003E6845"/>
    <w:rsid w:val="003E75A7"/>
    <w:rsid w:val="0040283A"/>
    <w:rsid w:val="00402DCD"/>
    <w:rsid w:val="00406174"/>
    <w:rsid w:val="004124C1"/>
    <w:rsid w:val="004134B8"/>
    <w:rsid w:val="004151DB"/>
    <w:rsid w:val="0041598C"/>
    <w:rsid w:val="004246BC"/>
    <w:rsid w:val="00426781"/>
    <w:rsid w:val="00427065"/>
    <w:rsid w:val="00427961"/>
    <w:rsid w:val="0043489B"/>
    <w:rsid w:val="00436E1A"/>
    <w:rsid w:val="00437D8B"/>
    <w:rsid w:val="00443BF9"/>
    <w:rsid w:val="004458F4"/>
    <w:rsid w:val="004469B9"/>
    <w:rsid w:val="00447B95"/>
    <w:rsid w:val="00451E56"/>
    <w:rsid w:val="00454C0C"/>
    <w:rsid w:val="0046040C"/>
    <w:rsid w:val="00460705"/>
    <w:rsid w:val="00464C2E"/>
    <w:rsid w:val="00465A10"/>
    <w:rsid w:val="004815B4"/>
    <w:rsid w:val="00482CC2"/>
    <w:rsid w:val="00483BD5"/>
    <w:rsid w:val="004A031D"/>
    <w:rsid w:val="004A159F"/>
    <w:rsid w:val="004A2196"/>
    <w:rsid w:val="004A24D6"/>
    <w:rsid w:val="004A2816"/>
    <w:rsid w:val="004B527D"/>
    <w:rsid w:val="004B6211"/>
    <w:rsid w:val="004B7E35"/>
    <w:rsid w:val="004C2FF7"/>
    <w:rsid w:val="004C52A4"/>
    <w:rsid w:val="004C5DC7"/>
    <w:rsid w:val="004C67DA"/>
    <w:rsid w:val="004C796B"/>
    <w:rsid w:val="004D0E71"/>
    <w:rsid w:val="004D679A"/>
    <w:rsid w:val="004E1A99"/>
    <w:rsid w:val="004E2708"/>
    <w:rsid w:val="004F48B2"/>
    <w:rsid w:val="004F4DFD"/>
    <w:rsid w:val="004F5A83"/>
    <w:rsid w:val="004F73F7"/>
    <w:rsid w:val="0050426D"/>
    <w:rsid w:val="00504EF0"/>
    <w:rsid w:val="0050684D"/>
    <w:rsid w:val="00512D6C"/>
    <w:rsid w:val="005144F7"/>
    <w:rsid w:val="005179B5"/>
    <w:rsid w:val="00520949"/>
    <w:rsid w:val="005217A2"/>
    <w:rsid w:val="00521FFA"/>
    <w:rsid w:val="005238D6"/>
    <w:rsid w:val="00524C65"/>
    <w:rsid w:val="005275CB"/>
    <w:rsid w:val="00537617"/>
    <w:rsid w:val="0054065A"/>
    <w:rsid w:val="00546C4A"/>
    <w:rsid w:val="00550DB7"/>
    <w:rsid w:val="00551644"/>
    <w:rsid w:val="005522C5"/>
    <w:rsid w:val="00554227"/>
    <w:rsid w:val="00561AA3"/>
    <w:rsid w:val="00566EE7"/>
    <w:rsid w:val="0056716A"/>
    <w:rsid w:val="00567556"/>
    <w:rsid w:val="00570313"/>
    <w:rsid w:val="00570A8F"/>
    <w:rsid w:val="005815F2"/>
    <w:rsid w:val="00581CD2"/>
    <w:rsid w:val="00582440"/>
    <w:rsid w:val="005859D9"/>
    <w:rsid w:val="00586B98"/>
    <w:rsid w:val="00587975"/>
    <w:rsid w:val="00587DFA"/>
    <w:rsid w:val="005936A3"/>
    <w:rsid w:val="00595818"/>
    <w:rsid w:val="00596FC9"/>
    <w:rsid w:val="005A1485"/>
    <w:rsid w:val="005A1704"/>
    <w:rsid w:val="005A2B14"/>
    <w:rsid w:val="005B45D1"/>
    <w:rsid w:val="005B6CB0"/>
    <w:rsid w:val="005C00E0"/>
    <w:rsid w:val="005C3C47"/>
    <w:rsid w:val="005C4D31"/>
    <w:rsid w:val="005C5E6B"/>
    <w:rsid w:val="005D1C65"/>
    <w:rsid w:val="005D643E"/>
    <w:rsid w:val="005E2352"/>
    <w:rsid w:val="005E3FE4"/>
    <w:rsid w:val="005E65F8"/>
    <w:rsid w:val="005F3899"/>
    <w:rsid w:val="005F707C"/>
    <w:rsid w:val="005F7337"/>
    <w:rsid w:val="00601625"/>
    <w:rsid w:val="00605571"/>
    <w:rsid w:val="006160D3"/>
    <w:rsid w:val="00617CCE"/>
    <w:rsid w:val="00621F34"/>
    <w:rsid w:val="006336AC"/>
    <w:rsid w:val="00633F5F"/>
    <w:rsid w:val="00635461"/>
    <w:rsid w:val="0063622A"/>
    <w:rsid w:val="0063731D"/>
    <w:rsid w:val="00640E1D"/>
    <w:rsid w:val="00642184"/>
    <w:rsid w:val="00646DFB"/>
    <w:rsid w:val="006529D4"/>
    <w:rsid w:val="00657DF0"/>
    <w:rsid w:val="00660CE7"/>
    <w:rsid w:val="00661181"/>
    <w:rsid w:val="00672334"/>
    <w:rsid w:val="00677760"/>
    <w:rsid w:val="006779E2"/>
    <w:rsid w:val="00684FF3"/>
    <w:rsid w:val="0069046E"/>
    <w:rsid w:val="00690A3D"/>
    <w:rsid w:val="00690A84"/>
    <w:rsid w:val="00693159"/>
    <w:rsid w:val="0069374F"/>
    <w:rsid w:val="0069416A"/>
    <w:rsid w:val="00696240"/>
    <w:rsid w:val="006A2343"/>
    <w:rsid w:val="006A247F"/>
    <w:rsid w:val="006A3D94"/>
    <w:rsid w:val="006A4F0E"/>
    <w:rsid w:val="006A5F39"/>
    <w:rsid w:val="006B2B42"/>
    <w:rsid w:val="006C0ACF"/>
    <w:rsid w:val="006C166E"/>
    <w:rsid w:val="006C3951"/>
    <w:rsid w:val="006C5434"/>
    <w:rsid w:val="006D3665"/>
    <w:rsid w:val="006D36A1"/>
    <w:rsid w:val="006D75B3"/>
    <w:rsid w:val="006E20C9"/>
    <w:rsid w:val="006E406C"/>
    <w:rsid w:val="006E51AB"/>
    <w:rsid w:val="006E53A2"/>
    <w:rsid w:val="006F00C2"/>
    <w:rsid w:val="006F0662"/>
    <w:rsid w:val="006F652B"/>
    <w:rsid w:val="00702225"/>
    <w:rsid w:val="007148AF"/>
    <w:rsid w:val="007163A8"/>
    <w:rsid w:val="00716D50"/>
    <w:rsid w:val="00717A3A"/>
    <w:rsid w:val="007243C7"/>
    <w:rsid w:val="0073419A"/>
    <w:rsid w:val="00734C74"/>
    <w:rsid w:val="00734E9E"/>
    <w:rsid w:val="00736A00"/>
    <w:rsid w:val="00737737"/>
    <w:rsid w:val="007419FE"/>
    <w:rsid w:val="00751E10"/>
    <w:rsid w:val="0075571E"/>
    <w:rsid w:val="00757146"/>
    <w:rsid w:val="007614A3"/>
    <w:rsid w:val="007631F6"/>
    <w:rsid w:val="00774BF0"/>
    <w:rsid w:val="00776C9A"/>
    <w:rsid w:val="007773BC"/>
    <w:rsid w:val="0078396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C14DD"/>
    <w:rsid w:val="007D19C5"/>
    <w:rsid w:val="007D270B"/>
    <w:rsid w:val="007D3000"/>
    <w:rsid w:val="007D62E8"/>
    <w:rsid w:val="007D6D89"/>
    <w:rsid w:val="007E0334"/>
    <w:rsid w:val="007E492B"/>
    <w:rsid w:val="007E5AAE"/>
    <w:rsid w:val="007E6E1C"/>
    <w:rsid w:val="007E751F"/>
    <w:rsid w:val="007F042E"/>
    <w:rsid w:val="007F071A"/>
    <w:rsid w:val="007F0D5B"/>
    <w:rsid w:val="007F2B0C"/>
    <w:rsid w:val="007F6186"/>
    <w:rsid w:val="007F7B85"/>
    <w:rsid w:val="008017B9"/>
    <w:rsid w:val="00806A45"/>
    <w:rsid w:val="00813E20"/>
    <w:rsid w:val="0081480E"/>
    <w:rsid w:val="0082566B"/>
    <w:rsid w:val="0082671D"/>
    <w:rsid w:val="008366D4"/>
    <w:rsid w:val="00841543"/>
    <w:rsid w:val="00841A75"/>
    <w:rsid w:val="008458BC"/>
    <w:rsid w:val="00845E02"/>
    <w:rsid w:val="0085335C"/>
    <w:rsid w:val="00856B08"/>
    <w:rsid w:val="0085797D"/>
    <w:rsid w:val="00860EDA"/>
    <w:rsid w:val="00861CC4"/>
    <w:rsid w:val="00862C5A"/>
    <w:rsid w:val="008753CB"/>
    <w:rsid w:val="0087634F"/>
    <w:rsid w:val="00884E42"/>
    <w:rsid w:val="00887BD6"/>
    <w:rsid w:val="008902F6"/>
    <w:rsid w:val="00894D5D"/>
    <w:rsid w:val="00897832"/>
    <w:rsid w:val="008A582A"/>
    <w:rsid w:val="008A7E17"/>
    <w:rsid w:val="008B018D"/>
    <w:rsid w:val="008B2DA1"/>
    <w:rsid w:val="008B37B9"/>
    <w:rsid w:val="008D1FFF"/>
    <w:rsid w:val="008D7358"/>
    <w:rsid w:val="008E10E7"/>
    <w:rsid w:val="008E3A43"/>
    <w:rsid w:val="008E6986"/>
    <w:rsid w:val="008F7F2B"/>
    <w:rsid w:val="0090049C"/>
    <w:rsid w:val="009029A7"/>
    <w:rsid w:val="009132F2"/>
    <w:rsid w:val="00914BEB"/>
    <w:rsid w:val="00917C3A"/>
    <w:rsid w:val="00922D2A"/>
    <w:rsid w:val="009231C1"/>
    <w:rsid w:val="00923F6D"/>
    <w:rsid w:val="00925C78"/>
    <w:rsid w:val="0093041A"/>
    <w:rsid w:val="009363B5"/>
    <w:rsid w:val="0094065E"/>
    <w:rsid w:val="009419AD"/>
    <w:rsid w:val="00942DD3"/>
    <w:rsid w:val="00943A4F"/>
    <w:rsid w:val="00950039"/>
    <w:rsid w:val="00951141"/>
    <w:rsid w:val="00953427"/>
    <w:rsid w:val="009636AA"/>
    <w:rsid w:val="00967E09"/>
    <w:rsid w:val="009727AF"/>
    <w:rsid w:val="00975089"/>
    <w:rsid w:val="00976725"/>
    <w:rsid w:val="009846D2"/>
    <w:rsid w:val="00991B76"/>
    <w:rsid w:val="00994E79"/>
    <w:rsid w:val="009A673B"/>
    <w:rsid w:val="009A777F"/>
    <w:rsid w:val="009B248C"/>
    <w:rsid w:val="009B447D"/>
    <w:rsid w:val="009B50C4"/>
    <w:rsid w:val="009D2659"/>
    <w:rsid w:val="009D3BFA"/>
    <w:rsid w:val="009D5401"/>
    <w:rsid w:val="009D6FCD"/>
    <w:rsid w:val="009E631B"/>
    <w:rsid w:val="009F2077"/>
    <w:rsid w:val="009F2090"/>
    <w:rsid w:val="009F296F"/>
    <w:rsid w:val="009F6629"/>
    <w:rsid w:val="00A03EFE"/>
    <w:rsid w:val="00A04D3E"/>
    <w:rsid w:val="00A169A3"/>
    <w:rsid w:val="00A20387"/>
    <w:rsid w:val="00A25FE8"/>
    <w:rsid w:val="00A2754A"/>
    <w:rsid w:val="00A32852"/>
    <w:rsid w:val="00A3446C"/>
    <w:rsid w:val="00A3486B"/>
    <w:rsid w:val="00A34B2D"/>
    <w:rsid w:val="00A36BFD"/>
    <w:rsid w:val="00A373B0"/>
    <w:rsid w:val="00A42503"/>
    <w:rsid w:val="00A42D4D"/>
    <w:rsid w:val="00A44A28"/>
    <w:rsid w:val="00A46911"/>
    <w:rsid w:val="00A53F75"/>
    <w:rsid w:val="00A57073"/>
    <w:rsid w:val="00A60C54"/>
    <w:rsid w:val="00A63331"/>
    <w:rsid w:val="00A63550"/>
    <w:rsid w:val="00A6661E"/>
    <w:rsid w:val="00A73FBD"/>
    <w:rsid w:val="00A749C7"/>
    <w:rsid w:val="00A761F0"/>
    <w:rsid w:val="00A864ED"/>
    <w:rsid w:val="00AA12A8"/>
    <w:rsid w:val="00AA2D8F"/>
    <w:rsid w:val="00AA440F"/>
    <w:rsid w:val="00AA5996"/>
    <w:rsid w:val="00AA5A59"/>
    <w:rsid w:val="00AB07CA"/>
    <w:rsid w:val="00AB4473"/>
    <w:rsid w:val="00AC2EE0"/>
    <w:rsid w:val="00AE1D88"/>
    <w:rsid w:val="00AE363C"/>
    <w:rsid w:val="00AE57BC"/>
    <w:rsid w:val="00AE586F"/>
    <w:rsid w:val="00AF52CA"/>
    <w:rsid w:val="00AF5CF2"/>
    <w:rsid w:val="00AF614F"/>
    <w:rsid w:val="00B00864"/>
    <w:rsid w:val="00B01341"/>
    <w:rsid w:val="00B02202"/>
    <w:rsid w:val="00B0399A"/>
    <w:rsid w:val="00B052A8"/>
    <w:rsid w:val="00B17633"/>
    <w:rsid w:val="00B210A1"/>
    <w:rsid w:val="00B2141E"/>
    <w:rsid w:val="00B22574"/>
    <w:rsid w:val="00B24223"/>
    <w:rsid w:val="00B2742E"/>
    <w:rsid w:val="00B310C2"/>
    <w:rsid w:val="00B36848"/>
    <w:rsid w:val="00B41EEE"/>
    <w:rsid w:val="00B42511"/>
    <w:rsid w:val="00B45F0C"/>
    <w:rsid w:val="00B4663D"/>
    <w:rsid w:val="00B46DEF"/>
    <w:rsid w:val="00B60D5D"/>
    <w:rsid w:val="00B667C8"/>
    <w:rsid w:val="00B67887"/>
    <w:rsid w:val="00B70195"/>
    <w:rsid w:val="00B7146B"/>
    <w:rsid w:val="00B71EF0"/>
    <w:rsid w:val="00B80684"/>
    <w:rsid w:val="00B80ED6"/>
    <w:rsid w:val="00B82503"/>
    <w:rsid w:val="00B829F4"/>
    <w:rsid w:val="00B82C92"/>
    <w:rsid w:val="00B86B85"/>
    <w:rsid w:val="00B901E5"/>
    <w:rsid w:val="00B90508"/>
    <w:rsid w:val="00B967E0"/>
    <w:rsid w:val="00BA500C"/>
    <w:rsid w:val="00BB2CC8"/>
    <w:rsid w:val="00BB46AD"/>
    <w:rsid w:val="00BB4A2D"/>
    <w:rsid w:val="00BB5228"/>
    <w:rsid w:val="00BB5A0E"/>
    <w:rsid w:val="00BB7FEA"/>
    <w:rsid w:val="00BC2306"/>
    <w:rsid w:val="00BC759F"/>
    <w:rsid w:val="00BD3C07"/>
    <w:rsid w:val="00BD71B0"/>
    <w:rsid w:val="00BE2218"/>
    <w:rsid w:val="00BE6CF7"/>
    <w:rsid w:val="00BE754B"/>
    <w:rsid w:val="00BE7EF8"/>
    <w:rsid w:val="00BF1537"/>
    <w:rsid w:val="00BF29B9"/>
    <w:rsid w:val="00BF5194"/>
    <w:rsid w:val="00C00BEC"/>
    <w:rsid w:val="00C03500"/>
    <w:rsid w:val="00C048F6"/>
    <w:rsid w:val="00C049E5"/>
    <w:rsid w:val="00C158AB"/>
    <w:rsid w:val="00C171E7"/>
    <w:rsid w:val="00C20363"/>
    <w:rsid w:val="00C226A8"/>
    <w:rsid w:val="00C232DB"/>
    <w:rsid w:val="00C2541F"/>
    <w:rsid w:val="00C260F8"/>
    <w:rsid w:val="00C263C5"/>
    <w:rsid w:val="00C42AE0"/>
    <w:rsid w:val="00C45762"/>
    <w:rsid w:val="00C511B5"/>
    <w:rsid w:val="00C76DEB"/>
    <w:rsid w:val="00C778B7"/>
    <w:rsid w:val="00C803F8"/>
    <w:rsid w:val="00C82E69"/>
    <w:rsid w:val="00C83365"/>
    <w:rsid w:val="00C83AD5"/>
    <w:rsid w:val="00C83CD2"/>
    <w:rsid w:val="00C84A4A"/>
    <w:rsid w:val="00C9228E"/>
    <w:rsid w:val="00C93A2D"/>
    <w:rsid w:val="00C93F50"/>
    <w:rsid w:val="00C947C8"/>
    <w:rsid w:val="00C97266"/>
    <w:rsid w:val="00CA1A31"/>
    <w:rsid w:val="00CA7A95"/>
    <w:rsid w:val="00CA7C9C"/>
    <w:rsid w:val="00CB5772"/>
    <w:rsid w:val="00CB610F"/>
    <w:rsid w:val="00CB6953"/>
    <w:rsid w:val="00CB745E"/>
    <w:rsid w:val="00CD4601"/>
    <w:rsid w:val="00CD487A"/>
    <w:rsid w:val="00CD6667"/>
    <w:rsid w:val="00CE3002"/>
    <w:rsid w:val="00CE6EA0"/>
    <w:rsid w:val="00CE7C94"/>
    <w:rsid w:val="00CF1629"/>
    <w:rsid w:val="00CF1EFF"/>
    <w:rsid w:val="00CF27D9"/>
    <w:rsid w:val="00CF476E"/>
    <w:rsid w:val="00D071AA"/>
    <w:rsid w:val="00D105E5"/>
    <w:rsid w:val="00D10EA6"/>
    <w:rsid w:val="00D111F2"/>
    <w:rsid w:val="00D13086"/>
    <w:rsid w:val="00D1418A"/>
    <w:rsid w:val="00D16007"/>
    <w:rsid w:val="00D17975"/>
    <w:rsid w:val="00D20D34"/>
    <w:rsid w:val="00D22B08"/>
    <w:rsid w:val="00D344C3"/>
    <w:rsid w:val="00D404D1"/>
    <w:rsid w:val="00D42500"/>
    <w:rsid w:val="00D42717"/>
    <w:rsid w:val="00D4683F"/>
    <w:rsid w:val="00D478B3"/>
    <w:rsid w:val="00D540C6"/>
    <w:rsid w:val="00D631BF"/>
    <w:rsid w:val="00D64732"/>
    <w:rsid w:val="00D7535D"/>
    <w:rsid w:val="00D75D0F"/>
    <w:rsid w:val="00D76B1B"/>
    <w:rsid w:val="00D80DDF"/>
    <w:rsid w:val="00D918FD"/>
    <w:rsid w:val="00D93696"/>
    <w:rsid w:val="00D94ABA"/>
    <w:rsid w:val="00DA1CA4"/>
    <w:rsid w:val="00DA3F55"/>
    <w:rsid w:val="00DA4339"/>
    <w:rsid w:val="00DA5D9F"/>
    <w:rsid w:val="00DB3150"/>
    <w:rsid w:val="00DB7ED6"/>
    <w:rsid w:val="00DC1968"/>
    <w:rsid w:val="00DC38AD"/>
    <w:rsid w:val="00DC7DE2"/>
    <w:rsid w:val="00DC7FA4"/>
    <w:rsid w:val="00DE5B96"/>
    <w:rsid w:val="00DE608B"/>
    <w:rsid w:val="00DF6761"/>
    <w:rsid w:val="00DF79C2"/>
    <w:rsid w:val="00E00337"/>
    <w:rsid w:val="00E02C56"/>
    <w:rsid w:val="00E058DA"/>
    <w:rsid w:val="00E17828"/>
    <w:rsid w:val="00E178B4"/>
    <w:rsid w:val="00E17CEA"/>
    <w:rsid w:val="00E201DF"/>
    <w:rsid w:val="00E22BCB"/>
    <w:rsid w:val="00E231E2"/>
    <w:rsid w:val="00E26B83"/>
    <w:rsid w:val="00E36682"/>
    <w:rsid w:val="00E37D01"/>
    <w:rsid w:val="00E40D6B"/>
    <w:rsid w:val="00E41BCC"/>
    <w:rsid w:val="00E45913"/>
    <w:rsid w:val="00E529AA"/>
    <w:rsid w:val="00E539DD"/>
    <w:rsid w:val="00E53E31"/>
    <w:rsid w:val="00E64A0F"/>
    <w:rsid w:val="00E67402"/>
    <w:rsid w:val="00E67779"/>
    <w:rsid w:val="00E67CC4"/>
    <w:rsid w:val="00E75CDA"/>
    <w:rsid w:val="00E770CF"/>
    <w:rsid w:val="00E92A1D"/>
    <w:rsid w:val="00E93B9E"/>
    <w:rsid w:val="00E94290"/>
    <w:rsid w:val="00E96635"/>
    <w:rsid w:val="00E9740A"/>
    <w:rsid w:val="00EB04EF"/>
    <w:rsid w:val="00EB0744"/>
    <w:rsid w:val="00EB51F5"/>
    <w:rsid w:val="00EB5713"/>
    <w:rsid w:val="00EB5C54"/>
    <w:rsid w:val="00EC0853"/>
    <w:rsid w:val="00EC4C7B"/>
    <w:rsid w:val="00EC5CFD"/>
    <w:rsid w:val="00ED1CDD"/>
    <w:rsid w:val="00ED75AF"/>
    <w:rsid w:val="00EE48D1"/>
    <w:rsid w:val="00EF0E75"/>
    <w:rsid w:val="00EF0E92"/>
    <w:rsid w:val="00EF5027"/>
    <w:rsid w:val="00EF7A99"/>
    <w:rsid w:val="00F00579"/>
    <w:rsid w:val="00F013A8"/>
    <w:rsid w:val="00F05BDA"/>
    <w:rsid w:val="00F06E08"/>
    <w:rsid w:val="00F10E26"/>
    <w:rsid w:val="00F16C25"/>
    <w:rsid w:val="00F3321E"/>
    <w:rsid w:val="00F42CD0"/>
    <w:rsid w:val="00F50DF5"/>
    <w:rsid w:val="00F53B3D"/>
    <w:rsid w:val="00F56E07"/>
    <w:rsid w:val="00F65384"/>
    <w:rsid w:val="00F67760"/>
    <w:rsid w:val="00F7372C"/>
    <w:rsid w:val="00F7706E"/>
    <w:rsid w:val="00F81A84"/>
    <w:rsid w:val="00F84449"/>
    <w:rsid w:val="00F90B73"/>
    <w:rsid w:val="00F92264"/>
    <w:rsid w:val="00FB3E4E"/>
    <w:rsid w:val="00FC2585"/>
    <w:rsid w:val="00FC6F14"/>
    <w:rsid w:val="00FD7887"/>
    <w:rsid w:val="00FE2B72"/>
    <w:rsid w:val="00FF1430"/>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E10"/>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after="360"/>
    </w:pPr>
    <w:rPr>
      <w:b/>
      <w:bCs/>
      <w:caps/>
      <w:sz w:val="22"/>
      <w:szCs w:val="22"/>
      <w:u w:val="single"/>
    </w:rPr>
  </w:style>
  <w:style w:type="paragraph" w:styleId="TDC2">
    <w:name w:val="toc 2"/>
    <w:basedOn w:val="Normal"/>
    <w:next w:val="Normal"/>
    <w:autoRedefine/>
    <w:uiPriority w:val="39"/>
    <w:unhideWhenUsed/>
    <w:rsid w:val="004A159F"/>
    <w:rPr>
      <w:b/>
      <w:bCs/>
      <w:smallCaps/>
      <w:sz w:val="22"/>
      <w:szCs w:val="22"/>
    </w:rPr>
  </w:style>
  <w:style w:type="paragraph" w:styleId="TDC3">
    <w:name w:val="toc 3"/>
    <w:basedOn w:val="Normal"/>
    <w:next w:val="Normal"/>
    <w:autoRedefine/>
    <w:uiPriority w:val="39"/>
    <w:unhideWhenUsed/>
    <w:rsid w:val="004A159F"/>
    <w:rPr>
      <w:smallCaps/>
      <w:sz w:val="22"/>
      <w:szCs w:val="22"/>
    </w:rPr>
  </w:style>
  <w:style w:type="paragraph" w:styleId="TDC4">
    <w:name w:val="toc 4"/>
    <w:basedOn w:val="Normal"/>
    <w:next w:val="Normal"/>
    <w:autoRedefine/>
    <w:uiPriority w:val="39"/>
    <w:semiHidden/>
    <w:unhideWhenUsed/>
    <w:rsid w:val="004A159F"/>
    <w:rPr>
      <w:sz w:val="22"/>
      <w:szCs w:val="22"/>
    </w:rPr>
  </w:style>
  <w:style w:type="paragraph" w:styleId="TDC5">
    <w:name w:val="toc 5"/>
    <w:basedOn w:val="Normal"/>
    <w:next w:val="Normal"/>
    <w:autoRedefine/>
    <w:uiPriority w:val="39"/>
    <w:semiHidden/>
    <w:unhideWhenUsed/>
    <w:rsid w:val="004A159F"/>
    <w:rPr>
      <w:sz w:val="22"/>
      <w:szCs w:val="22"/>
    </w:rPr>
  </w:style>
  <w:style w:type="paragraph" w:styleId="TDC6">
    <w:name w:val="toc 6"/>
    <w:basedOn w:val="Normal"/>
    <w:next w:val="Normal"/>
    <w:autoRedefine/>
    <w:uiPriority w:val="39"/>
    <w:semiHidden/>
    <w:unhideWhenUsed/>
    <w:rsid w:val="004A159F"/>
    <w:rPr>
      <w:sz w:val="22"/>
      <w:szCs w:val="22"/>
    </w:rPr>
  </w:style>
  <w:style w:type="paragraph" w:styleId="TDC7">
    <w:name w:val="toc 7"/>
    <w:basedOn w:val="Normal"/>
    <w:next w:val="Normal"/>
    <w:autoRedefine/>
    <w:uiPriority w:val="39"/>
    <w:semiHidden/>
    <w:unhideWhenUsed/>
    <w:rsid w:val="004A159F"/>
    <w:rPr>
      <w:sz w:val="22"/>
      <w:szCs w:val="22"/>
    </w:rPr>
  </w:style>
  <w:style w:type="paragraph" w:styleId="TDC8">
    <w:name w:val="toc 8"/>
    <w:basedOn w:val="Normal"/>
    <w:next w:val="Normal"/>
    <w:autoRedefine/>
    <w:uiPriority w:val="39"/>
    <w:semiHidden/>
    <w:unhideWhenUsed/>
    <w:rsid w:val="004A159F"/>
    <w:rPr>
      <w:sz w:val="22"/>
      <w:szCs w:val="22"/>
    </w:rPr>
  </w:style>
  <w:style w:type="paragraph" w:styleId="TDC9">
    <w:name w:val="toc 9"/>
    <w:basedOn w:val="Normal"/>
    <w:next w:val="Normal"/>
    <w:autoRedefine/>
    <w:uiPriority w:val="39"/>
    <w:semiHidden/>
    <w:unhideWhenUsed/>
    <w:rsid w:val="004A159F"/>
    <w:rPr>
      <w:sz w:val="22"/>
      <w:szCs w:val="22"/>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ision.ece.ucsb.edu/publications/05ThesisSullivan.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2012.experiencinglight.nl/doc/2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inyurl.com/mev32z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eee802.org/15/pub/TG7.html"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A65F7C-45CE-C34F-90B0-899ED1574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61</Pages>
  <Words>19870</Words>
  <Characters>109288</Characters>
  <Application>Microsoft Office Word</Application>
  <DocSecurity>0</DocSecurity>
  <Lines>910</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301</cp:revision>
  <dcterms:created xsi:type="dcterms:W3CDTF">2020-05-13T09:48:00Z</dcterms:created>
  <dcterms:modified xsi:type="dcterms:W3CDTF">2020-06-09T15:16:00Z</dcterms:modified>
</cp:coreProperties>
</file>