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536B5" w:rsidRPr="00AF101D" w:rsidRDefault="00000000">
      <w:pPr>
        <w:spacing w:after="40" w:line="264" w:lineRule="auto"/>
        <w:rPr>
          <w:lang w:val="es-MX"/>
        </w:rPr>
      </w:pPr>
      <w:r w:rsidRPr="00AF101D">
        <w:rPr>
          <w:b/>
          <w:color w:val="2E74B5"/>
          <w:sz w:val="48"/>
          <w:lang w:val="es-MX"/>
        </w:rPr>
        <w:t>RMC Nike Panel</w:t>
      </w:r>
    </w:p>
    <w:p w:rsidR="00F536B5" w:rsidRPr="00AF101D" w:rsidRDefault="00000000">
      <w:pPr>
        <w:spacing w:after="280" w:line="264" w:lineRule="auto"/>
        <w:rPr>
          <w:lang w:val="es-MX"/>
        </w:rPr>
      </w:pPr>
      <w:r w:rsidRPr="00AF101D">
        <w:rPr>
          <w:color w:val="1F4D78"/>
          <w:sz w:val="32"/>
          <w:lang w:val="es-MX"/>
        </w:rPr>
        <w:t>Manual de operacion</w:t>
      </w:r>
    </w:p>
    <w:p w:rsidR="00F536B5" w:rsidRPr="00AF101D" w:rsidRDefault="00000000">
      <w:pPr>
        <w:spacing w:after="280" w:line="264" w:lineRule="auto"/>
        <w:rPr>
          <w:lang w:val="es-MX"/>
        </w:rPr>
      </w:pPr>
      <w:r w:rsidRPr="00AF101D">
        <w:rPr>
          <w:lang w:val="es-MX"/>
        </w:rPr>
        <w:t>Panel CEP para Adobe Illustrator orientado a crear copias de plantillas Nike Lacrosse, renombrar pedidos y aplicar nombre/numero sobre archivos PDF.</w:t>
      </w:r>
    </w:p>
    <w:tbl>
      <w:tblPr>
        <w:tblW w:w="9360" w:type="dxa"/>
        <w:tblInd w:w="12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7160"/>
      </w:tblGrid>
      <w:tr w:rsidR="00F536B5">
        <w:trPr>
          <w:tblHeader/>
        </w:trPr>
        <w:tc>
          <w:tcPr>
            <w:tcW w:w="2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Campo</w:t>
            </w:r>
          </w:p>
        </w:tc>
        <w:tc>
          <w:tcPr>
            <w:tcW w:w="7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Detalle</w:t>
            </w:r>
          </w:p>
        </w:tc>
      </w:tr>
      <w:tr w:rsidR="00F536B5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Version del manual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1.0</w:t>
            </w:r>
          </w:p>
        </w:tc>
      </w:tr>
      <w:tr w:rsidR="00F536B5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Fecha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02/06/2026</w:t>
            </w:r>
          </w:p>
        </w:tc>
      </w:tr>
      <w:tr w:rsidR="00F536B5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Proyecto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RMCOp-Nike</w:t>
            </w:r>
          </w:p>
        </w:tc>
      </w:tr>
      <w:tr w:rsidR="00F536B5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Extension CEP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com.rmc.nike.panel.</w:t>
            </w:r>
            <w:r>
              <w:rPr>
                <w:sz w:val="18"/>
              </w:rPr>
              <w:br/>
              <w:t>main</w:t>
            </w:r>
          </w:p>
        </w:tc>
      </w:tr>
      <w:tr w:rsidR="00F536B5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Aplicacion destino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Adobe Illustrator / CEP</w:t>
            </w:r>
          </w:p>
        </w:tc>
      </w:tr>
    </w:tbl>
    <w:p w:rsidR="00F536B5" w:rsidRDefault="00F536B5">
      <w:pPr>
        <w:spacing w:after="80"/>
      </w:pPr>
    </w:p>
    <w:tbl>
      <w:tblPr>
        <w:tblW w:w="9360" w:type="dxa"/>
        <w:tblInd w:w="120" w:type="dxa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F536B5" w:rsidRPr="00AF101D">
        <w:tc>
          <w:tcPr>
            <w:tcW w:w="9360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F536B5" w:rsidRPr="00AF101D" w:rsidRDefault="00000000">
            <w:pPr>
              <w:spacing w:after="40" w:line="264" w:lineRule="auto"/>
              <w:rPr>
                <w:lang w:val="es-MX"/>
              </w:rPr>
            </w:pPr>
            <w:r w:rsidRPr="00AF101D">
              <w:rPr>
                <w:b/>
                <w:color w:val="1F4D78"/>
                <w:sz w:val="21"/>
                <w:lang w:val="es-MX"/>
              </w:rPr>
              <w:t>Objetivo operativo</w:t>
            </w:r>
          </w:p>
          <w:p w:rsidR="00F536B5" w:rsidRPr="00AF101D" w:rsidRDefault="00000000">
            <w:pPr>
              <w:spacing w:after="0" w:line="264" w:lineRule="auto"/>
              <w:rPr>
                <w:lang w:val="es-MX"/>
              </w:rPr>
            </w:pPr>
            <w:r w:rsidRPr="00AF101D">
              <w:rPr>
                <w:sz w:val="21"/>
                <w:lang w:val="es-MX"/>
              </w:rPr>
              <w:t>Reducir captura manual y errores repetitivos: seleccionar equipo, resolver plantilla, copiar PDF a la carpeta On Demand, abrir en Illustrator y aplicar datos variables usando reglas controladas.</w:t>
            </w:r>
          </w:p>
        </w:tc>
      </w:tr>
    </w:tbl>
    <w:p w:rsidR="00F536B5" w:rsidRPr="00AF101D" w:rsidRDefault="00F536B5">
      <w:pPr>
        <w:spacing w:after="40"/>
        <w:rPr>
          <w:lang w:val="es-MX"/>
        </w:rPr>
      </w:pPr>
    </w:p>
    <w:p w:rsidR="00F536B5" w:rsidRPr="00AF101D" w:rsidRDefault="00000000">
      <w:pPr>
        <w:spacing w:before="320" w:after="160" w:line="264" w:lineRule="auto"/>
        <w:rPr>
          <w:lang w:val="es-MX"/>
        </w:rPr>
      </w:pPr>
      <w:r w:rsidRPr="00AF101D">
        <w:rPr>
          <w:b/>
          <w:color w:val="2E74B5"/>
          <w:sz w:val="32"/>
          <w:lang w:val="es-MX"/>
        </w:rPr>
        <w:t>1.- Descripcion general</w:t>
      </w:r>
    </w:p>
    <w:p w:rsidR="00F536B5" w:rsidRPr="00AF101D" w:rsidRDefault="00000000">
      <w:pPr>
        <w:spacing w:after="120" w:line="264" w:lineRule="auto"/>
        <w:rPr>
          <w:lang w:val="es-MX"/>
        </w:rPr>
      </w:pPr>
      <w:r w:rsidRPr="00AF101D">
        <w:rPr>
          <w:lang w:val="es-MX"/>
        </w:rPr>
        <w:t>RMC Nike Panel es una extension CEP para Illustrator. La interfaz corre como HTML/CSS/JavaScript, usa Node.js dentro de CEP para leer rutas y copiar archivos, y ejecuta ExtendScript para abrir y modificar el documento activo de Illustrator.</w:t>
      </w:r>
    </w:p>
    <w:tbl>
      <w:tblPr>
        <w:tblW w:w="9360" w:type="dxa"/>
        <w:tblInd w:w="12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600"/>
        <w:gridCol w:w="3960"/>
      </w:tblGrid>
      <w:tr w:rsidR="00F536B5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proofErr w:type="spellStart"/>
            <w:r>
              <w:rPr>
                <w:b/>
                <w:color w:val="1F4D78"/>
                <w:sz w:val="19"/>
              </w:rPr>
              <w:t>Capa</w:t>
            </w:r>
            <w:proofErr w:type="spellEnd"/>
          </w:p>
        </w:tc>
        <w:tc>
          <w:tcPr>
            <w:tcW w:w="3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Responsabilidad</w:t>
            </w:r>
          </w:p>
        </w:tc>
        <w:tc>
          <w:tcPr>
            <w:tcW w:w="39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Archivos principales</w:t>
            </w:r>
          </w:p>
        </w:tc>
      </w:tr>
      <w:tr w:rsidR="00F536B5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Panel CEP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Muestra el flujo por pasos, captura pedido y presenta logs.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 xml:space="preserve">index.html, </w:t>
            </w:r>
            <w:proofErr w:type="spellStart"/>
            <w:r>
              <w:rPr>
                <w:sz w:val="18"/>
              </w:rPr>
              <w:t>css</w:t>
            </w:r>
            <w:proofErr w:type="spellEnd"/>
            <w:r>
              <w:rPr>
                <w:sz w:val="18"/>
              </w:rPr>
              <w:t xml:space="preserve">/styles.css, </w:t>
            </w:r>
            <w:proofErr w:type="spellStart"/>
            <w:r>
              <w:rPr>
                <w:sz w:val="18"/>
              </w:rPr>
              <w:t>js</w:t>
            </w:r>
            <w:proofErr w:type="spellEnd"/>
            <w:r>
              <w:rPr>
                <w:sz w:val="18"/>
              </w:rPr>
              <w:t>/main.js</w:t>
            </w:r>
          </w:p>
        </w:tc>
      </w:tr>
      <w:tr w:rsidR="00F536B5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Servicios Node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Carga configuracion, resuelve rutas, copia plantillas y lee carpetas destino.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proofErr w:type="spellStart"/>
            <w:r>
              <w:rPr>
                <w:sz w:val="18"/>
              </w:rPr>
              <w:t>js</w:t>
            </w:r>
            <w:proofErr w:type="spellEnd"/>
            <w:r>
              <w:rPr>
                <w:sz w:val="18"/>
              </w:rPr>
              <w:t xml:space="preserve">/services/nodeServices.js, </w:t>
            </w:r>
            <w:proofErr w:type="spellStart"/>
            <w:r>
              <w:rPr>
                <w:sz w:val="18"/>
              </w:rPr>
              <w:t>js</w:t>
            </w:r>
            <w:proofErr w:type="spellEnd"/>
            <w:r>
              <w:rPr>
                <w:sz w:val="18"/>
              </w:rPr>
              <w:t xml:space="preserve">/utils/pathBuilder.js, </w:t>
            </w:r>
            <w:proofErr w:type="spellStart"/>
            <w:r>
              <w:rPr>
                <w:sz w:val="18"/>
              </w:rPr>
              <w:t>js</w:t>
            </w:r>
            <w:proofErr w:type="spellEnd"/>
            <w:r>
              <w:rPr>
                <w:sz w:val="18"/>
              </w:rPr>
              <w:t>/services/copyTemplate.js</w:t>
            </w:r>
          </w:p>
        </w:tc>
      </w:tr>
      <w:tr w:rsidR="00F536B5" w:rsidRPr="00AF101D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Reglas UI/catalogo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Define lineas, equipos, variantes, previews, styles y validaciones.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js/config/productCatalog.js, js/ui/*.js</w:t>
            </w:r>
          </w:p>
        </w:tc>
      </w:tr>
      <w:tr w:rsidR="00F536B5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Bridge Illustrator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Comunica el panel con Illustrator mediante CSInterface.evalScript.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proofErr w:type="spellStart"/>
            <w:r>
              <w:rPr>
                <w:sz w:val="18"/>
              </w:rPr>
              <w:t>js</w:t>
            </w:r>
            <w:proofErr w:type="spellEnd"/>
            <w:r>
              <w:rPr>
                <w:sz w:val="18"/>
              </w:rPr>
              <w:t>/illustrator/illustratorBridge.js</w:t>
            </w:r>
          </w:p>
        </w:tc>
      </w:tr>
      <w:tr w:rsidR="00F536B5" w:rsidRPr="00AF101D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ExtendScript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Abre PDF, reemplaza texto, arma numeros IH y extrae muestras.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jsx/rmcNike.jsx, jsx/standardText.jsx, jsx/ihNumbers.jsx, jsx/swatches.jsx</w:t>
            </w:r>
          </w:p>
        </w:tc>
      </w:tr>
    </w:tbl>
    <w:p w:rsidR="00F536B5" w:rsidRPr="00AF101D" w:rsidRDefault="00F536B5">
      <w:pPr>
        <w:spacing w:after="80"/>
        <w:rPr>
          <w:lang w:val="es-MX"/>
        </w:rPr>
      </w:pPr>
    </w:p>
    <w:p w:rsidR="00F536B5" w:rsidRDefault="00000000">
      <w:pPr>
        <w:spacing w:before="320" w:after="160" w:line="264" w:lineRule="auto"/>
      </w:pPr>
      <w:r>
        <w:rPr>
          <w:b/>
          <w:color w:val="2E74B5"/>
          <w:sz w:val="32"/>
        </w:rPr>
        <w:lastRenderedPageBreak/>
        <w:t xml:space="preserve">2.- </w:t>
      </w:r>
      <w:proofErr w:type="spellStart"/>
      <w:r>
        <w:rPr>
          <w:b/>
          <w:color w:val="2E74B5"/>
          <w:sz w:val="32"/>
        </w:rPr>
        <w:t>Requisitos</w:t>
      </w:r>
      <w:proofErr w:type="spellEnd"/>
      <w:r>
        <w:rPr>
          <w:b/>
          <w:color w:val="2E74B5"/>
          <w:sz w:val="32"/>
        </w:rPr>
        <w:t xml:space="preserve"> del </w:t>
      </w:r>
      <w:proofErr w:type="spellStart"/>
      <w:r>
        <w:rPr>
          <w:b/>
          <w:color w:val="2E74B5"/>
          <w:sz w:val="32"/>
        </w:rPr>
        <w:t>sistema</w:t>
      </w:r>
      <w:proofErr w:type="spellEnd"/>
    </w:p>
    <w:p w:rsidR="00F536B5" w:rsidRPr="00AF101D" w:rsidRDefault="00000000">
      <w:pPr>
        <w:pStyle w:val="Listaconvietas"/>
        <w:spacing w:after="80"/>
        <w:ind w:left="720"/>
        <w:rPr>
          <w:lang w:val="es-MX"/>
        </w:rPr>
      </w:pPr>
      <w:r w:rsidRPr="00AF101D">
        <w:rPr>
          <w:lang w:val="es-MX"/>
        </w:rPr>
        <w:t>macOS con Adobe Illustrator compatible con CEP.</w:t>
      </w:r>
    </w:p>
    <w:p w:rsidR="00F536B5" w:rsidRPr="00AF101D" w:rsidRDefault="00000000">
      <w:pPr>
        <w:pStyle w:val="Listaconvietas"/>
        <w:spacing w:after="80"/>
        <w:ind w:left="720"/>
        <w:rPr>
          <w:lang w:val="es-MX"/>
        </w:rPr>
      </w:pPr>
      <w:r w:rsidRPr="00AF101D">
        <w:rPr>
          <w:lang w:val="es-MX"/>
        </w:rPr>
        <w:t>Extension instalada en la carpeta CEP correspondiente y registrada por CSXS/manifest.xml.</w:t>
      </w:r>
    </w:p>
    <w:p w:rsidR="00F536B5" w:rsidRPr="00AF101D" w:rsidRDefault="00000000">
      <w:pPr>
        <w:pStyle w:val="Listaconvietas"/>
        <w:spacing w:after="80"/>
        <w:ind w:left="720"/>
        <w:rPr>
          <w:lang w:val="es-MX"/>
        </w:rPr>
      </w:pPr>
      <w:r w:rsidRPr="00AF101D">
        <w:rPr>
          <w:lang w:val="es-MX"/>
        </w:rPr>
        <w:t>Node habilitado en CEP; el manifest activa --enable-nodejs, --mixed-context y permisos de acceso a archivos.</w:t>
      </w:r>
    </w:p>
    <w:p w:rsidR="00F536B5" w:rsidRPr="00AF101D" w:rsidRDefault="00000000">
      <w:pPr>
        <w:pStyle w:val="Listaconvietas"/>
        <w:spacing w:after="80"/>
        <w:ind w:left="720"/>
        <w:rPr>
          <w:lang w:val="es-MX"/>
        </w:rPr>
      </w:pPr>
      <w:r w:rsidRPr="00AF101D">
        <w:rPr>
          <w:lang w:val="es-MX"/>
        </w:rPr>
        <w:t>Dependencia fs-extra instalada en el proyecto para copiar plantillas.</w:t>
      </w:r>
    </w:p>
    <w:p w:rsidR="00F536B5" w:rsidRPr="00AF101D" w:rsidRDefault="00000000">
      <w:pPr>
        <w:pStyle w:val="Listaconvietas"/>
        <w:spacing w:after="80"/>
        <w:ind w:left="720"/>
        <w:rPr>
          <w:lang w:val="es-MX"/>
        </w:rPr>
      </w:pPr>
      <w:r w:rsidRPr="00AF101D">
        <w:rPr>
          <w:lang w:val="es-MX"/>
        </w:rPr>
        <w:t>Acceso a las rutas configuradas de plantillas y ordenes, ya sea en modo local o en volumen de servidor.</w:t>
      </w:r>
    </w:p>
    <w:p w:rsidR="00F536B5" w:rsidRPr="00AF101D" w:rsidRDefault="00000000">
      <w:pPr>
        <w:pStyle w:val="Listaconvietas"/>
        <w:spacing w:after="80"/>
        <w:ind w:left="720"/>
        <w:rPr>
          <w:lang w:val="es-MX"/>
        </w:rPr>
      </w:pPr>
      <w:r w:rsidRPr="00AF101D">
        <w:rPr>
          <w:lang w:val="es-MX"/>
        </w:rPr>
        <w:t>Plantillas PDF con textos/grupos compatibles con las reglas Standard o Indigenous Heritage.</w:t>
      </w:r>
    </w:p>
    <w:p w:rsidR="00F536B5" w:rsidRPr="00AF101D" w:rsidRDefault="00000000">
      <w:pPr>
        <w:spacing w:before="320" w:after="160" w:line="264" w:lineRule="auto"/>
        <w:rPr>
          <w:lang w:val="es-MX"/>
        </w:rPr>
      </w:pPr>
      <w:r w:rsidRPr="00AF101D">
        <w:rPr>
          <w:b/>
          <w:color w:val="2E74B5"/>
          <w:sz w:val="32"/>
          <w:lang w:val="es-MX"/>
        </w:rPr>
        <w:t>3.- Rutas y modo de trabajo</w:t>
      </w:r>
    </w:p>
    <w:p w:rsidR="00F536B5" w:rsidRPr="00AF101D" w:rsidRDefault="00000000">
      <w:pPr>
        <w:spacing w:after="120" w:line="264" w:lineRule="auto"/>
        <w:rPr>
          <w:lang w:val="es-MX"/>
        </w:rPr>
      </w:pPr>
      <w:r w:rsidRPr="00AF101D">
        <w:rPr>
          <w:lang w:val="es-MX"/>
        </w:rPr>
        <w:t>La ruta activa se define en js/config/config.js mediante la propiedad mode. Para pruebas se usa local; para produccion se cambia a server.</w:t>
      </w:r>
    </w:p>
    <w:tbl>
      <w:tblPr>
        <w:tblW w:w="9360" w:type="dxa"/>
        <w:tblInd w:w="12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  <w:tblLayout w:type="fixed"/>
        <w:tblLook w:val="04A0" w:firstRow="1" w:lastRow="0" w:firstColumn="1" w:lastColumn="0" w:noHBand="0" w:noVBand="1"/>
      </w:tblPr>
      <w:tblGrid>
        <w:gridCol w:w="1200"/>
        <w:gridCol w:w="4680"/>
        <w:gridCol w:w="3480"/>
      </w:tblGrid>
      <w:tr w:rsidR="00F536B5">
        <w:trPr>
          <w:tblHeader/>
        </w:trPr>
        <w:tc>
          <w:tcPr>
            <w:tcW w:w="1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Modo</w:t>
            </w:r>
          </w:p>
        </w:tc>
        <w:tc>
          <w:tcPr>
            <w:tcW w:w="46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Templates base</w:t>
            </w:r>
          </w:p>
        </w:tc>
        <w:tc>
          <w:tcPr>
            <w:tcW w:w="34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Ordenes base</w:t>
            </w:r>
          </w:p>
        </w:tc>
      </w:tr>
      <w:tr w:rsidR="00F536B5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local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/Users/rmlsub1/Documents/pruebas/PATRONES PARA ROLLO/NIKE LACROSSE</w:t>
            </w:r>
          </w:p>
        </w:tc>
        <w:tc>
          <w:tcPr>
            <w:tcW w:w="3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/Users/rmlsub1/Documents/</w:t>
            </w:r>
            <w:proofErr w:type="spellStart"/>
            <w:r>
              <w:rPr>
                <w:sz w:val="18"/>
              </w:rPr>
              <w:t>pruebas</w:t>
            </w:r>
            <w:proofErr w:type="spellEnd"/>
            <w:r>
              <w:rPr>
                <w:sz w:val="18"/>
              </w:rPr>
              <w:t>/TO PRINT/NIKE ORDERS</w:t>
            </w:r>
          </w:p>
        </w:tc>
      </w:tr>
      <w:tr w:rsidR="00F536B5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server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/Volumes/Fullsize/PATRONES ACOMODADOS PARA ROLLO/NIKE LACROSSE</w:t>
            </w:r>
          </w:p>
        </w:tc>
        <w:tc>
          <w:tcPr>
            <w:tcW w:w="3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/Volumes/</w:t>
            </w:r>
            <w:proofErr w:type="spellStart"/>
            <w:r>
              <w:rPr>
                <w:sz w:val="18"/>
              </w:rPr>
              <w:t>Fullsize</w:t>
            </w:r>
            <w:proofErr w:type="spellEnd"/>
            <w:r>
              <w:rPr>
                <w:sz w:val="18"/>
              </w:rPr>
              <w:t>/TO PRINT/NIKE ORDERS</w:t>
            </w:r>
          </w:p>
        </w:tc>
      </w:tr>
    </w:tbl>
    <w:p w:rsidR="00F536B5" w:rsidRDefault="00F536B5">
      <w:pPr>
        <w:spacing w:after="80"/>
      </w:pPr>
    </w:p>
    <w:tbl>
      <w:tblPr>
        <w:tblW w:w="9360" w:type="dxa"/>
        <w:tblInd w:w="120" w:type="dxa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F536B5" w:rsidRPr="00AF101D">
        <w:tc>
          <w:tcPr>
            <w:tcW w:w="9360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F536B5" w:rsidRPr="00AF101D" w:rsidRDefault="00000000">
            <w:pPr>
              <w:spacing w:after="40" w:line="264" w:lineRule="auto"/>
              <w:rPr>
                <w:lang w:val="es-MX"/>
              </w:rPr>
            </w:pPr>
            <w:r w:rsidRPr="00AF101D">
              <w:rPr>
                <w:b/>
                <w:color w:val="1F4D78"/>
                <w:sz w:val="21"/>
                <w:lang w:val="es-MX"/>
              </w:rPr>
              <w:t>Importante</w:t>
            </w:r>
          </w:p>
          <w:p w:rsidR="00F536B5" w:rsidRPr="00AF101D" w:rsidRDefault="00000000">
            <w:pPr>
              <w:spacing w:after="0" w:line="264" w:lineRule="auto"/>
              <w:rPr>
                <w:lang w:val="es-MX"/>
              </w:rPr>
            </w:pPr>
            <w:r w:rsidRPr="00AF101D">
              <w:rPr>
                <w:sz w:val="21"/>
                <w:lang w:val="es-MX"/>
              </w:rPr>
              <w:t>El panel busca carpetas dentro de ordersBase cuyo nombre contenga NIKE ON DEMAND. Si no aparecen en el selector, revisar que el volumen este montado y que la carpeta exista con ese texto en el nombre.</w:t>
            </w:r>
          </w:p>
        </w:tc>
      </w:tr>
    </w:tbl>
    <w:p w:rsidR="00F536B5" w:rsidRPr="00AF101D" w:rsidRDefault="00F536B5">
      <w:pPr>
        <w:spacing w:after="40"/>
        <w:rPr>
          <w:lang w:val="es-MX"/>
        </w:rPr>
      </w:pPr>
    </w:p>
    <w:p w:rsidR="00F536B5" w:rsidRDefault="00000000">
      <w:pPr>
        <w:spacing w:before="320" w:after="160" w:line="264" w:lineRule="auto"/>
      </w:pPr>
      <w:r>
        <w:rPr>
          <w:b/>
          <w:color w:val="2E74B5"/>
          <w:sz w:val="32"/>
        </w:rPr>
        <w:t xml:space="preserve">4.- </w:t>
      </w:r>
      <w:proofErr w:type="spellStart"/>
      <w:r>
        <w:rPr>
          <w:b/>
          <w:color w:val="2E74B5"/>
          <w:sz w:val="32"/>
        </w:rPr>
        <w:t>Flujo</w:t>
      </w:r>
      <w:proofErr w:type="spellEnd"/>
      <w:r>
        <w:rPr>
          <w:b/>
          <w:color w:val="2E74B5"/>
          <w:sz w:val="32"/>
        </w:rPr>
        <w:t xml:space="preserve"> </w:t>
      </w:r>
      <w:proofErr w:type="spellStart"/>
      <w:r>
        <w:rPr>
          <w:b/>
          <w:color w:val="2E74B5"/>
          <w:sz w:val="32"/>
        </w:rPr>
        <w:t>operativo</w:t>
      </w:r>
      <w:proofErr w:type="spellEnd"/>
      <w:r>
        <w:rPr>
          <w:b/>
          <w:color w:val="2E74B5"/>
          <w:sz w:val="32"/>
        </w:rPr>
        <w:t xml:space="preserve"> </w:t>
      </w:r>
      <w:proofErr w:type="spellStart"/>
      <w:r>
        <w:rPr>
          <w:b/>
          <w:color w:val="2E74B5"/>
          <w:sz w:val="32"/>
        </w:rPr>
        <w:t>diario</w:t>
      </w:r>
      <w:proofErr w:type="spellEnd"/>
    </w:p>
    <w:p w:rsidR="00F536B5" w:rsidRDefault="00000000">
      <w:pPr>
        <w:pStyle w:val="Listaconnmeros"/>
        <w:spacing w:after="80"/>
        <w:ind w:left="720"/>
      </w:pPr>
      <w:r>
        <w:t>Abrir Adobe Illustrator y cargar el panel RMC Nike Panel.</w:t>
      </w:r>
    </w:p>
    <w:p w:rsidR="00F536B5" w:rsidRPr="00AF101D" w:rsidRDefault="00000000">
      <w:pPr>
        <w:pStyle w:val="Listaconnmeros"/>
        <w:spacing w:after="80"/>
        <w:ind w:left="720"/>
        <w:rPr>
          <w:lang w:val="es-MX"/>
        </w:rPr>
      </w:pPr>
      <w:r w:rsidRPr="00AF101D">
        <w:rPr>
          <w:lang w:val="es-MX"/>
        </w:rPr>
        <w:t>En el paso 1 Equipo, seleccionar la linea Masculino o Femenino y elegir el equipo.</w:t>
      </w:r>
    </w:p>
    <w:p w:rsidR="00F536B5" w:rsidRPr="00AF101D" w:rsidRDefault="00000000">
      <w:pPr>
        <w:pStyle w:val="Listaconnmeros"/>
        <w:spacing w:after="80"/>
        <w:ind w:left="720"/>
        <w:rPr>
          <w:lang w:val="es-MX"/>
        </w:rPr>
      </w:pPr>
      <w:r w:rsidRPr="00AF101D">
        <w:rPr>
          <w:lang w:val="es-MX"/>
        </w:rPr>
        <w:t>En el paso 2 Pedido, seleccionar variante, Home/Away si aplica, Work Order, Style, talla, numero, nombre y destino.</w:t>
      </w:r>
    </w:p>
    <w:p w:rsidR="00F536B5" w:rsidRPr="00AF101D" w:rsidRDefault="00000000">
      <w:pPr>
        <w:pStyle w:val="Listaconnmeros"/>
        <w:spacing w:after="80"/>
        <w:ind w:left="720"/>
        <w:rPr>
          <w:lang w:val="es-MX"/>
        </w:rPr>
      </w:pPr>
      <w:r w:rsidRPr="00AF101D">
        <w:rPr>
          <w:lang w:val="es-MX"/>
        </w:rPr>
        <w:t>Presionar Revisar pedido para validar datos y ver plantilla, nombre final y carpeta destino.</w:t>
      </w:r>
    </w:p>
    <w:p w:rsidR="00F536B5" w:rsidRPr="00AF101D" w:rsidRDefault="00000000">
      <w:pPr>
        <w:pStyle w:val="Listaconnmeros"/>
        <w:spacing w:after="80"/>
        <w:ind w:left="720"/>
        <w:rPr>
          <w:lang w:val="es-MX"/>
        </w:rPr>
      </w:pPr>
      <w:r w:rsidRPr="00AF101D">
        <w:rPr>
          <w:lang w:val="es-MX"/>
        </w:rPr>
        <w:t>Presionar Crear copia de plantilla. Si ya existe un archivo igual, confirmar solo cuando se quiera reemplazar por una copia limpia.</w:t>
      </w:r>
    </w:p>
    <w:p w:rsidR="00F536B5" w:rsidRPr="00AF101D" w:rsidRDefault="00000000">
      <w:pPr>
        <w:pStyle w:val="Listaconnmeros"/>
        <w:spacing w:after="80"/>
        <w:ind w:left="720"/>
        <w:rPr>
          <w:lang w:val="es-MX"/>
        </w:rPr>
      </w:pPr>
      <w:r w:rsidRPr="00AF101D">
        <w:rPr>
          <w:lang w:val="es-MX"/>
        </w:rPr>
        <w:t>Presionar Abrir y aplicar datos. Illustrator abre el PDF copiado y reemplaza nombre/numero conforme a la variante.</w:t>
      </w:r>
    </w:p>
    <w:p w:rsidR="00F536B5" w:rsidRPr="00AF101D" w:rsidRDefault="00000000">
      <w:pPr>
        <w:pStyle w:val="Listaconnmeros"/>
        <w:spacing w:after="80"/>
        <w:ind w:left="720"/>
        <w:rPr>
          <w:lang w:val="es-MX"/>
        </w:rPr>
      </w:pPr>
      <w:r w:rsidRPr="00AF101D">
        <w:rPr>
          <w:lang w:val="es-MX"/>
        </w:rPr>
        <w:t>Revisar visualmente el archivo en Illustrator antes de continuar con salida/impresion.</w:t>
      </w:r>
    </w:p>
    <w:p w:rsidR="00AF101D" w:rsidRPr="00AF101D" w:rsidRDefault="00AF101D" w:rsidP="00AF101D">
      <w:pPr>
        <w:pStyle w:val="Listaconnmeros"/>
        <w:numPr>
          <w:ilvl w:val="0"/>
          <w:numId w:val="0"/>
        </w:numPr>
        <w:spacing w:after="80"/>
        <w:ind w:left="720"/>
        <w:rPr>
          <w:lang w:val="es-MX"/>
        </w:rPr>
      </w:pPr>
    </w:p>
    <w:p w:rsidR="00AF101D" w:rsidRPr="00AF101D" w:rsidRDefault="00AF101D" w:rsidP="00AF101D">
      <w:pPr>
        <w:pStyle w:val="Listaconnmeros"/>
        <w:numPr>
          <w:ilvl w:val="0"/>
          <w:numId w:val="0"/>
        </w:numPr>
        <w:spacing w:after="80"/>
        <w:ind w:left="720"/>
        <w:rPr>
          <w:lang w:val="es-MX"/>
        </w:rPr>
      </w:pPr>
    </w:p>
    <w:p w:rsidR="00AF101D" w:rsidRPr="00AF101D" w:rsidRDefault="00AF101D" w:rsidP="00AF101D">
      <w:pPr>
        <w:pStyle w:val="Listaconnmeros"/>
        <w:numPr>
          <w:ilvl w:val="0"/>
          <w:numId w:val="0"/>
        </w:numPr>
        <w:spacing w:after="80"/>
        <w:ind w:left="720"/>
        <w:rPr>
          <w:lang w:val="es-MX"/>
        </w:rPr>
      </w:pPr>
    </w:p>
    <w:p w:rsidR="00F536B5" w:rsidRDefault="00000000">
      <w:pPr>
        <w:spacing w:before="320" w:after="160" w:line="264" w:lineRule="auto"/>
      </w:pPr>
      <w:r>
        <w:rPr>
          <w:b/>
          <w:color w:val="2E74B5"/>
          <w:sz w:val="32"/>
        </w:rPr>
        <w:lastRenderedPageBreak/>
        <w:t xml:space="preserve">5.- Campos del </w:t>
      </w:r>
      <w:proofErr w:type="spellStart"/>
      <w:r>
        <w:rPr>
          <w:b/>
          <w:color w:val="2E74B5"/>
          <w:sz w:val="32"/>
        </w:rPr>
        <w:t>pedido</w:t>
      </w:r>
      <w:proofErr w:type="spellEnd"/>
    </w:p>
    <w:tbl>
      <w:tblPr>
        <w:tblW w:w="9360" w:type="dxa"/>
        <w:tblInd w:w="12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  <w:tblLayout w:type="fixed"/>
        <w:tblLook w:val="04A0" w:firstRow="1" w:lastRow="0" w:firstColumn="1" w:lastColumn="0" w:noHBand="0" w:noVBand="1"/>
      </w:tblPr>
      <w:tblGrid>
        <w:gridCol w:w="1300"/>
        <w:gridCol w:w="3300"/>
        <w:gridCol w:w="4760"/>
      </w:tblGrid>
      <w:tr w:rsidR="00F536B5">
        <w:trPr>
          <w:tblHeader/>
        </w:trPr>
        <w:tc>
          <w:tcPr>
            <w:tcW w:w="1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Campo</w:t>
            </w:r>
          </w:p>
        </w:tc>
        <w:tc>
          <w:tcPr>
            <w:tcW w:w="3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Uso</w:t>
            </w:r>
          </w:p>
        </w:tc>
        <w:tc>
          <w:tcPr>
            <w:tcW w:w="47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Regla</w:t>
            </w:r>
          </w:p>
        </w:tc>
      </w:tr>
      <w:tr w:rsidR="00F536B5" w:rsidRPr="00AF101D"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Linea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Determina equipos visibles y styles disponibles.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Masculino: PLL/A1000/Y1000. Femenino: WLL/A2000/Y2000.</w:t>
            </w:r>
          </w:p>
        </w:tc>
      </w:tr>
      <w:tr w:rsidR="00F536B5" w:rsidRPr="00AF101D"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proofErr w:type="spellStart"/>
            <w:r>
              <w:rPr>
                <w:sz w:val="18"/>
              </w:rPr>
              <w:t>Equipo</w:t>
            </w:r>
            <w:proofErr w:type="spellEnd"/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Determina codigo corto, nickname y placeholders de texto.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Debe existir en catalogo y teams.js.</w:t>
            </w:r>
          </w:p>
        </w:tc>
      </w:tr>
      <w:tr w:rsidR="00F536B5" w:rsidRPr="00AF101D"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proofErr w:type="spellStart"/>
            <w:r>
              <w:rPr>
                <w:sz w:val="18"/>
              </w:rPr>
              <w:t>Variante</w:t>
            </w:r>
            <w:proofErr w:type="spellEnd"/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Cambia ruta de plantilla y modo de reemplazo.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Standard usa texto editable. Indigenous Heritage arma arte raster/expandido.</w:t>
            </w:r>
          </w:p>
        </w:tc>
      </w:tr>
      <w:tr w:rsidR="00F536B5" w:rsidRPr="00AF101D"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Version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Home o Away para Standard.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IH deshabilita Home/Away y usa estructura propia.</w:t>
            </w:r>
          </w:p>
        </w:tc>
      </w:tr>
      <w:tr w:rsidR="00F536B5"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Work Order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Prefijo del archivo final.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Acepta numeros y guiones.</w:t>
            </w:r>
          </w:p>
        </w:tc>
      </w:tr>
      <w:tr w:rsidR="00F536B5" w:rsidRPr="00AF101D"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Style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Define PLL/WLL y carpeta de producto.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A1000/Y1000/A2000/Y2000 con sufijo H, A o IH.</w:t>
            </w:r>
          </w:p>
        </w:tc>
      </w:tr>
      <w:tr w:rsidR="00F536B5"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proofErr w:type="spellStart"/>
            <w:r>
              <w:rPr>
                <w:sz w:val="18"/>
              </w:rPr>
              <w:t>Talla</w:t>
            </w:r>
            <w:proofErr w:type="spellEnd"/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Selecciona la plantilla correspondiente.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XS, SM, MD, LG, XL, 2X, 3X.</w:t>
            </w:r>
          </w:p>
        </w:tc>
      </w:tr>
      <w:tr w:rsidR="00F536B5"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Numero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Dato aplicado al PDF y usado como identificador final.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 xml:space="preserve">Solo </w:t>
            </w:r>
            <w:proofErr w:type="spellStart"/>
            <w:r>
              <w:rPr>
                <w:sz w:val="18"/>
              </w:rPr>
              <w:t>digitos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F536B5"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Nombre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Dato aplicado al PDF si existe.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 xml:space="preserve">Se </w:t>
            </w:r>
            <w:proofErr w:type="spellStart"/>
            <w:r>
              <w:rPr>
                <w:sz w:val="18"/>
              </w:rPr>
              <w:t>convierte</w:t>
            </w:r>
            <w:proofErr w:type="spellEnd"/>
            <w:r>
              <w:rPr>
                <w:sz w:val="18"/>
              </w:rPr>
              <w:t xml:space="preserve"> a </w:t>
            </w:r>
            <w:proofErr w:type="spellStart"/>
            <w:r>
              <w:rPr>
                <w:sz w:val="18"/>
              </w:rPr>
              <w:t>mayusculas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F536B5" w:rsidRPr="00AF101D"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Destino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Carpeta NIKE ON DEMAND o carpeta manual.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Examinar anula temporalmente el selector On Demand.</w:t>
            </w:r>
          </w:p>
        </w:tc>
      </w:tr>
    </w:tbl>
    <w:p w:rsidR="00F536B5" w:rsidRPr="00AF101D" w:rsidRDefault="00F536B5">
      <w:pPr>
        <w:spacing w:after="80"/>
        <w:rPr>
          <w:lang w:val="es-MX"/>
        </w:rPr>
      </w:pPr>
    </w:p>
    <w:p w:rsidR="00F536B5" w:rsidRPr="00AF101D" w:rsidRDefault="00000000">
      <w:pPr>
        <w:spacing w:before="320" w:after="160" w:line="264" w:lineRule="auto"/>
        <w:rPr>
          <w:lang w:val="es-MX"/>
        </w:rPr>
      </w:pPr>
      <w:r w:rsidRPr="00AF101D">
        <w:rPr>
          <w:b/>
          <w:color w:val="2E74B5"/>
          <w:sz w:val="32"/>
          <w:lang w:val="es-MX"/>
        </w:rPr>
        <w:t>6.- Estructura de plantillas</w:t>
      </w:r>
    </w:p>
    <w:p w:rsidR="00F536B5" w:rsidRPr="00AF101D" w:rsidRDefault="00000000">
      <w:pPr>
        <w:spacing w:after="120" w:line="264" w:lineRule="auto"/>
        <w:rPr>
          <w:lang w:val="es-MX"/>
        </w:rPr>
      </w:pPr>
      <w:r w:rsidRPr="00AF101D">
        <w:rPr>
          <w:lang w:val="es-MX"/>
        </w:rPr>
        <w:t>El resolvedor de rutas tolera diferencias de mayusculas/minusculas en carpetas y tiene fallback para nombres antiguos, pero la estructura esperada es la siguiente.</w:t>
      </w:r>
    </w:p>
    <w:tbl>
      <w:tblPr>
        <w:tblW w:w="9360" w:type="dxa"/>
        <w:tblInd w:w="12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4600"/>
        <w:gridCol w:w="2960"/>
      </w:tblGrid>
      <w:tr w:rsidR="00F536B5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proofErr w:type="spellStart"/>
            <w:r>
              <w:rPr>
                <w:b/>
                <w:color w:val="1F4D78"/>
                <w:sz w:val="19"/>
              </w:rPr>
              <w:t>Variante</w:t>
            </w:r>
            <w:proofErr w:type="spellEnd"/>
          </w:p>
        </w:tc>
        <w:tc>
          <w:tcPr>
            <w:tcW w:w="4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Estructura esperada</w:t>
            </w:r>
          </w:p>
        </w:tc>
        <w:tc>
          <w:tcPr>
            <w:tcW w:w="29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Ejemplo de archivo</w:t>
            </w:r>
          </w:p>
        </w:tc>
      </w:tr>
      <w:tr w:rsidR="00F536B5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Standard</w:t>
            </w:r>
          </w:p>
        </w:tc>
        <w:tc>
          <w:tcPr>
            <w:tcW w:w="4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STANDARD / NIKE Mens and Youth / MENS|YOUTH / HOME|AWAY / Equipo Version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PLL-BOS-A1000H SM.pdf</w:t>
            </w:r>
          </w:p>
        </w:tc>
      </w:tr>
      <w:tr w:rsidR="00F536B5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Standard femenino</w:t>
            </w:r>
          </w:p>
        </w:tc>
        <w:tc>
          <w:tcPr>
            <w:tcW w:w="4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STANDARD / NIKE Girls and Ladies / Ladies|Girls / HOME|AWAY / Equipo Version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WLL-BOS-A2000A SM.pdf</w:t>
            </w:r>
          </w:p>
        </w:tc>
      </w:tr>
      <w:tr w:rsidR="00F536B5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Indigenous Heritage</w:t>
            </w:r>
          </w:p>
        </w:tc>
        <w:tc>
          <w:tcPr>
            <w:tcW w:w="4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INDIGENOUS HERITAGE / NIKE IH Mens and Youth|Girls and Ladies / Producto / Equipo IH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PLL-BOSTON IH A1000 SM.pdf</w:t>
            </w:r>
          </w:p>
        </w:tc>
      </w:tr>
    </w:tbl>
    <w:p w:rsidR="00F536B5" w:rsidRDefault="00F536B5">
      <w:pPr>
        <w:spacing w:after="80"/>
      </w:pPr>
    </w:p>
    <w:p w:rsidR="00F536B5" w:rsidRDefault="00000000">
      <w:pPr>
        <w:spacing w:after="120" w:line="264" w:lineRule="auto"/>
        <w:rPr>
          <w:lang w:val="es-MX"/>
        </w:rPr>
      </w:pPr>
      <w:r w:rsidRPr="00AF101D">
        <w:rPr>
          <w:lang w:val="es-MX"/>
        </w:rPr>
        <w:t>Si no se encuentra el nombre canonico, el sistema busca un PDF que contenga el style o familia de style y la talla. Para SM tambien acepta SML como alias.</w:t>
      </w:r>
    </w:p>
    <w:p w:rsidR="00AF101D" w:rsidRDefault="00AF101D">
      <w:pPr>
        <w:spacing w:after="120" w:line="264" w:lineRule="auto"/>
        <w:rPr>
          <w:lang w:val="es-MX"/>
        </w:rPr>
      </w:pPr>
    </w:p>
    <w:p w:rsidR="00AF101D" w:rsidRDefault="00AF101D">
      <w:pPr>
        <w:spacing w:after="120" w:line="264" w:lineRule="auto"/>
        <w:rPr>
          <w:lang w:val="es-MX"/>
        </w:rPr>
      </w:pPr>
    </w:p>
    <w:p w:rsidR="00AF101D" w:rsidRPr="00AF101D" w:rsidRDefault="00AF101D">
      <w:pPr>
        <w:spacing w:after="120" w:line="264" w:lineRule="auto"/>
        <w:rPr>
          <w:lang w:val="es-MX"/>
        </w:rPr>
      </w:pPr>
    </w:p>
    <w:p w:rsidR="00F536B5" w:rsidRPr="00AF101D" w:rsidRDefault="00000000">
      <w:pPr>
        <w:spacing w:before="320" w:after="160" w:line="264" w:lineRule="auto"/>
        <w:rPr>
          <w:lang w:val="es-MX"/>
        </w:rPr>
      </w:pPr>
      <w:r w:rsidRPr="00AF101D">
        <w:rPr>
          <w:b/>
          <w:color w:val="2E74B5"/>
          <w:sz w:val="32"/>
          <w:lang w:val="es-MX"/>
        </w:rPr>
        <w:lastRenderedPageBreak/>
        <w:t>7.- Formato del archivo final</w:t>
      </w:r>
    </w:p>
    <w:p w:rsidR="00F536B5" w:rsidRPr="00AF101D" w:rsidRDefault="00000000">
      <w:pPr>
        <w:spacing w:after="120" w:line="264" w:lineRule="auto"/>
        <w:rPr>
          <w:lang w:val="es-MX"/>
        </w:rPr>
      </w:pPr>
      <w:r w:rsidRPr="00AF101D">
        <w:rPr>
          <w:lang w:val="es-MX"/>
        </w:rPr>
        <w:t>El nombre final se genera desde js/utils/pathBuilder.js. La forma general es:</w:t>
      </w:r>
    </w:p>
    <w:tbl>
      <w:tblPr>
        <w:tblW w:w="9360" w:type="dxa"/>
        <w:tblInd w:w="120" w:type="dxa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F536B5">
        <w:tc>
          <w:tcPr>
            <w:tcW w:w="9360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F536B5" w:rsidRDefault="00000000">
            <w:pPr>
              <w:spacing w:after="40" w:line="264" w:lineRule="auto"/>
            </w:pPr>
            <w:proofErr w:type="spellStart"/>
            <w:r>
              <w:rPr>
                <w:b/>
                <w:color w:val="1F4D78"/>
                <w:sz w:val="21"/>
              </w:rPr>
              <w:t>Formato</w:t>
            </w:r>
            <w:proofErr w:type="spellEnd"/>
          </w:p>
          <w:p w:rsidR="00F536B5" w:rsidRDefault="00000000">
            <w:pPr>
              <w:spacing w:after="0" w:line="264" w:lineRule="auto"/>
            </w:pPr>
            <w:r>
              <w:rPr>
                <w:sz w:val="21"/>
              </w:rPr>
              <w:t>WO PLL|WLL-Equipo Nickname Style Talla Identificador.pdf</w:t>
            </w:r>
          </w:p>
        </w:tc>
      </w:tr>
    </w:tbl>
    <w:p w:rsidR="00F536B5" w:rsidRDefault="00F536B5">
      <w:pPr>
        <w:spacing w:after="40"/>
      </w:pPr>
    </w:p>
    <w:tbl>
      <w:tblPr>
        <w:tblW w:w="9360" w:type="dxa"/>
        <w:tblInd w:w="12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2200"/>
        <w:gridCol w:w="5360"/>
      </w:tblGrid>
      <w:tr w:rsidR="00F536B5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Elemento</w:t>
            </w:r>
          </w:p>
        </w:tc>
        <w:tc>
          <w:tcPr>
            <w:tcW w:w="2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Ejemplo</w:t>
            </w:r>
          </w:p>
        </w:tc>
        <w:tc>
          <w:tcPr>
            <w:tcW w:w="5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Origen</w:t>
            </w:r>
          </w:p>
        </w:tc>
      </w:tr>
      <w:tr w:rsidR="00F536B5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WO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172539</w:t>
            </w:r>
          </w:p>
        </w:tc>
        <w:tc>
          <w:tcPr>
            <w:tcW w:w="5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Campo Work Order.</w:t>
            </w:r>
          </w:p>
        </w:tc>
      </w:tr>
      <w:tr w:rsidR="00F536B5" w:rsidRPr="00AF101D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Codigo Nike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PLL o WLL</w:t>
            </w:r>
          </w:p>
        </w:tc>
        <w:tc>
          <w:tcPr>
            <w:tcW w:w="5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Detectado desde style: 1000 = PLL, 2000 = WLL.</w:t>
            </w:r>
          </w:p>
        </w:tc>
      </w:tr>
      <w:tr w:rsidR="00F536B5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proofErr w:type="spellStart"/>
            <w:r>
              <w:rPr>
                <w:sz w:val="18"/>
              </w:rPr>
              <w:t>Equipo</w:t>
            </w:r>
            <w:proofErr w:type="spellEnd"/>
            <w:r>
              <w:rPr>
                <w:sz w:val="18"/>
              </w:rPr>
              <w:t xml:space="preserve"> + nickname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Boston Cannons</w:t>
            </w:r>
          </w:p>
        </w:tc>
        <w:tc>
          <w:tcPr>
            <w:tcW w:w="5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Catalogo por linea.</w:t>
            </w:r>
          </w:p>
        </w:tc>
      </w:tr>
      <w:tr w:rsidR="00F536B5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Style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A1000H, A1000A, A1000IH</w:t>
            </w:r>
          </w:p>
        </w:tc>
        <w:tc>
          <w:tcPr>
            <w:tcW w:w="5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Style seleccionado y variante.</w:t>
            </w:r>
          </w:p>
        </w:tc>
      </w:tr>
      <w:tr w:rsidR="00F536B5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Talla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LG</w:t>
            </w:r>
          </w:p>
        </w:tc>
        <w:tc>
          <w:tcPr>
            <w:tcW w:w="5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Campo Talla.</w:t>
            </w:r>
          </w:p>
        </w:tc>
      </w:tr>
      <w:tr w:rsidR="00F536B5" w:rsidRPr="00AF101D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Identificador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7 o MARTINEZ</w:t>
            </w:r>
          </w:p>
        </w:tc>
        <w:tc>
          <w:tcPr>
            <w:tcW w:w="5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Numero si existe; si no, nombre; si no, numero default del equipo.</w:t>
            </w:r>
          </w:p>
        </w:tc>
      </w:tr>
    </w:tbl>
    <w:p w:rsidR="00F536B5" w:rsidRPr="00AF101D" w:rsidRDefault="00F536B5">
      <w:pPr>
        <w:spacing w:after="80"/>
        <w:rPr>
          <w:lang w:val="es-MX"/>
        </w:rPr>
      </w:pPr>
    </w:p>
    <w:p w:rsidR="00F536B5" w:rsidRPr="00AF101D" w:rsidRDefault="00000000">
      <w:pPr>
        <w:spacing w:before="320" w:after="160" w:line="264" w:lineRule="auto"/>
        <w:rPr>
          <w:lang w:val="es-MX"/>
        </w:rPr>
      </w:pPr>
      <w:r w:rsidRPr="00AF101D">
        <w:rPr>
          <w:b/>
          <w:color w:val="2E74B5"/>
          <w:sz w:val="32"/>
          <w:lang w:val="es-MX"/>
        </w:rPr>
        <w:t>8.- Reemplazo Standard</w:t>
      </w:r>
    </w:p>
    <w:p w:rsidR="00F536B5" w:rsidRPr="00AF101D" w:rsidRDefault="00000000">
      <w:pPr>
        <w:spacing w:after="120" w:line="264" w:lineRule="auto"/>
        <w:rPr>
          <w:lang w:val="es-MX"/>
        </w:rPr>
      </w:pPr>
      <w:r w:rsidRPr="00AF101D">
        <w:rPr>
          <w:lang w:val="es-MX"/>
        </w:rPr>
        <w:t>En Standard, Illustrator reemplaza textos exactos importados desde el PDF. El sistema normaliza apostrofes, espacios y mayusculas para reducir fallas por importacion.</w:t>
      </w:r>
    </w:p>
    <w:tbl>
      <w:tblPr>
        <w:tblW w:w="9360" w:type="dxa"/>
        <w:tblInd w:w="12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900"/>
        <w:gridCol w:w="1900"/>
        <w:gridCol w:w="1700"/>
        <w:gridCol w:w="900"/>
        <w:gridCol w:w="2260"/>
      </w:tblGrid>
      <w:tr w:rsidR="00F536B5">
        <w:trPr>
          <w:tblHeader/>
        </w:trPr>
        <w:tc>
          <w:tcPr>
            <w:tcW w:w="17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proofErr w:type="spellStart"/>
            <w:r>
              <w:rPr>
                <w:b/>
                <w:color w:val="1F4D78"/>
                <w:sz w:val="19"/>
              </w:rPr>
              <w:t>Equipo</w:t>
            </w:r>
            <w:proofErr w:type="spellEnd"/>
            <w:r>
              <w:rPr>
                <w:b/>
                <w:color w:val="1F4D78"/>
                <w:sz w:val="19"/>
              </w:rPr>
              <w:t xml:space="preserve"> </w:t>
            </w:r>
            <w:proofErr w:type="spellStart"/>
            <w:r>
              <w:rPr>
                <w:b/>
                <w:color w:val="1F4D78"/>
                <w:sz w:val="19"/>
              </w:rPr>
              <w:t>masculino</w:t>
            </w:r>
            <w:proofErr w:type="spellEnd"/>
          </w:p>
        </w:tc>
        <w:tc>
          <w:tcPr>
            <w:tcW w:w="9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Numero</w:t>
            </w:r>
          </w:p>
        </w:tc>
        <w:tc>
          <w:tcPr>
            <w:tcW w:w="19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Nombre</w:t>
            </w:r>
          </w:p>
        </w:tc>
        <w:tc>
          <w:tcPr>
            <w:tcW w:w="17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Equipo femenino</w:t>
            </w:r>
          </w:p>
        </w:tc>
        <w:tc>
          <w:tcPr>
            <w:tcW w:w="9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Numero</w:t>
            </w:r>
          </w:p>
        </w:tc>
        <w:tc>
          <w:tcPr>
            <w:tcW w:w="22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Nombre</w:t>
            </w:r>
          </w:p>
        </w:tc>
      </w:tr>
      <w:tr w:rsidR="00F536B5"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Boston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1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HOLMAN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Boston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8</w:t>
            </w:r>
          </w:p>
        </w:tc>
        <w:tc>
          <w:tcPr>
            <w:tcW w:w="2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NORTH</w:t>
            </w:r>
          </w:p>
        </w:tc>
      </w:tr>
      <w:tr w:rsidR="00F536B5"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California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96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KAVANAGH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California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12</w:t>
            </w:r>
          </w:p>
        </w:tc>
        <w:tc>
          <w:tcPr>
            <w:tcW w:w="2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MASTROIANNI</w:t>
            </w:r>
          </w:p>
        </w:tc>
      </w:tr>
      <w:tr w:rsidR="00F536B5"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Carolina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0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RIORDEN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Maryland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11</w:t>
            </w:r>
          </w:p>
        </w:tc>
        <w:tc>
          <w:tcPr>
            <w:tcW w:w="2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BLACK</w:t>
            </w:r>
          </w:p>
        </w:tc>
      </w:tr>
      <w:tr w:rsidR="00F536B5"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Denver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42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O'NEILL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New York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27</w:t>
            </w:r>
          </w:p>
        </w:tc>
        <w:tc>
          <w:tcPr>
            <w:tcW w:w="2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SCANE</w:t>
            </w:r>
          </w:p>
        </w:tc>
      </w:tr>
      <w:tr w:rsidR="00F536B5"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Maryland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7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MALONE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F536B5">
            <w:pPr>
              <w:spacing w:after="0" w:line="252" w:lineRule="auto"/>
            </w:pP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F536B5">
            <w:pPr>
              <w:spacing w:after="0" w:line="252" w:lineRule="auto"/>
            </w:pPr>
          </w:p>
        </w:tc>
        <w:tc>
          <w:tcPr>
            <w:tcW w:w="2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F536B5">
            <w:pPr>
              <w:spacing w:after="0" w:line="252" w:lineRule="auto"/>
            </w:pPr>
          </w:p>
        </w:tc>
      </w:tr>
      <w:tr w:rsidR="00F536B5"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New York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9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BAPTISTE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F536B5">
            <w:pPr>
              <w:spacing w:after="0" w:line="252" w:lineRule="auto"/>
            </w:pP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F536B5">
            <w:pPr>
              <w:spacing w:after="0" w:line="252" w:lineRule="auto"/>
            </w:pPr>
          </w:p>
        </w:tc>
        <w:tc>
          <w:tcPr>
            <w:tcW w:w="2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F536B5">
            <w:pPr>
              <w:spacing w:after="0" w:line="252" w:lineRule="auto"/>
            </w:pPr>
          </w:p>
        </w:tc>
      </w:tr>
      <w:tr w:rsidR="00F536B5"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Philadelphia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22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SOWERS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F536B5">
            <w:pPr>
              <w:spacing w:after="0" w:line="252" w:lineRule="auto"/>
            </w:pP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F536B5">
            <w:pPr>
              <w:spacing w:after="0" w:line="252" w:lineRule="auto"/>
            </w:pPr>
          </w:p>
        </w:tc>
        <w:tc>
          <w:tcPr>
            <w:tcW w:w="2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F536B5">
            <w:pPr>
              <w:spacing w:after="0" w:line="252" w:lineRule="auto"/>
            </w:pPr>
          </w:p>
        </w:tc>
      </w:tr>
      <w:tr w:rsidR="00F536B5"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Utah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26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SCHREIBER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F536B5">
            <w:pPr>
              <w:spacing w:after="0" w:line="252" w:lineRule="auto"/>
            </w:pP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F536B5">
            <w:pPr>
              <w:spacing w:after="0" w:line="252" w:lineRule="auto"/>
            </w:pPr>
          </w:p>
        </w:tc>
        <w:tc>
          <w:tcPr>
            <w:tcW w:w="2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F536B5">
            <w:pPr>
              <w:spacing w:after="0" w:line="252" w:lineRule="auto"/>
            </w:pPr>
          </w:p>
        </w:tc>
      </w:tr>
    </w:tbl>
    <w:p w:rsidR="00F536B5" w:rsidRDefault="00F536B5">
      <w:pPr>
        <w:spacing w:after="80"/>
      </w:pPr>
    </w:p>
    <w:tbl>
      <w:tblPr>
        <w:tblW w:w="9360" w:type="dxa"/>
        <w:tblInd w:w="120" w:type="dxa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F536B5" w:rsidRPr="00AF101D">
        <w:tc>
          <w:tcPr>
            <w:tcW w:w="9360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F536B5" w:rsidRPr="00AF101D" w:rsidRDefault="00000000">
            <w:pPr>
              <w:spacing w:after="40" w:line="264" w:lineRule="auto"/>
              <w:rPr>
                <w:lang w:val="es-MX"/>
              </w:rPr>
            </w:pPr>
            <w:r w:rsidRPr="00AF101D">
              <w:rPr>
                <w:b/>
                <w:color w:val="1F4D78"/>
                <w:sz w:val="21"/>
                <w:lang w:val="es-MX"/>
              </w:rPr>
              <w:t>Regla de plantillas Standard</w:t>
            </w:r>
          </w:p>
          <w:p w:rsidR="00F536B5" w:rsidRPr="00AF101D" w:rsidRDefault="00000000">
            <w:pPr>
              <w:spacing w:after="0" w:line="264" w:lineRule="auto"/>
              <w:rPr>
                <w:lang w:val="es-MX"/>
              </w:rPr>
            </w:pPr>
            <w:r w:rsidRPr="00AF101D">
              <w:rPr>
                <w:sz w:val="21"/>
                <w:lang w:val="es-MX"/>
              </w:rPr>
              <w:t>Los textos base de nombre y numero deben conservar los placeholders esperados por equipo. Si se cambia el nombre del jugador de referencia dentro del PDF, el panel no encontrara que reemplazar.</w:t>
            </w:r>
          </w:p>
        </w:tc>
      </w:tr>
    </w:tbl>
    <w:p w:rsidR="00F536B5" w:rsidRPr="00AF101D" w:rsidRDefault="00F536B5">
      <w:pPr>
        <w:spacing w:after="40"/>
        <w:rPr>
          <w:lang w:val="es-MX"/>
        </w:rPr>
      </w:pPr>
    </w:p>
    <w:p w:rsidR="00F536B5" w:rsidRPr="00AF101D" w:rsidRDefault="00000000">
      <w:pPr>
        <w:spacing w:before="320" w:after="160" w:line="264" w:lineRule="auto"/>
        <w:rPr>
          <w:lang w:val="es-MX"/>
        </w:rPr>
      </w:pPr>
      <w:r w:rsidRPr="00AF101D">
        <w:rPr>
          <w:b/>
          <w:color w:val="2E74B5"/>
          <w:sz w:val="32"/>
          <w:lang w:val="es-MX"/>
        </w:rPr>
        <w:lastRenderedPageBreak/>
        <w:t>9.- Ajuste automatico de texto</w:t>
      </w:r>
    </w:p>
    <w:p w:rsidR="00F536B5" w:rsidRPr="00AF101D" w:rsidRDefault="00000000">
      <w:pPr>
        <w:spacing w:after="120" w:line="264" w:lineRule="auto"/>
        <w:rPr>
          <w:lang w:val="es-MX"/>
        </w:rPr>
      </w:pPr>
      <w:r w:rsidRPr="00AF101D">
        <w:rPr>
          <w:lang w:val="es-MX"/>
        </w:rPr>
        <w:t>Despues de reemplazar, el sistema mide el ancho visible del texto. Si rebasa el maximo configurado, reduce horizontalScale y, como respaldo, escala el objeto.</w:t>
      </w:r>
    </w:p>
    <w:tbl>
      <w:tblPr>
        <w:tblW w:w="9360" w:type="dxa"/>
        <w:tblInd w:w="12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  <w:tblLayout w:type="fixed"/>
        <w:tblLook w:val="04A0" w:firstRow="1" w:lastRow="0" w:firstColumn="1" w:lastColumn="0" w:noHBand="0" w:noVBand="1"/>
      </w:tblPr>
      <w:tblGrid>
        <w:gridCol w:w="2100"/>
        <w:gridCol w:w="1900"/>
        <w:gridCol w:w="5360"/>
      </w:tblGrid>
      <w:tr w:rsidR="00F536B5">
        <w:trPr>
          <w:tblHeader/>
        </w:trPr>
        <w:tc>
          <w:tcPr>
            <w:tcW w:w="2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Config</w:t>
            </w:r>
          </w:p>
        </w:tc>
        <w:tc>
          <w:tcPr>
            <w:tcW w:w="19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Valor actual</w:t>
            </w:r>
          </w:p>
        </w:tc>
        <w:tc>
          <w:tcPr>
            <w:tcW w:w="5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Funcion</w:t>
            </w:r>
          </w:p>
        </w:tc>
      </w:tr>
      <w:tr w:rsidR="00F536B5" w:rsidRPr="00AF101D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unit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in</w:t>
            </w:r>
          </w:p>
        </w:tc>
        <w:tc>
          <w:tcPr>
            <w:tcW w:w="5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Las medidas de reglas estan en pulgadas y se convierten a puntos de Illustrator.</w:t>
            </w:r>
          </w:p>
        </w:tc>
      </w:tr>
      <w:tr w:rsidR="00F536B5" w:rsidRPr="00AF101D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buffer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1</w:t>
            </w:r>
          </w:p>
        </w:tc>
        <w:tc>
          <w:tcPr>
            <w:tcW w:w="5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Factor aplicado al calculo de escala.</w:t>
            </w:r>
          </w:p>
        </w:tc>
      </w:tr>
      <w:tr w:rsidR="00F536B5" w:rsidRPr="00AF101D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proofErr w:type="spellStart"/>
            <w:r>
              <w:rPr>
                <w:sz w:val="18"/>
              </w:rPr>
              <w:t>minScale</w:t>
            </w:r>
            <w:proofErr w:type="spellEnd"/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50</w:t>
            </w:r>
          </w:p>
        </w:tc>
        <w:tc>
          <w:tcPr>
            <w:tcW w:w="5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Escala minima permitida para evitar deformaciones extremas.</w:t>
            </w:r>
          </w:p>
        </w:tc>
      </w:tr>
      <w:tr w:rsidR="00F536B5" w:rsidRPr="00AF101D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A1000 name/number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11 / 13</w:t>
            </w:r>
          </w:p>
        </w:tc>
        <w:tc>
          <w:tcPr>
            <w:tcW w:w="5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Limites base para adulto masculino.</w:t>
            </w:r>
          </w:p>
        </w:tc>
      </w:tr>
      <w:tr w:rsidR="00F536B5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Y1000 name/number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927BC4">
            <w:pPr>
              <w:spacing w:after="0" w:line="252" w:lineRule="auto"/>
            </w:pPr>
            <w:r>
              <w:rPr>
                <w:sz w:val="18"/>
              </w:rPr>
              <w:t>8</w:t>
            </w:r>
            <w:r w:rsidR="00000000">
              <w:rPr>
                <w:sz w:val="18"/>
              </w:rPr>
              <w:t xml:space="preserve"> / 11</w:t>
            </w:r>
          </w:p>
        </w:tc>
        <w:tc>
          <w:tcPr>
            <w:tcW w:w="5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Limites base para youth masculino.</w:t>
            </w:r>
          </w:p>
        </w:tc>
      </w:tr>
    </w:tbl>
    <w:p w:rsidR="00F536B5" w:rsidRDefault="00F536B5">
      <w:pPr>
        <w:spacing w:after="80"/>
      </w:pPr>
    </w:p>
    <w:p w:rsidR="00F536B5" w:rsidRPr="00AF101D" w:rsidRDefault="00000000">
      <w:pPr>
        <w:spacing w:after="120" w:line="264" w:lineRule="auto"/>
        <w:rPr>
          <w:lang w:val="es-MX"/>
        </w:rPr>
      </w:pPr>
      <w:r w:rsidRPr="00AF101D">
        <w:rPr>
          <w:lang w:val="es-MX"/>
        </w:rPr>
        <w:t>El archivo js/config/textFitRules.json permite definir excepciones por equipo, familia de style y talla.</w:t>
      </w:r>
    </w:p>
    <w:p w:rsidR="00F536B5" w:rsidRPr="00AF101D" w:rsidRDefault="00000000">
      <w:pPr>
        <w:spacing w:before="320" w:after="160" w:line="264" w:lineRule="auto"/>
        <w:rPr>
          <w:lang w:val="es-MX"/>
        </w:rPr>
      </w:pPr>
      <w:r w:rsidRPr="00AF101D">
        <w:rPr>
          <w:b/>
          <w:color w:val="2E74B5"/>
          <w:sz w:val="32"/>
          <w:lang w:val="es-MX"/>
        </w:rPr>
        <w:t>10.- Reemplazo Indigenous Heritage</w:t>
      </w:r>
    </w:p>
    <w:p w:rsidR="00F536B5" w:rsidRPr="00AF101D" w:rsidRDefault="00000000">
      <w:pPr>
        <w:spacing w:after="120" w:line="264" w:lineRule="auto"/>
        <w:rPr>
          <w:lang w:val="es-MX"/>
        </w:rPr>
      </w:pPr>
      <w:r w:rsidRPr="00AF101D">
        <w:rPr>
          <w:lang w:val="es-MX"/>
        </w:rPr>
        <w:t>En Indigenous Heritage el nombre se reemplaza como texto, pero el numero no se escribe como texto editable. El panel duplica arte desde capas de numeros y arma el grupo final.</w:t>
      </w:r>
    </w:p>
    <w:tbl>
      <w:tblPr>
        <w:tblW w:w="9360" w:type="dxa"/>
        <w:tblInd w:w="12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  <w:tblLayout w:type="fixed"/>
        <w:tblLook w:val="04A0" w:firstRow="1" w:lastRow="0" w:firstColumn="1" w:lastColumn="0" w:noHBand="0" w:noVBand="1"/>
      </w:tblPr>
      <w:tblGrid>
        <w:gridCol w:w="1040"/>
        <w:gridCol w:w="1551"/>
        <w:gridCol w:w="1411"/>
        <w:gridCol w:w="1411"/>
        <w:gridCol w:w="2108"/>
        <w:gridCol w:w="1839"/>
      </w:tblGrid>
      <w:tr w:rsidR="00F536B5">
        <w:trPr>
          <w:tblHeader/>
        </w:trPr>
        <w:tc>
          <w:tcPr>
            <w:tcW w:w="1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Zona</w:t>
            </w:r>
          </w:p>
        </w:tc>
        <w:tc>
          <w:tcPr>
            <w:tcW w:w="16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Capa fuente</w:t>
            </w:r>
          </w:p>
        </w:tc>
        <w:tc>
          <w:tcPr>
            <w:tcW w:w="1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Grupo guia</w:t>
            </w:r>
          </w:p>
        </w:tc>
        <w:tc>
          <w:tcPr>
            <w:tcW w:w="1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Base</w:t>
            </w:r>
          </w:p>
        </w:tc>
        <w:tc>
          <w:tcPr>
            <w:tcW w:w="22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Grupo creado</w:t>
            </w:r>
          </w:p>
        </w:tc>
        <w:tc>
          <w:tcPr>
            <w:tcW w:w="19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Ajuste</w:t>
            </w:r>
          </w:p>
        </w:tc>
      </w:tr>
      <w:tr w:rsidR="00F536B5" w:rsidRPr="00AF101D"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front</w:t>
            </w:r>
          </w:p>
        </w:tc>
        <w:tc>
          <w:tcPr>
            <w:tcW w:w="1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NUMEROS F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N FRONT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BASE FRONT</w:t>
            </w:r>
          </w:p>
        </w:tc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RMC FRONT NUMBER</w:t>
            </w:r>
          </w:p>
        </w:tc>
        <w:tc>
          <w:tcPr>
            <w:tcW w:w="1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No ajusta a ancho maximo.</w:t>
            </w:r>
          </w:p>
        </w:tc>
      </w:tr>
      <w:tr w:rsidR="00F536B5" w:rsidRPr="00AF101D"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back</w:t>
            </w:r>
          </w:p>
        </w:tc>
        <w:tc>
          <w:tcPr>
            <w:tcW w:w="1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NUMEROS B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N BACK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BASE BACK</w:t>
            </w:r>
          </w:p>
        </w:tc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RMC BACK NUMBER</w:t>
            </w:r>
          </w:p>
        </w:tc>
        <w:tc>
          <w:tcPr>
            <w:tcW w:w="1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Ajusta si rebasa ancho maximo.</w:t>
            </w:r>
          </w:p>
        </w:tc>
      </w:tr>
    </w:tbl>
    <w:p w:rsidR="00F536B5" w:rsidRPr="00AF101D" w:rsidRDefault="00F536B5">
      <w:pPr>
        <w:spacing w:after="80"/>
        <w:rPr>
          <w:lang w:val="es-MX"/>
        </w:rPr>
      </w:pPr>
    </w:p>
    <w:p w:rsidR="00F536B5" w:rsidRPr="00AF101D" w:rsidRDefault="00000000">
      <w:pPr>
        <w:pStyle w:val="Listaconvietas"/>
        <w:spacing w:after="80"/>
        <w:ind w:left="720"/>
        <w:rPr>
          <w:lang w:val="es-MX"/>
        </w:rPr>
      </w:pPr>
      <w:r w:rsidRPr="00AF101D">
        <w:rPr>
          <w:lang w:val="es-MX"/>
        </w:rPr>
        <w:t>Cada digito debe existir como grupo con nombre exacto: 0 F, 1 F, etc. para frente y 0 B, 1 B, etc. para espalda.</w:t>
      </w:r>
    </w:p>
    <w:p w:rsidR="00F536B5" w:rsidRPr="00AF101D" w:rsidRDefault="00000000">
      <w:pPr>
        <w:pStyle w:val="Listaconvietas"/>
        <w:spacing w:after="80"/>
        <w:ind w:left="720"/>
        <w:rPr>
          <w:lang w:val="es-MX"/>
        </w:rPr>
      </w:pPr>
      <w:r w:rsidRPr="00AF101D">
        <w:rPr>
          <w:lang w:val="es-MX"/>
        </w:rPr>
        <w:t>El sistema prende temporalmente la capa fuente, duplica los digitos, los alinea, centra sobre el grupo guia y restaura visibilidad/bloqueo.</w:t>
      </w:r>
    </w:p>
    <w:p w:rsidR="00F536B5" w:rsidRPr="00AF101D" w:rsidRDefault="00000000">
      <w:pPr>
        <w:pStyle w:val="Listaconvietas"/>
        <w:spacing w:after="80"/>
        <w:ind w:left="720"/>
        <w:rPr>
          <w:lang w:val="es-MX"/>
        </w:rPr>
      </w:pPr>
      <w:r w:rsidRPr="00AF101D">
        <w:rPr>
          <w:lang w:val="es-MX"/>
        </w:rPr>
        <w:t>Antes de crear un numero nuevo, elimina grupos previos RMC FRONT NUMBER y RMC BACK NUMBER para evitar duplicados.</w:t>
      </w:r>
    </w:p>
    <w:p w:rsidR="00F536B5" w:rsidRPr="00AF101D" w:rsidRDefault="00000000">
      <w:pPr>
        <w:pStyle w:val="Listaconvietas"/>
        <w:spacing w:after="80"/>
        <w:ind w:left="720"/>
        <w:rPr>
          <w:lang w:val="es-MX"/>
        </w:rPr>
      </w:pPr>
      <w:r w:rsidRPr="00AF101D">
        <w:rPr>
          <w:lang w:val="es-MX"/>
        </w:rPr>
        <w:t>Si falta una capa o grupo, Illustrator devuelve error al log del panel.</w:t>
      </w:r>
    </w:p>
    <w:p w:rsidR="00F536B5" w:rsidRPr="00AF101D" w:rsidRDefault="00000000">
      <w:pPr>
        <w:spacing w:before="320" w:after="160" w:line="264" w:lineRule="auto"/>
        <w:rPr>
          <w:lang w:val="es-MX"/>
        </w:rPr>
      </w:pPr>
      <w:r w:rsidRPr="00AF101D">
        <w:rPr>
          <w:b/>
          <w:color w:val="2E74B5"/>
          <w:sz w:val="32"/>
          <w:lang w:val="es-MX"/>
        </w:rPr>
        <w:t>11.- Muestras oficiales de color</w:t>
      </w:r>
    </w:p>
    <w:p w:rsidR="00F536B5" w:rsidRPr="00AF101D" w:rsidRDefault="00000000">
      <w:pPr>
        <w:spacing w:after="120" w:line="264" w:lineRule="auto"/>
        <w:rPr>
          <w:lang w:val="es-MX"/>
        </w:rPr>
      </w:pPr>
      <w:r w:rsidRPr="00AF101D">
        <w:rPr>
          <w:lang w:val="es-MX"/>
        </w:rPr>
        <w:t>El panel incluye herramientas de apoyo en la vista Rutas para controlar muestras de Illustrator.</w:t>
      </w:r>
    </w:p>
    <w:tbl>
      <w:tblPr>
        <w:tblW w:w="9360" w:type="dxa"/>
        <w:tblInd w:w="12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  <w:tblLayout w:type="fixed"/>
        <w:tblLook w:val="04A0" w:firstRow="1" w:lastRow="0" w:firstColumn="1" w:lastColumn="0" w:noHBand="0" w:noVBand="1"/>
      </w:tblPr>
      <w:tblGrid>
        <w:gridCol w:w="2400"/>
        <w:gridCol w:w="4100"/>
        <w:gridCol w:w="2860"/>
      </w:tblGrid>
      <w:tr w:rsidR="00F536B5">
        <w:trPr>
          <w:tblHeader/>
        </w:trPr>
        <w:tc>
          <w:tcPr>
            <w:tcW w:w="24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proofErr w:type="spellStart"/>
            <w:r>
              <w:rPr>
                <w:b/>
                <w:color w:val="1F4D78"/>
                <w:sz w:val="19"/>
              </w:rPr>
              <w:t>Boton</w:t>
            </w:r>
            <w:proofErr w:type="spellEnd"/>
          </w:p>
        </w:tc>
        <w:tc>
          <w:tcPr>
            <w:tcW w:w="4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Que hace</w:t>
            </w:r>
          </w:p>
        </w:tc>
        <w:tc>
          <w:tcPr>
            <w:tcW w:w="28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Resultado esperado</w:t>
            </w:r>
          </w:p>
        </w:tc>
      </w:tr>
      <w:tr w:rsidR="00F536B5"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Extraer muestras oficiales</w:t>
            </w:r>
          </w:p>
        </w:tc>
        <w:tc>
          <w:tcPr>
            <w:tcW w:w="4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Lee las muestras del documento activo, ignorando muestras basicas y patrones.</w:t>
            </w:r>
          </w:p>
        </w:tc>
        <w:tc>
          <w:tcPr>
            <w:tcW w:w="2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proofErr w:type="spellStart"/>
            <w:r>
              <w:rPr>
                <w:sz w:val="18"/>
              </w:rPr>
              <w:t>Actualiza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js</w:t>
            </w:r>
            <w:proofErr w:type="spellEnd"/>
            <w:r>
              <w:rPr>
                <w:sz w:val="18"/>
              </w:rPr>
              <w:t>/config/</w:t>
            </w:r>
            <w:proofErr w:type="spellStart"/>
            <w:r>
              <w:rPr>
                <w:sz w:val="18"/>
              </w:rPr>
              <w:t>officialSwatches.json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F536B5" w:rsidRPr="00AF101D"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lastRenderedPageBreak/>
              <w:t>Validar muestras de documento</w:t>
            </w:r>
          </w:p>
        </w:tc>
        <w:tc>
          <w:tcPr>
            <w:tcW w:w="4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Compara el documento activo contra la lista oficial guardada.</w:t>
            </w:r>
          </w:p>
        </w:tc>
        <w:tc>
          <w:tcPr>
            <w:tcW w:w="2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Advierte en consola nombres fuera de lista.</w:t>
            </w:r>
          </w:p>
        </w:tc>
      </w:tr>
    </w:tbl>
    <w:p w:rsidR="00F536B5" w:rsidRPr="00AF101D" w:rsidRDefault="00F536B5">
      <w:pPr>
        <w:spacing w:after="80"/>
        <w:rPr>
          <w:lang w:val="es-MX"/>
        </w:rPr>
      </w:pPr>
    </w:p>
    <w:tbl>
      <w:tblPr>
        <w:tblW w:w="9360" w:type="dxa"/>
        <w:tblInd w:w="120" w:type="dxa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F536B5" w:rsidRPr="00AF101D">
        <w:tc>
          <w:tcPr>
            <w:tcW w:w="9360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F536B5" w:rsidRPr="00AF101D" w:rsidRDefault="00000000">
            <w:pPr>
              <w:spacing w:after="40" w:line="264" w:lineRule="auto"/>
              <w:rPr>
                <w:lang w:val="es-MX"/>
              </w:rPr>
            </w:pPr>
            <w:r w:rsidRPr="00AF101D">
              <w:rPr>
                <w:b/>
                <w:color w:val="1F4D78"/>
                <w:sz w:val="21"/>
                <w:lang w:val="es-MX"/>
              </w:rPr>
              <w:t>Uso recomendado</w:t>
            </w:r>
          </w:p>
          <w:p w:rsidR="00F536B5" w:rsidRPr="00AF101D" w:rsidRDefault="00000000">
            <w:pPr>
              <w:spacing w:after="0" w:line="264" w:lineRule="auto"/>
              <w:rPr>
                <w:lang w:val="es-MX"/>
              </w:rPr>
            </w:pPr>
            <w:r w:rsidRPr="00AF101D">
              <w:rPr>
                <w:sz w:val="21"/>
                <w:lang w:val="es-MX"/>
              </w:rPr>
              <w:t>Extraer la lista oficial desde una plantilla autorizada y despues validar documentos abiertos antes de liberar produccion.</w:t>
            </w:r>
          </w:p>
        </w:tc>
      </w:tr>
    </w:tbl>
    <w:p w:rsidR="00F536B5" w:rsidRPr="00AF101D" w:rsidRDefault="00F536B5">
      <w:pPr>
        <w:spacing w:after="40"/>
        <w:rPr>
          <w:lang w:val="es-MX"/>
        </w:rPr>
      </w:pPr>
    </w:p>
    <w:p w:rsidR="00F536B5" w:rsidRDefault="00000000">
      <w:pPr>
        <w:spacing w:before="320" w:after="160" w:line="264" w:lineRule="auto"/>
      </w:pPr>
      <w:r>
        <w:rPr>
          <w:b/>
          <w:color w:val="2E74B5"/>
          <w:sz w:val="32"/>
        </w:rPr>
        <w:t xml:space="preserve">12.- </w:t>
      </w:r>
      <w:proofErr w:type="spellStart"/>
      <w:r>
        <w:rPr>
          <w:b/>
          <w:color w:val="2E74B5"/>
          <w:sz w:val="32"/>
        </w:rPr>
        <w:t>Mantenimiento</w:t>
      </w:r>
      <w:proofErr w:type="spellEnd"/>
      <w:r>
        <w:rPr>
          <w:b/>
          <w:color w:val="2E74B5"/>
          <w:sz w:val="32"/>
        </w:rPr>
        <w:t xml:space="preserve"> del </w:t>
      </w:r>
      <w:proofErr w:type="spellStart"/>
      <w:r>
        <w:rPr>
          <w:b/>
          <w:color w:val="2E74B5"/>
          <w:sz w:val="32"/>
        </w:rPr>
        <w:t>catalogo</w:t>
      </w:r>
      <w:proofErr w:type="spellEnd"/>
    </w:p>
    <w:tbl>
      <w:tblPr>
        <w:tblW w:w="9360" w:type="dxa"/>
        <w:tblInd w:w="12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  <w:tblLayout w:type="fixed"/>
        <w:tblLook w:val="04A0" w:firstRow="1" w:lastRow="0" w:firstColumn="1" w:lastColumn="0" w:noHBand="0" w:noVBand="1"/>
      </w:tblPr>
      <w:tblGrid>
        <w:gridCol w:w="2600"/>
        <w:gridCol w:w="3600"/>
        <w:gridCol w:w="3160"/>
      </w:tblGrid>
      <w:tr w:rsidR="00F536B5">
        <w:trPr>
          <w:tblHeader/>
        </w:trPr>
        <w:tc>
          <w:tcPr>
            <w:tcW w:w="2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Cambio requerido</w:t>
            </w:r>
          </w:p>
        </w:tc>
        <w:tc>
          <w:tcPr>
            <w:tcW w:w="3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Archivos a revisar</w:t>
            </w:r>
          </w:p>
        </w:tc>
        <w:tc>
          <w:tcPr>
            <w:tcW w:w="3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Nota</w:t>
            </w:r>
          </w:p>
        </w:tc>
      </w:tr>
      <w:tr w:rsidR="00F536B5" w:rsidRPr="00AF101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Agregar equipo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js/config/productCatalog.js, js/data/teams.js, js/illustrator/textRules.js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Tambien agregar previews si se desea mostrar imagen.</w:t>
            </w:r>
          </w:p>
        </w:tc>
      </w:tr>
      <w:tr w:rsidR="00F536B5" w:rsidRPr="00AF101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proofErr w:type="spellStart"/>
            <w:r>
              <w:rPr>
                <w:sz w:val="18"/>
              </w:rPr>
              <w:t>Agregar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linea</w:t>
            </w:r>
            <w:proofErr w:type="spellEnd"/>
            <w:r>
              <w:rPr>
                <w:sz w:val="18"/>
              </w:rPr>
              <w:t>/style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js/config/productCatalog.js, js/utils/pathBuilder.js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Debe poder mapear PLL/WLL y carpeta de producto.</w:t>
            </w:r>
          </w:p>
        </w:tc>
      </w:tr>
      <w:tr w:rsidR="00F536B5" w:rsidRPr="00AF101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proofErr w:type="spellStart"/>
            <w:r>
              <w:rPr>
                <w:sz w:val="18"/>
              </w:rPr>
              <w:t>Cambiar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rutas</w:t>
            </w:r>
            <w:proofErr w:type="spellEnd"/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js/config/config.js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Cambiar mode o rutas local/server.</w:t>
            </w:r>
          </w:p>
        </w:tc>
      </w:tr>
      <w:tr w:rsidR="00F536B5" w:rsidRPr="00AF101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Ajustar ancho de nombres/numeros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proofErr w:type="spellStart"/>
            <w:r>
              <w:rPr>
                <w:sz w:val="18"/>
              </w:rPr>
              <w:t>js</w:t>
            </w:r>
            <w:proofErr w:type="spellEnd"/>
            <w:r>
              <w:rPr>
                <w:sz w:val="18"/>
              </w:rPr>
              <w:t>/config/</w:t>
            </w:r>
            <w:proofErr w:type="spellStart"/>
            <w:r>
              <w:rPr>
                <w:sz w:val="18"/>
              </w:rPr>
              <w:t>textFitRules.json</w:t>
            </w:r>
            <w:proofErr w:type="spellEnd"/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Preferir reglas por equipo/style/talla si el problema es especifico.</w:t>
            </w:r>
          </w:p>
        </w:tc>
      </w:tr>
      <w:tr w:rsidR="00F536B5" w:rsidRPr="00AF101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proofErr w:type="spellStart"/>
            <w:r>
              <w:rPr>
                <w:sz w:val="18"/>
              </w:rPr>
              <w:t>Modificar</w:t>
            </w:r>
            <w:proofErr w:type="spellEnd"/>
            <w:r>
              <w:rPr>
                <w:sz w:val="18"/>
              </w:rPr>
              <w:t xml:space="preserve"> IH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js/config/ihNumberRules.json, jsx/ihNumbers.jsx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Mantener nombres de capas y grupos sincronizados con plantilla.</w:t>
            </w:r>
          </w:p>
        </w:tc>
      </w:tr>
      <w:tr w:rsidR="00F536B5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proofErr w:type="spellStart"/>
            <w:r>
              <w:rPr>
                <w:sz w:val="18"/>
              </w:rPr>
              <w:t>Actualizar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colores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oficiales</w:t>
            </w:r>
            <w:proofErr w:type="spellEnd"/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Vista Rutas del panel, js/config/officialSwatches.json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>Extraer desde documento autorizado.</w:t>
            </w:r>
          </w:p>
        </w:tc>
      </w:tr>
    </w:tbl>
    <w:p w:rsidR="00F536B5" w:rsidRDefault="00F536B5">
      <w:pPr>
        <w:spacing w:after="80"/>
      </w:pPr>
    </w:p>
    <w:p w:rsidR="00F536B5" w:rsidRDefault="00000000">
      <w:pPr>
        <w:spacing w:before="320" w:after="160" w:line="264" w:lineRule="auto"/>
      </w:pPr>
      <w:r>
        <w:rPr>
          <w:b/>
          <w:color w:val="2E74B5"/>
          <w:sz w:val="32"/>
        </w:rPr>
        <w:t>13.- Diagnostico y solucion de problemas</w:t>
      </w:r>
    </w:p>
    <w:tbl>
      <w:tblPr>
        <w:tblW w:w="9360" w:type="dxa"/>
        <w:tblInd w:w="12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  <w:tblLayout w:type="fixed"/>
        <w:tblLook w:val="04A0" w:firstRow="1" w:lastRow="0" w:firstColumn="1" w:lastColumn="0" w:noHBand="0" w:noVBand="1"/>
      </w:tblPr>
      <w:tblGrid>
        <w:gridCol w:w="2600"/>
        <w:gridCol w:w="3100"/>
        <w:gridCol w:w="3660"/>
      </w:tblGrid>
      <w:tr w:rsidR="00F536B5">
        <w:trPr>
          <w:tblHeader/>
        </w:trPr>
        <w:tc>
          <w:tcPr>
            <w:tcW w:w="2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Sintoma</w:t>
            </w:r>
          </w:p>
        </w:tc>
        <w:tc>
          <w:tcPr>
            <w:tcW w:w="3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Causa probable</w:t>
            </w:r>
          </w:p>
        </w:tc>
        <w:tc>
          <w:tcPr>
            <w:tcW w:w="36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Revision</w:t>
            </w:r>
          </w:p>
        </w:tc>
      </w:tr>
      <w:tr w:rsidR="00F536B5" w:rsidRPr="00AF101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El panel abre pero no copia.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Node no esta disponible o fallo require.</w:t>
            </w:r>
          </w:p>
        </w:tc>
        <w:tc>
          <w:tcPr>
            <w:tcW w:w="3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Revisar log de consola y manifest con --enable-nodejs.</w:t>
            </w:r>
          </w:p>
        </w:tc>
      </w:tr>
      <w:tr w:rsidR="00F536B5" w:rsidRPr="00AF101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No aparecen carpetas On Demand.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ordersBase incorrecto, volumen no montado o nombres sin NIKE ON DEMAND.</w:t>
            </w:r>
          </w:p>
        </w:tc>
        <w:tc>
          <w:tcPr>
            <w:tcW w:w="3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Ir a Rutas y confirmar Ordenes.</w:t>
            </w:r>
          </w:p>
        </w:tc>
      </w:tr>
      <w:tr w:rsidR="00F536B5" w:rsidRPr="00AF101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 xml:space="preserve">No </w:t>
            </w:r>
            <w:proofErr w:type="spellStart"/>
            <w:r>
              <w:rPr>
                <w:sz w:val="18"/>
              </w:rPr>
              <w:t>existe</w:t>
            </w:r>
            <w:proofErr w:type="spellEnd"/>
            <w:r>
              <w:rPr>
                <w:sz w:val="18"/>
              </w:rPr>
              <w:t xml:space="preserve"> la </w:t>
            </w:r>
            <w:proofErr w:type="spellStart"/>
            <w:r>
              <w:rPr>
                <w:sz w:val="18"/>
              </w:rPr>
              <w:t>plantilla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Ruta/carpeta/nombre/talla/style no coinciden.</w:t>
            </w:r>
          </w:p>
        </w:tc>
        <w:tc>
          <w:tcPr>
            <w:tcW w:w="3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Revisar preview de Plantilla antes de copiar.</w:t>
            </w:r>
          </w:p>
        </w:tc>
      </w:tr>
      <w:tr w:rsidR="00F536B5" w:rsidRPr="00AF101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r>
              <w:rPr>
                <w:sz w:val="18"/>
              </w:rPr>
              <w:t xml:space="preserve">El </w:t>
            </w:r>
            <w:proofErr w:type="spellStart"/>
            <w:r>
              <w:rPr>
                <w:sz w:val="18"/>
              </w:rPr>
              <w:t>archivo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ya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existe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Mismo WO/style/talla/identificador.</w:t>
            </w:r>
          </w:p>
        </w:tc>
        <w:tc>
          <w:tcPr>
            <w:tcW w:w="3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Confirmar reemplazo solo si se quiere plantilla limpia.</w:t>
            </w:r>
          </w:p>
        </w:tc>
      </w:tr>
      <w:tr w:rsidR="00F536B5" w:rsidRPr="00AF101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No reemplaza nombre/numero Standard.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Placeholder de plantilla no coincide con textRules.js.</w:t>
            </w:r>
          </w:p>
        </w:tc>
        <w:tc>
          <w:tcPr>
            <w:tcW w:w="3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Revisar textos base exactos por equipo.</w:t>
            </w:r>
          </w:p>
        </w:tc>
      </w:tr>
      <w:tr w:rsidR="00F536B5" w:rsidRPr="00AF101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lastRenderedPageBreak/>
              <w:t>IH marca que falta grupo.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Plantilla sin NUMEROS F/B, N FRONT/BACK, BASE o digitos.</w:t>
            </w:r>
          </w:p>
        </w:tc>
        <w:tc>
          <w:tcPr>
            <w:tcW w:w="3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Revisar nombres de capas y grupos en Illustrator.</w:t>
            </w:r>
          </w:p>
        </w:tc>
      </w:tr>
      <w:tr w:rsidR="00F536B5" w:rsidRPr="00AF101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proofErr w:type="spellStart"/>
            <w:r>
              <w:rPr>
                <w:sz w:val="18"/>
              </w:rPr>
              <w:t>Texto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queda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demasiado</w:t>
            </w:r>
            <w:proofErr w:type="spellEnd"/>
            <w:r>
              <w:rPr>
                <w:sz w:val="18"/>
              </w:rPr>
              <w:t xml:space="preserve"> ancho.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Regla textFit insuficiente o objeto importado no responde bien.</w:t>
            </w:r>
          </w:p>
        </w:tc>
        <w:tc>
          <w:tcPr>
            <w:tcW w:w="3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Ajustar maxWidth/minScale y revisar manualmente.</w:t>
            </w:r>
          </w:p>
        </w:tc>
      </w:tr>
      <w:tr w:rsidR="00F536B5" w:rsidRPr="00AF101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Default="00000000">
            <w:pPr>
              <w:spacing w:after="0" w:line="252" w:lineRule="auto"/>
            </w:pPr>
            <w:proofErr w:type="spellStart"/>
            <w:r>
              <w:rPr>
                <w:sz w:val="18"/>
              </w:rPr>
              <w:t>Muestras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fuera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lista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Documento trae swatches no autorizadas.</w:t>
            </w:r>
          </w:p>
        </w:tc>
        <w:tc>
          <w:tcPr>
            <w:tcW w:w="3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536B5" w:rsidRPr="00AF101D" w:rsidRDefault="00000000">
            <w:pPr>
              <w:spacing w:after="0" w:line="252" w:lineRule="auto"/>
              <w:rPr>
                <w:lang w:val="es-MX"/>
              </w:rPr>
            </w:pPr>
            <w:r w:rsidRPr="00AF101D">
              <w:rPr>
                <w:sz w:val="18"/>
                <w:lang w:val="es-MX"/>
              </w:rPr>
              <w:t>Validar contra officialSwatches.json y limpiar documento.</w:t>
            </w:r>
          </w:p>
        </w:tc>
      </w:tr>
    </w:tbl>
    <w:p w:rsidR="00F536B5" w:rsidRPr="00AF101D" w:rsidRDefault="00F536B5">
      <w:pPr>
        <w:spacing w:after="80"/>
        <w:rPr>
          <w:lang w:val="es-MX"/>
        </w:rPr>
      </w:pPr>
    </w:p>
    <w:p w:rsidR="00F536B5" w:rsidRDefault="00000000">
      <w:pPr>
        <w:spacing w:before="320" w:after="160" w:line="264" w:lineRule="auto"/>
      </w:pPr>
      <w:r>
        <w:rPr>
          <w:b/>
          <w:color w:val="2E74B5"/>
          <w:sz w:val="32"/>
        </w:rPr>
        <w:t>14.- Checklist antes de produccion</w:t>
      </w:r>
    </w:p>
    <w:p w:rsidR="00F536B5" w:rsidRPr="00AF101D" w:rsidRDefault="00000000">
      <w:pPr>
        <w:pStyle w:val="Listaconvietas"/>
        <w:spacing w:after="80"/>
        <w:ind w:left="720"/>
        <w:rPr>
          <w:lang w:val="es-MX"/>
        </w:rPr>
      </w:pPr>
      <w:r w:rsidRPr="00AF101D">
        <w:rPr>
          <w:lang w:val="es-MX"/>
        </w:rPr>
        <w:t>Configurar mode: server en js/config/config.js.</w:t>
      </w:r>
    </w:p>
    <w:p w:rsidR="00F536B5" w:rsidRPr="00AF101D" w:rsidRDefault="00000000">
      <w:pPr>
        <w:pStyle w:val="Listaconvietas"/>
        <w:spacing w:after="80"/>
        <w:ind w:left="720"/>
        <w:rPr>
          <w:lang w:val="es-MX"/>
        </w:rPr>
      </w:pPr>
      <w:r w:rsidRPr="00AF101D">
        <w:rPr>
          <w:lang w:val="es-MX"/>
        </w:rPr>
        <w:t>Confirmar que /Volumes/Fullsize este montado.</w:t>
      </w:r>
    </w:p>
    <w:p w:rsidR="00F536B5" w:rsidRPr="00AF101D" w:rsidRDefault="00000000">
      <w:pPr>
        <w:pStyle w:val="Listaconvietas"/>
        <w:spacing w:after="80"/>
        <w:ind w:left="720"/>
        <w:rPr>
          <w:lang w:val="es-MX"/>
        </w:rPr>
      </w:pPr>
      <w:r w:rsidRPr="00AF101D">
        <w:rPr>
          <w:lang w:val="es-MX"/>
        </w:rPr>
        <w:t>Verificar que templatesBase y ordersBase existan.</w:t>
      </w:r>
    </w:p>
    <w:p w:rsidR="00F536B5" w:rsidRPr="00AF101D" w:rsidRDefault="00000000">
      <w:pPr>
        <w:pStyle w:val="Listaconvietas"/>
        <w:spacing w:after="80"/>
        <w:ind w:left="720"/>
        <w:rPr>
          <w:lang w:val="es-MX"/>
        </w:rPr>
      </w:pPr>
      <w:r w:rsidRPr="00AF101D">
        <w:rPr>
          <w:lang w:val="es-MX"/>
        </w:rPr>
        <w:t>Abrir una plantilla Standard y procesar una orden de prueba.</w:t>
      </w:r>
    </w:p>
    <w:p w:rsidR="00F536B5" w:rsidRPr="00AF101D" w:rsidRDefault="00000000">
      <w:pPr>
        <w:pStyle w:val="Listaconvietas"/>
        <w:spacing w:after="80"/>
        <w:ind w:left="720"/>
        <w:rPr>
          <w:lang w:val="es-MX"/>
        </w:rPr>
      </w:pPr>
      <w:r w:rsidRPr="00AF101D">
        <w:rPr>
          <w:lang w:val="es-MX"/>
        </w:rPr>
        <w:t>Abrir una plantilla Indigenous Heritage y procesar numero de uno y dos digitos.</w:t>
      </w:r>
    </w:p>
    <w:p w:rsidR="00F536B5" w:rsidRPr="00AF101D" w:rsidRDefault="00000000">
      <w:pPr>
        <w:pStyle w:val="Listaconvietas"/>
        <w:spacing w:after="80"/>
        <w:ind w:left="720"/>
        <w:rPr>
          <w:lang w:val="es-MX"/>
        </w:rPr>
      </w:pPr>
      <w:r w:rsidRPr="00AF101D">
        <w:rPr>
          <w:lang w:val="es-MX"/>
        </w:rPr>
        <w:t>Validar que el nombre final coincida con el formato interno.</w:t>
      </w:r>
    </w:p>
    <w:p w:rsidR="00F536B5" w:rsidRPr="00AF101D" w:rsidRDefault="00000000">
      <w:pPr>
        <w:pStyle w:val="Listaconvietas"/>
        <w:spacing w:after="80"/>
        <w:ind w:left="720"/>
        <w:rPr>
          <w:lang w:val="es-MX"/>
        </w:rPr>
      </w:pPr>
      <w:r w:rsidRPr="00AF101D">
        <w:rPr>
          <w:lang w:val="es-MX"/>
        </w:rPr>
        <w:t>Validar muestras oficiales si el flujo de color aplica.</w:t>
      </w:r>
    </w:p>
    <w:p w:rsidR="00F536B5" w:rsidRPr="00AF101D" w:rsidRDefault="00000000">
      <w:pPr>
        <w:pStyle w:val="Listaconvietas"/>
        <w:spacing w:after="80"/>
        <w:ind w:left="720"/>
        <w:rPr>
          <w:lang w:val="es-MX"/>
        </w:rPr>
      </w:pPr>
      <w:r w:rsidRPr="00AF101D">
        <w:rPr>
          <w:lang w:val="es-MX"/>
        </w:rPr>
        <w:t>Revisar visualmente el PDF abierto en Illustrator antes de liberar corrida real.</w:t>
      </w:r>
    </w:p>
    <w:p w:rsidR="00F536B5" w:rsidRDefault="00000000">
      <w:pPr>
        <w:spacing w:before="320" w:after="160" w:line="264" w:lineRule="auto"/>
      </w:pPr>
      <w:r>
        <w:rPr>
          <w:b/>
          <w:color w:val="2E74B5"/>
          <w:sz w:val="32"/>
        </w:rPr>
        <w:t xml:space="preserve">15.- </w:t>
      </w:r>
      <w:proofErr w:type="spellStart"/>
      <w:r>
        <w:rPr>
          <w:b/>
          <w:color w:val="2E74B5"/>
          <w:sz w:val="32"/>
        </w:rPr>
        <w:t>Resumen</w:t>
      </w:r>
      <w:proofErr w:type="spellEnd"/>
      <w:r>
        <w:rPr>
          <w:b/>
          <w:color w:val="2E74B5"/>
          <w:sz w:val="32"/>
        </w:rPr>
        <w:t xml:space="preserve"> </w:t>
      </w:r>
      <w:proofErr w:type="spellStart"/>
      <w:r>
        <w:rPr>
          <w:b/>
          <w:color w:val="2E74B5"/>
          <w:sz w:val="32"/>
        </w:rPr>
        <w:t>tecnico</w:t>
      </w:r>
      <w:proofErr w:type="spellEnd"/>
      <w:r>
        <w:rPr>
          <w:b/>
          <w:color w:val="2E74B5"/>
          <w:sz w:val="32"/>
        </w:rPr>
        <w:t xml:space="preserve"> del flujo</w:t>
      </w:r>
    </w:p>
    <w:p w:rsidR="00F536B5" w:rsidRPr="00AF101D" w:rsidRDefault="00000000">
      <w:pPr>
        <w:pStyle w:val="Listaconnmeros"/>
        <w:spacing w:after="80"/>
        <w:ind w:left="720"/>
        <w:rPr>
          <w:lang w:val="es-MX"/>
        </w:rPr>
      </w:pPr>
      <w:r w:rsidRPr="00AF101D">
        <w:rPr>
          <w:lang w:val="es-MX"/>
        </w:rPr>
        <w:t>DOMContentLoaded carga servicios Node, catalogos, UI, reglas y eventos.</w:t>
      </w:r>
    </w:p>
    <w:p w:rsidR="00F536B5" w:rsidRPr="00AF101D" w:rsidRDefault="00000000">
      <w:pPr>
        <w:pStyle w:val="Listaconnmeros"/>
        <w:spacing w:after="80"/>
        <w:ind w:left="720"/>
        <w:rPr>
          <w:lang w:val="es-MX"/>
        </w:rPr>
      </w:pPr>
      <w:r w:rsidRPr="00AF101D">
        <w:rPr>
          <w:lang w:val="es-MX"/>
        </w:rPr>
        <w:t>El usuario selecciona equipo/variante y orderView.collectOrder arma el objeto de pedido.</w:t>
      </w:r>
    </w:p>
    <w:p w:rsidR="00F536B5" w:rsidRPr="00AF101D" w:rsidRDefault="00000000">
      <w:pPr>
        <w:pStyle w:val="Listaconnmeros"/>
        <w:spacing w:after="80"/>
        <w:ind w:left="720"/>
        <w:rPr>
          <w:lang w:val="es-MX"/>
        </w:rPr>
      </w:pPr>
      <w:r w:rsidRPr="00AF101D">
        <w:rPr>
          <w:lang w:val="es-MX"/>
        </w:rPr>
        <w:t>pathBuilder.buildTemplatePath resuelve la plantilla y buildOutputName genera el nombre final.</w:t>
      </w:r>
    </w:p>
    <w:p w:rsidR="00F536B5" w:rsidRPr="00AF101D" w:rsidRDefault="00000000">
      <w:pPr>
        <w:pStyle w:val="Listaconnmeros"/>
        <w:spacing w:after="80"/>
        <w:ind w:left="720"/>
        <w:rPr>
          <w:lang w:val="es-MX"/>
        </w:rPr>
      </w:pPr>
      <w:r w:rsidRPr="00AF101D">
        <w:rPr>
          <w:lang w:val="es-MX"/>
        </w:rPr>
        <w:t>copyTemplate hace dryRun para detectar reemplazo y luego copia con overwrite controlado.</w:t>
      </w:r>
    </w:p>
    <w:p w:rsidR="00F536B5" w:rsidRPr="00AF101D" w:rsidRDefault="00000000">
      <w:pPr>
        <w:pStyle w:val="Listaconnmeros"/>
        <w:spacing w:after="80"/>
        <w:ind w:left="720"/>
        <w:rPr>
          <w:lang w:val="es-MX"/>
        </w:rPr>
      </w:pPr>
      <w:r w:rsidRPr="00AF101D">
        <w:rPr>
          <w:lang w:val="es-MX"/>
        </w:rPr>
        <w:t>illustratorBridge carga jsx/rmcNike.jsx y llama funciones globales de Illustrator.</w:t>
      </w:r>
    </w:p>
    <w:p w:rsidR="00F536B5" w:rsidRPr="00AF101D" w:rsidRDefault="00000000">
      <w:pPr>
        <w:pStyle w:val="Listaconnmeros"/>
        <w:spacing w:after="80"/>
        <w:ind w:left="720"/>
        <w:rPr>
          <w:lang w:val="es-MX"/>
        </w:rPr>
      </w:pPr>
      <w:r w:rsidRPr="00AF101D">
        <w:rPr>
          <w:lang w:val="es-MX"/>
        </w:rPr>
        <w:t>RMCNike_applyNameNumber reemplaza textos Standard o arma numeros IH segun la variante.</w:t>
      </w:r>
    </w:p>
    <w:sectPr w:rsidR="00F536B5" w:rsidRPr="00AF101D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DE772B" w:rsidRDefault="00DE772B">
      <w:pPr>
        <w:spacing w:after="0" w:line="240" w:lineRule="auto"/>
      </w:pPr>
      <w:r>
        <w:separator/>
      </w:r>
    </w:p>
  </w:endnote>
  <w:endnote w:type="continuationSeparator" w:id="0">
    <w:p w:rsidR="00DE772B" w:rsidRDefault="00DE77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536B5" w:rsidRDefault="00000000">
    <w:pPr>
      <w:pStyle w:val="Piedepgina"/>
      <w:jc w:val="right"/>
    </w:pPr>
    <w:r>
      <w:rPr>
        <w:color w:val="595959"/>
        <w:sz w:val="18"/>
      </w:rPr>
      <w:t>Documento interno RMC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DE772B" w:rsidRDefault="00DE772B">
      <w:pPr>
        <w:spacing w:after="0" w:line="240" w:lineRule="auto"/>
      </w:pPr>
      <w:r>
        <w:separator/>
      </w:r>
    </w:p>
  </w:footnote>
  <w:footnote w:type="continuationSeparator" w:id="0">
    <w:p w:rsidR="00DE772B" w:rsidRDefault="00DE77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536B5" w:rsidRDefault="00000000">
    <w:pPr>
      <w:pStyle w:val="Encabezado"/>
      <w:jc w:val="right"/>
    </w:pPr>
    <w:r>
      <w:rPr>
        <w:color w:val="595959"/>
        <w:sz w:val="18"/>
      </w:rPr>
      <w:t>RMC Nike Panel | Manual de Operacion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6265035">
    <w:abstractNumId w:val="8"/>
  </w:num>
  <w:num w:numId="2" w16cid:durableId="1597520584">
    <w:abstractNumId w:val="6"/>
  </w:num>
  <w:num w:numId="3" w16cid:durableId="1181970536">
    <w:abstractNumId w:val="5"/>
  </w:num>
  <w:num w:numId="4" w16cid:durableId="751663594">
    <w:abstractNumId w:val="4"/>
  </w:num>
  <w:num w:numId="5" w16cid:durableId="1678656294">
    <w:abstractNumId w:val="7"/>
  </w:num>
  <w:num w:numId="6" w16cid:durableId="2030986173">
    <w:abstractNumId w:val="3"/>
  </w:num>
  <w:num w:numId="7" w16cid:durableId="1681158550">
    <w:abstractNumId w:val="2"/>
  </w:num>
  <w:num w:numId="8" w16cid:durableId="1026560204">
    <w:abstractNumId w:val="1"/>
  </w:num>
  <w:num w:numId="9" w16cid:durableId="1307196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27BC4"/>
    <w:rsid w:val="00AA1D8D"/>
    <w:rsid w:val="00AF101D"/>
    <w:rsid w:val="00B47730"/>
    <w:rsid w:val="00CB0664"/>
    <w:rsid w:val="00DE772B"/>
    <w:rsid w:val="00F536B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0CB603"/>
  <w14:defaultImageDpi w14:val="300"/>
  <w15:docId w15:val="{55687AB3-12DC-BC40-9D85-295107810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1919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sz w:val="21"/>
    </w:r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sz w:val="21"/>
    </w:r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7</Pages>
  <Words>1771</Words>
  <Characters>9743</Characters>
  <Application>Microsoft Office Word</Application>
  <DocSecurity>0</DocSecurity>
  <Lines>81</Lines>
  <Paragraphs>22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11492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RMLSUB1</cp:lastModifiedBy>
  <cp:revision>2</cp:revision>
  <dcterms:created xsi:type="dcterms:W3CDTF">2013-12-23T23:15:00Z</dcterms:created>
  <dcterms:modified xsi:type="dcterms:W3CDTF">2026-06-02T22:24:00Z</dcterms:modified>
  <cp:category/>
</cp:coreProperties>
</file>