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1259" w:rsidRPr="00C737D5" w:rsidRDefault="00000000">
      <w:pPr>
        <w:spacing w:before="1040" w:after="160" w:line="264" w:lineRule="auto"/>
        <w:jc w:val="center"/>
        <w:rPr>
          <w:lang w:val="es-MX"/>
        </w:rPr>
      </w:pPr>
      <w:r w:rsidRPr="00C737D5">
        <w:rPr>
          <w:b/>
          <w:color w:val="0B2545"/>
          <w:sz w:val="56"/>
          <w:lang w:val="es-MX"/>
        </w:rPr>
        <w:t>Manual de RMCOp-Nike</w:t>
      </w:r>
    </w:p>
    <w:p w:rsidR="00B41259" w:rsidRPr="00C737D5" w:rsidRDefault="00000000">
      <w:pPr>
        <w:spacing w:after="440" w:line="276" w:lineRule="auto"/>
        <w:jc w:val="center"/>
        <w:rPr>
          <w:lang w:val="es-MX"/>
        </w:rPr>
      </w:pPr>
      <w:r w:rsidRPr="00C737D5">
        <w:rPr>
          <w:b/>
          <w:color w:val="B91F35"/>
          <w:sz w:val="30"/>
          <w:lang w:val="es-MX"/>
        </w:rPr>
        <w:t>Parte del RMC Control System</w:t>
      </w:r>
    </w:p>
    <w:p w:rsidR="00B41259" w:rsidRPr="00C737D5" w:rsidRDefault="00000000">
      <w:pPr>
        <w:spacing w:after="560" w:line="288" w:lineRule="auto"/>
        <w:jc w:val="center"/>
        <w:rPr>
          <w:lang w:val="es-MX"/>
        </w:rPr>
      </w:pPr>
      <w:r w:rsidRPr="00C737D5">
        <w:rPr>
          <w:color w:val="595959"/>
          <w:sz w:val="26"/>
          <w:lang w:val="es-MX"/>
        </w:rPr>
        <w:t>Herramienta interna para apoyo operativo de Nike On Demand</w:t>
      </w:r>
    </w:p>
    <w:tbl>
      <w:tblPr>
        <w:tblW w:w="9158" w:type="dxa"/>
        <w:tblInd w:w="419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5918"/>
      </w:tblGrid>
      <w:tr w:rsidR="00B41259" w:rsidTr="00C737D5">
        <w:trPr>
          <w:trHeight w:val="294"/>
        </w:trPr>
        <w:tc>
          <w:tcPr>
            <w:tcW w:w="3240" w:type="dxa"/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41259" w:rsidRPr="00C737D5" w:rsidRDefault="00C737D5">
            <w:pPr>
              <w:spacing w:after="0" w:line="276" w:lineRule="auto"/>
              <w:rPr>
                <w:color w:val="FFFFFF" w:themeColor="background1"/>
              </w:rPr>
            </w:pPr>
            <w:r w:rsidRPr="00C737D5">
              <w:rPr>
                <w:b/>
                <w:color w:val="FFFFFF" w:themeColor="background1"/>
                <w:sz w:val="21"/>
              </w:rPr>
              <w:t>Proyecto:</w:t>
            </w:r>
          </w:p>
        </w:tc>
        <w:tc>
          <w:tcPr>
            <w:tcW w:w="59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41259" w:rsidRDefault="00000000">
            <w:pPr>
              <w:spacing w:after="0" w:line="276" w:lineRule="auto"/>
            </w:pPr>
            <w:r>
              <w:rPr>
                <w:sz w:val="21"/>
              </w:rPr>
              <w:t>RMC Control System</w:t>
            </w:r>
          </w:p>
        </w:tc>
      </w:tr>
      <w:tr w:rsidR="00B41259" w:rsidTr="00C737D5">
        <w:trPr>
          <w:trHeight w:val="294"/>
        </w:trPr>
        <w:tc>
          <w:tcPr>
            <w:tcW w:w="3240" w:type="dxa"/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41259" w:rsidRPr="00C737D5" w:rsidRDefault="00000000">
            <w:pPr>
              <w:spacing w:after="0" w:line="276" w:lineRule="auto"/>
              <w:rPr>
                <w:color w:val="FFFFFF" w:themeColor="background1"/>
              </w:rPr>
            </w:pPr>
            <w:r w:rsidRPr="00C737D5">
              <w:rPr>
                <w:b/>
                <w:color w:val="FFFFFF" w:themeColor="background1"/>
                <w:sz w:val="21"/>
              </w:rPr>
              <w:t>Herramienta</w:t>
            </w:r>
            <w:r w:rsidR="00C737D5" w:rsidRPr="00C737D5">
              <w:rPr>
                <w:b/>
                <w:color w:val="FFFFFF" w:themeColor="background1"/>
                <w:sz w:val="21"/>
              </w:rPr>
              <w:t>:</w:t>
            </w:r>
          </w:p>
        </w:tc>
        <w:tc>
          <w:tcPr>
            <w:tcW w:w="59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41259" w:rsidRDefault="00000000">
            <w:pPr>
              <w:spacing w:after="0" w:line="276" w:lineRule="auto"/>
            </w:pPr>
            <w:r>
              <w:rPr>
                <w:sz w:val="21"/>
              </w:rPr>
              <w:t>RMCOp-Nike</w:t>
            </w:r>
          </w:p>
        </w:tc>
      </w:tr>
      <w:tr w:rsidR="00B41259" w:rsidTr="00C737D5">
        <w:trPr>
          <w:trHeight w:val="294"/>
        </w:trPr>
        <w:tc>
          <w:tcPr>
            <w:tcW w:w="3240" w:type="dxa"/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41259" w:rsidRPr="00C737D5" w:rsidRDefault="00000000">
            <w:pPr>
              <w:spacing w:after="0" w:line="276" w:lineRule="auto"/>
              <w:rPr>
                <w:color w:val="FFFFFF" w:themeColor="background1"/>
              </w:rPr>
            </w:pPr>
            <w:r w:rsidRPr="00C737D5">
              <w:rPr>
                <w:b/>
                <w:color w:val="FFFFFF" w:themeColor="background1"/>
                <w:sz w:val="21"/>
              </w:rPr>
              <w:t>Fecha de generación</w:t>
            </w:r>
            <w:r w:rsidR="00C737D5" w:rsidRPr="00C737D5">
              <w:rPr>
                <w:b/>
                <w:color w:val="FFFFFF" w:themeColor="background1"/>
                <w:sz w:val="21"/>
              </w:rPr>
              <w:t>:</w:t>
            </w:r>
          </w:p>
        </w:tc>
        <w:tc>
          <w:tcPr>
            <w:tcW w:w="59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41259" w:rsidRDefault="00000000">
            <w:pPr>
              <w:spacing w:after="0" w:line="276" w:lineRule="auto"/>
            </w:pPr>
            <w:r>
              <w:rPr>
                <w:sz w:val="21"/>
              </w:rPr>
              <w:t>1 de julio de 2026</w:t>
            </w:r>
          </w:p>
        </w:tc>
      </w:tr>
      <w:tr w:rsidR="00B41259" w:rsidTr="00C737D5">
        <w:trPr>
          <w:trHeight w:val="606"/>
        </w:trPr>
        <w:tc>
          <w:tcPr>
            <w:tcW w:w="3240" w:type="dxa"/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41259" w:rsidRPr="00C737D5" w:rsidRDefault="00000000">
            <w:pPr>
              <w:spacing w:after="0" w:line="276" w:lineRule="auto"/>
              <w:rPr>
                <w:color w:val="FFFFFF" w:themeColor="background1"/>
              </w:rPr>
            </w:pPr>
            <w:r w:rsidRPr="00C737D5">
              <w:rPr>
                <w:b/>
                <w:color w:val="FFFFFF" w:themeColor="background1"/>
                <w:sz w:val="21"/>
              </w:rPr>
              <w:t>Desarrollado y documentado por</w:t>
            </w:r>
            <w:r w:rsidR="00C737D5" w:rsidRPr="00C737D5">
              <w:rPr>
                <w:b/>
                <w:color w:val="FFFFFF" w:themeColor="background1"/>
                <w:sz w:val="21"/>
              </w:rPr>
              <w:t>:</w:t>
            </w:r>
          </w:p>
        </w:tc>
        <w:tc>
          <w:tcPr>
            <w:tcW w:w="59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41259" w:rsidRDefault="00000000">
            <w:pPr>
              <w:spacing w:after="0" w:line="276" w:lineRule="auto"/>
            </w:pPr>
            <w:r>
              <w:rPr>
                <w:sz w:val="21"/>
              </w:rPr>
              <w:t>Alberto Villarreal</w:t>
            </w:r>
          </w:p>
        </w:tc>
      </w:tr>
    </w:tbl>
    <w:p w:rsidR="00B41259" w:rsidRDefault="00B41259">
      <w:pPr>
        <w:pBdr>
          <w:bottom w:val="single" w:sz="10" w:space="3" w:color="B91F35"/>
        </w:pBdr>
        <w:spacing w:before="560" w:after="0" w:line="276" w:lineRule="auto"/>
      </w:pPr>
    </w:p>
    <w:p w:rsidR="00C737D5" w:rsidRDefault="00C737D5">
      <w:pPr>
        <w:pBdr>
          <w:bottom w:val="single" w:sz="10" w:space="3" w:color="B91F35"/>
        </w:pBdr>
        <w:spacing w:before="560" w:after="0" w:line="276" w:lineRule="auto"/>
      </w:pPr>
    </w:p>
    <w:p w:rsidR="00B41259" w:rsidRPr="00C737D5" w:rsidRDefault="00000000">
      <w:pPr>
        <w:spacing w:before="200" w:after="0" w:line="264" w:lineRule="auto"/>
        <w:jc w:val="center"/>
        <w:rPr>
          <w:lang w:val="es-MX"/>
        </w:rPr>
      </w:pPr>
      <w:r w:rsidRPr="00C737D5">
        <w:rPr>
          <w:color w:val="595959"/>
          <w:sz w:val="20"/>
          <w:lang w:val="es-MX"/>
        </w:rPr>
        <w:t>Documento para junta interna de RMC</w:t>
      </w:r>
    </w:p>
    <w:p w:rsidR="00B41259" w:rsidRPr="00C737D5" w:rsidRDefault="00000000">
      <w:pPr>
        <w:rPr>
          <w:lang w:val="es-MX"/>
        </w:rPr>
      </w:pPr>
      <w:r w:rsidRPr="00C737D5">
        <w:rPr>
          <w:lang w:val="es-MX"/>
        </w:rPr>
        <w:br w:type="page"/>
      </w:r>
    </w:p>
    <w:p w:rsidR="00B41259" w:rsidRPr="00C737D5" w:rsidRDefault="00000000">
      <w:pPr>
        <w:rPr>
          <w:b/>
          <w:color w:val="B91F35"/>
          <w:sz w:val="26"/>
          <w:lang w:val="es-MX"/>
        </w:rPr>
      </w:pPr>
      <w:r w:rsidRPr="00C737D5">
        <w:rPr>
          <w:b/>
          <w:color w:val="B91F35"/>
          <w:sz w:val="26"/>
          <w:lang w:val="es-MX"/>
        </w:rPr>
        <w:lastRenderedPageBreak/>
        <w:t>Manual de RMCOp-Nike</w:t>
      </w:r>
    </w:p>
    <w:p w:rsidR="00B41259" w:rsidRPr="00C737D5" w:rsidRDefault="00000000">
      <w:pPr>
        <w:rPr>
          <w:lang w:val="es-MX"/>
        </w:rPr>
      </w:pPr>
      <w:r w:rsidRPr="00C737D5">
        <w:rPr>
          <w:lang w:val="es-MX"/>
        </w:rPr>
        <w:t>Herramienta interna para apoyo operativo de Nike On Demand.</w:t>
      </w:r>
    </w:p>
    <w:p w:rsidR="00B41259" w:rsidRPr="00C737D5" w:rsidRDefault="00000000">
      <w:pPr>
        <w:rPr>
          <w:lang w:val="es-MX"/>
        </w:rPr>
      </w:pPr>
      <w:r w:rsidRPr="00C737D5">
        <w:rPr>
          <w:lang w:val="es-MX"/>
        </w:rPr>
        <w:t xml:space="preserve">RMCOp-Nike forma parte del RMC Control System como panel interno de producción para Adobe Illustrator. Su función es apoyar la preparación de piezas Nike </w:t>
      </w:r>
      <w:r w:rsidR="00146775">
        <w:rPr>
          <w:lang w:val="es-MX"/>
        </w:rPr>
        <w:t>d</w:t>
      </w:r>
      <w:r w:rsidRPr="00C737D5">
        <w:rPr>
          <w:lang w:val="es-MX"/>
        </w:rPr>
        <w:t>entro de planta, usando Rosters y datos relacionados con pedidos consultados en Lansa.</w:t>
      </w:r>
    </w:p>
    <w:p w:rsidR="00B41259" w:rsidRPr="00C737D5" w:rsidRDefault="00000000">
      <w:pPr>
        <w:rPr>
          <w:lang w:val="es-MX"/>
        </w:rPr>
      </w:pPr>
      <w:r w:rsidRPr="00C737D5">
        <w:rPr>
          <w:lang w:val="es-MX"/>
        </w:rPr>
        <w:t>Este documento resume el propósito, alcance, flujo general, ventajas y estado actual de la herramienta</w:t>
      </w:r>
      <w:r w:rsidR="00146775">
        <w:rPr>
          <w:lang w:val="es-MX"/>
        </w:rPr>
        <w:t>.</w:t>
      </w:r>
    </w:p>
    <w:p w:rsidR="00B41259" w:rsidRPr="00C737D5" w:rsidRDefault="00000000">
      <w:pPr>
        <w:spacing w:before="280" w:after="140"/>
        <w:rPr>
          <w:lang w:val="es-MX"/>
        </w:rPr>
      </w:pPr>
      <w:r w:rsidRPr="00C737D5">
        <w:rPr>
          <w:b/>
          <w:color w:val="B91F35"/>
          <w:sz w:val="26"/>
          <w:lang w:val="es-MX"/>
        </w:rPr>
        <w:t>1. Descripción general</w:t>
      </w:r>
    </w:p>
    <w:p w:rsidR="00146775" w:rsidRDefault="00000000">
      <w:pPr>
        <w:rPr>
          <w:lang w:val="es-MX"/>
        </w:rPr>
      </w:pPr>
      <w:r w:rsidRPr="00C737D5">
        <w:rPr>
          <w:lang w:val="es-MX"/>
        </w:rPr>
        <w:t>RMCOp-Nike es un panel CEP para Adobe Illustrator que ayuda a preparar piezas Nike Lacrosse On Demand. La herramienta resuelve plantillas PDF, crea copias de trabajo, aplica nombres y números, procesa pedidos por lote desde Excel y registra resultados en una base</w:t>
      </w:r>
      <w:r w:rsidR="00146775">
        <w:rPr>
          <w:lang w:val="es-MX"/>
        </w:rPr>
        <w:t xml:space="preserve"> de datos</w:t>
      </w:r>
      <w:r w:rsidRPr="00C737D5">
        <w:rPr>
          <w:lang w:val="es-MX"/>
        </w:rPr>
        <w:t xml:space="preserve"> compartida de RMC.</w:t>
      </w:r>
    </w:p>
    <w:tbl>
      <w:tblPr>
        <w:tblpPr w:leftFromText="141" w:rightFromText="141" w:vertAnchor="text" w:horzAnchor="margin" w:tblpY="43"/>
        <w:tblOverlap w:val="never"/>
        <w:tblW w:w="0" w:type="auto"/>
        <w:tblBorders>
          <w:top w:val="single" w:sz="6" w:space="0" w:color="D9B8BF"/>
          <w:left w:val="single" w:sz="6" w:space="0" w:color="D9B8BF"/>
          <w:bottom w:val="single" w:sz="6" w:space="0" w:color="D9B8BF"/>
          <w:right w:val="single" w:sz="6" w:space="0" w:color="D9B8BF"/>
          <w:insideH w:val="single" w:sz="6" w:space="0" w:color="D9B8BF"/>
          <w:insideV w:val="single" w:sz="6" w:space="0" w:color="D9B8BF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3352"/>
        <w:gridCol w:w="3495"/>
      </w:tblGrid>
      <w:tr w:rsidR="00146775" w:rsidRPr="00C737D5" w:rsidTr="00146775">
        <w:trPr>
          <w:trHeight w:val="248"/>
        </w:trPr>
        <w:tc>
          <w:tcPr>
            <w:tcW w:w="2211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6775" w:rsidRDefault="00146775" w:rsidP="00146775">
            <w:pPr>
              <w:spacing w:after="0"/>
            </w:pPr>
            <w:r>
              <w:rPr>
                <w:b/>
                <w:color w:val="FFFFFF"/>
                <w:sz w:val="18"/>
              </w:rPr>
              <w:t>Herramienta</w:t>
            </w:r>
            <w:r>
              <w:rPr>
                <w:b/>
                <w:color w:val="FFFFFF"/>
                <w:sz w:val="18"/>
              </w:rPr>
              <w:t>s integradas:</w:t>
            </w:r>
          </w:p>
        </w:tc>
        <w:tc>
          <w:tcPr>
            <w:tcW w:w="3352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6775" w:rsidRDefault="00146775" w:rsidP="00146775">
            <w:pPr>
              <w:spacing w:after="0"/>
            </w:pPr>
            <w:r>
              <w:rPr>
                <w:b/>
                <w:color w:val="FFFFFF"/>
                <w:sz w:val="18"/>
              </w:rPr>
              <w:t>Uso principal</w:t>
            </w:r>
            <w:r>
              <w:rPr>
                <w:b/>
                <w:color w:val="FFFFFF"/>
                <w:sz w:val="18"/>
              </w:rPr>
              <w:t>:</w:t>
            </w:r>
          </w:p>
        </w:tc>
        <w:tc>
          <w:tcPr>
            <w:tcW w:w="3495" w:type="dxa"/>
            <w:shd w:val="clear" w:color="auto" w:fill="B91F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6775" w:rsidRPr="00C737D5" w:rsidRDefault="00146775" w:rsidP="00146775">
            <w:pPr>
              <w:spacing w:after="0"/>
              <w:rPr>
                <w:lang w:val="es-MX"/>
              </w:rPr>
            </w:pPr>
            <w:r>
              <w:rPr>
                <w:b/>
                <w:color w:val="FFFFFF"/>
                <w:sz w:val="18"/>
                <w:lang w:val="es-MX"/>
              </w:rPr>
              <w:t>Estado</w:t>
            </w:r>
            <w:r>
              <w:rPr>
                <w:b/>
                <w:color w:val="FFFFFF"/>
                <w:sz w:val="18"/>
                <w:lang w:val="es-MX"/>
              </w:rPr>
              <w:t>:</w:t>
            </w:r>
          </w:p>
        </w:tc>
      </w:tr>
      <w:tr w:rsidR="00146775" w:rsidRPr="00C737D5" w:rsidTr="00146775">
        <w:trPr>
          <w:trHeight w:val="201"/>
        </w:trPr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6775" w:rsidRDefault="00146775" w:rsidP="00146775">
            <w:pPr>
              <w:spacing w:after="0" w:line="259" w:lineRule="auto"/>
            </w:pPr>
            <w:r>
              <w:rPr>
                <w:sz w:val="17"/>
              </w:rPr>
              <w:t>RMCOp-Nike Manual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6775" w:rsidRPr="00C737D5" w:rsidRDefault="00146775" w:rsidP="00146775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Pedidos individuales y pruebas controladas.</w:t>
            </w:r>
          </w:p>
        </w:tc>
        <w:tc>
          <w:tcPr>
            <w:tcW w:w="3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6775" w:rsidRDefault="00146775" w:rsidP="00146775">
            <w:pPr>
              <w:spacing w:after="0" w:line="259" w:lineRule="auto"/>
            </w:pPr>
            <w:r>
              <w:rPr>
                <w:sz w:val="17"/>
              </w:rPr>
              <w:t>Implementado.</w:t>
            </w:r>
          </w:p>
        </w:tc>
      </w:tr>
      <w:tr w:rsidR="00146775" w:rsidTr="00146775">
        <w:trPr>
          <w:trHeight w:val="403"/>
        </w:trPr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6775" w:rsidRDefault="00146775" w:rsidP="00146775">
            <w:pPr>
              <w:spacing w:after="0" w:line="259" w:lineRule="auto"/>
            </w:pPr>
            <w:r>
              <w:rPr>
                <w:sz w:val="17"/>
              </w:rPr>
              <w:t>RMCOp-Nike Personalizadas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6775" w:rsidRPr="00C737D5" w:rsidRDefault="00146775" w:rsidP="00146775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Producción por lote desde Excel OD / On Demand.</w:t>
            </w:r>
          </w:p>
        </w:tc>
        <w:tc>
          <w:tcPr>
            <w:tcW w:w="3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6775" w:rsidRDefault="00146775" w:rsidP="00146775">
            <w:pPr>
              <w:spacing w:after="0" w:line="259" w:lineRule="auto"/>
            </w:pPr>
            <w:r>
              <w:rPr>
                <w:sz w:val="17"/>
              </w:rPr>
              <w:t>Implementado.</w:t>
            </w:r>
          </w:p>
        </w:tc>
      </w:tr>
      <w:tr w:rsidR="00146775" w:rsidTr="00146775">
        <w:trPr>
          <w:trHeight w:val="364"/>
        </w:trPr>
        <w:tc>
          <w:tcPr>
            <w:tcW w:w="2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6775" w:rsidRDefault="00146775" w:rsidP="00146775">
            <w:pPr>
              <w:spacing w:after="0" w:line="259" w:lineRule="auto"/>
            </w:pPr>
            <w:r>
              <w:rPr>
                <w:sz w:val="17"/>
              </w:rPr>
              <w:t>RMCOp-Nike Genericas</w:t>
            </w:r>
          </w:p>
        </w:tc>
        <w:tc>
          <w:tcPr>
            <w:tcW w:w="3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6775" w:rsidRPr="00C737D5" w:rsidRDefault="00146775" w:rsidP="00146775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Producción por lote desde roster detallado.</w:t>
            </w:r>
          </w:p>
        </w:tc>
        <w:tc>
          <w:tcPr>
            <w:tcW w:w="3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46775" w:rsidRDefault="00146775" w:rsidP="00146775">
            <w:pPr>
              <w:spacing w:after="0" w:line="259" w:lineRule="auto"/>
            </w:pPr>
            <w:r>
              <w:rPr>
                <w:sz w:val="17"/>
              </w:rPr>
              <w:t>Implementado.</w:t>
            </w:r>
          </w:p>
        </w:tc>
      </w:tr>
    </w:tbl>
    <w:p w:rsidR="00B41259" w:rsidRDefault="00146775">
      <w:pPr>
        <w:rPr>
          <w:lang w:val="es-MX"/>
        </w:rPr>
      </w:pPr>
      <w:r w:rsidRPr="00146775">
        <w:drawing>
          <wp:anchor distT="0" distB="0" distL="114300" distR="114300" simplePos="0" relativeHeight="251658240" behindDoc="1" locked="0" layoutInCell="1" allowOverlap="1" wp14:anchorId="584566A5">
            <wp:simplePos x="0" y="0"/>
            <wp:positionH relativeFrom="column">
              <wp:posOffset>488315</wp:posOffset>
            </wp:positionH>
            <wp:positionV relativeFrom="paragraph">
              <wp:posOffset>1457295</wp:posOffset>
            </wp:positionV>
            <wp:extent cx="4965065" cy="3724910"/>
            <wp:effectExtent l="152400" t="152400" r="356235" b="351790"/>
            <wp:wrapTight wrapText="bothSides">
              <wp:wrapPolygon edited="0">
                <wp:start x="608" y="-884"/>
                <wp:lineTo x="-553" y="-736"/>
                <wp:lineTo x="-663" y="3977"/>
                <wp:lineTo x="-663" y="22093"/>
                <wp:lineTo x="-276" y="22830"/>
                <wp:lineTo x="884" y="23419"/>
                <wp:lineTo x="939" y="23566"/>
                <wp:lineTo x="21437" y="23566"/>
                <wp:lineTo x="21492" y="23419"/>
                <wp:lineTo x="22653" y="22830"/>
                <wp:lineTo x="22708" y="22830"/>
                <wp:lineTo x="23039" y="21725"/>
                <wp:lineTo x="23095" y="1620"/>
                <wp:lineTo x="22929" y="295"/>
                <wp:lineTo x="21990" y="-736"/>
                <wp:lineTo x="21824" y="-884"/>
                <wp:lineTo x="608" y="-884"/>
              </wp:wrapPolygon>
            </wp:wrapTight>
            <wp:docPr id="1845285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85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724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1259" w:rsidRDefault="00B41259">
      <w:pPr>
        <w:spacing w:after="60"/>
      </w:pPr>
    </w:p>
    <w:p w:rsidR="00146775" w:rsidRDefault="00146775">
      <w:pPr>
        <w:spacing w:after="60"/>
      </w:pPr>
    </w:p>
    <w:p w:rsidR="00146775" w:rsidRDefault="00146775">
      <w:pPr>
        <w:spacing w:after="60"/>
      </w:pPr>
    </w:p>
    <w:p w:rsidR="00146775" w:rsidRDefault="00146775">
      <w:pPr>
        <w:spacing w:after="60"/>
      </w:pPr>
    </w:p>
    <w:p w:rsidR="00146775" w:rsidRDefault="00146775">
      <w:pPr>
        <w:spacing w:after="60"/>
      </w:pPr>
    </w:p>
    <w:p w:rsidR="00146775" w:rsidRDefault="00146775">
      <w:pPr>
        <w:spacing w:after="60"/>
      </w:pPr>
    </w:p>
    <w:p w:rsidR="00146775" w:rsidRDefault="00146775">
      <w:pPr>
        <w:spacing w:after="60"/>
      </w:pPr>
    </w:p>
    <w:p w:rsidR="00146775" w:rsidRDefault="00146775">
      <w:pPr>
        <w:spacing w:after="60"/>
      </w:pPr>
    </w:p>
    <w:p w:rsidR="00146775" w:rsidRDefault="00146775">
      <w:pPr>
        <w:spacing w:after="60"/>
      </w:pPr>
    </w:p>
    <w:p w:rsidR="00146775" w:rsidRDefault="00146775">
      <w:pPr>
        <w:spacing w:after="60"/>
      </w:pPr>
    </w:p>
    <w:p w:rsidR="00146775" w:rsidRDefault="00146775">
      <w:pPr>
        <w:spacing w:after="60"/>
      </w:pPr>
    </w:p>
    <w:p w:rsidR="00146775" w:rsidRDefault="00146775">
      <w:pPr>
        <w:spacing w:after="200" w:line="276" w:lineRule="auto"/>
        <w:rPr>
          <w:b/>
          <w:color w:val="B91F35"/>
          <w:sz w:val="26"/>
          <w:lang w:val="es-MX"/>
        </w:rPr>
      </w:pPr>
      <w:r>
        <w:rPr>
          <w:b/>
          <w:color w:val="B91F35"/>
          <w:sz w:val="26"/>
          <w:lang w:val="es-MX"/>
        </w:rPr>
        <w:br w:type="page"/>
      </w:r>
    </w:p>
    <w:p w:rsidR="00B41259" w:rsidRPr="00146775" w:rsidRDefault="00000000">
      <w:pPr>
        <w:spacing w:before="280" w:after="140"/>
        <w:rPr>
          <w:lang w:val="es-MX"/>
        </w:rPr>
      </w:pPr>
      <w:r w:rsidRPr="00146775">
        <w:rPr>
          <w:b/>
          <w:color w:val="B91F35"/>
          <w:sz w:val="26"/>
          <w:lang w:val="es-MX"/>
        </w:rPr>
        <w:lastRenderedPageBreak/>
        <w:t>2. Objetivo de la herramienta</w:t>
      </w:r>
    </w:p>
    <w:p w:rsidR="00B41259" w:rsidRPr="00C737D5" w:rsidRDefault="00000000">
      <w:pPr>
        <w:rPr>
          <w:lang w:val="es-MX"/>
        </w:rPr>
      </w:pPr>
      <w:r w:rsidRPr="00C737D5">
        <w:rPr>
          <w:lang w:val="es-MX"/>
        </w:rPr>
        <w:t xml:space="preserve">El objetivo es reducir el tiempo de preparación de piezas Nike </w:t>
      </w:r>
      <w:r w:rsidR="00146775">
        <w:rPr>
          <w:lang w:val="es-MX"/>
        </w:rPr>
        <w:t>Lacrosse</w:t>
      </w:r>
      <w:r w:rsidRPr="00C737D5">
        <w:rPr>
          <w:lang w:val="es-MX"/>
        </w:rPr>
        <w:t>, disminuir errores humanos y dejar trazabilidad del proceso. Un flujo que antes podía tomar alrededor de 1 día y medio de trabajo manual puede resolverse en unos cuantos minutos cuando la información y plantillas están listas.</w:t>
      </w:r>
    </w:p>
    <w:p w:rsidR="00B41259" w:rsidRDefault="00000000">
      <w:r>
        <w:t xml:space="preserve">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busca</w:t>
      </w:r>
      <w:proofErr w:type="spellEnd"/>
      <w:r>
        <w:t>: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Automatizar tareas repetitivas de preparación.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Validar datos antes de generar archivos.</w:t>
      </w:r>
    </w:p>
    <w:p w:rsidR="00B41259" w:rsidRPr="0052778F" w:rsidRDefault="00000000">
      <w:pPr>
        <w:pStyle w:val="Listaconvietas"/>
        <w:rPr>
          <w:lang w:val="es-MX"/>
        </w:rPr>
      </w:pPr>
      <w:r w:rsidRPr="0052778F">
        <w:rPr>
          <w:lang w:val="es-MX"/>
        </w:rPr>
        <w:t>Procesar solo piezas faltantes</w:t>
      </w:r>
      <w:r w:rsidR="0052778F" w:rsidRPr="0052778F">
        <w:rPr>
          <w:lang w:val="es-MX"/>
        </w:rPr>
        <w:t xml:space="preserve"> (Si ya se habia generado parte de</w:t>
      </w:r>
      <w:r w:rsidR="0052778F">
        <w:rPr>
          <w:lang w:val="es-MX"/>
        </w:rPr>
        <w:t>l pedido)</w:t>
      </w:r>
      <w:r w:rsidRPr="0052778F">
        <w:rPr>
          <w:lang w:val="es-MX"/>
        </w:rPr>
        <w:t>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Estandarizar nombres, rutas, tallas, styles y variantes.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Registrar runs e items para consulta interna.</w:t>
      </w:r>
    </w:p>
    <w:p w:rsidR="00B41259" w:rsidRPr="00C737D5" w:rsidRDefault="00000000">
      <w:pPr>
        <w:spacing w:before="280" w:after="140"/>
        <w:rPr>
          <w:lang w:val="es-MX"/>
        </w:rPr>
      </w:pPr>
      <w:r w:rsidRPr="00C737D5">
        <w:rPr>
          <w:b/>
          <w:color w:val="B91F35"/>
          <w:sz w:val="26"/>
          <w:lang w:val="es-MX"/>
        </w:rPr>
        <w:t>3. Relación con Lansa</w:t>
      </w:r>
    </w:p>
    <w:p w:rsidR="00B41259" w:rsidRPr="00C737D5" w:rsidRDefault="00000000">
      <w:pPr>
        <w:rPr>
          <w:lang w:val="es-MX"/>
        </w:rPr>
      </w:pPr>
      <w:r w:rsidRPr="00C737D5">
        <w:rPr>
          <w:lang w:val="es-MX"/>
        </w:rPr>
        <w:t>Lansa sigue siendo el sistema oficial conectado con USA. RMCOp-Nike no reemplaza Lansa.</w:t>
      </w:r>
    </w:p>
    <w:p w:rsidR="00B41259" w:rsidRPr="00C737D5" w:rsidRDefault="00000000">
      <w:pPr>
        <w:rPr>
          <w:lang w:val="es-MX"/>
        </w:rPr>
      </w:pPr>
      <w:r w:rsidRPr="00C737D5">
        <w:rPr>
          <w:lang w:val="es-MX"/>
        </w:rPr>
        <w:t>RMCOp-Nike y el RMC Control System funcionan como herramientas internas complementarias para controlar y optimizar el flujo dentro de</w:t>
      </w:r>
      <w:r w:rsidR="0052778F">
        <w:rPr>
          <w:lang w:val="es-MX"/>
        </w:rPr>
        <w:t xml:space="preserve"> la</w:t>
      </w:r>
      <w:r w:rsidRPr="00C737D5">
        <w:rPr>
          <w:lang w:val="es-MX"/>
        </w:rPr>
        <w:t xml:space="preserve"> planta. La información operativa puede venir de Rosters, Excel y datos consultados en Lansa, pero Lansa conserva su rol como fuente oficial.</w:t>
      </w:r>
    </w:p>
    <w:p w:rsidR="00B41259" w:rsidRPr="00C737D5" w:rsidRDefault="00000000">
      <w:pPr>
        <w:spacing w:before="280" w:after="140"/>
        <w:rPr>
          <w:lang w:val="es-MX"/>
        </w:rPr>
      </w:pPr>
      <w:r w:rsidRPr="00C737D5">
        <w:rPr>
          <w:b/>
          <w:color w:val="B91F35"/>
          <w:sz w:val="26"/>
          <w:lang w:val="es-MX"/>
        </w:rPr>
        <w:t>4. Problema operativo que resuelve</w:t>
      </w:r>
    </w:p>
    <w:p w:rsidR="00B41259" w:rsidRPr="00C737D5" w:rsidRDefault="00000000">
      <w:pPr>
        <w:rPr>
          <w:lang w:val="es-MX"/>
        </w:rPr>
      </w:pPr>
      <w:r w:rsidRPr="00C737D5">
        <w:rPr>
          <w:lang w:val="es-MX"/>
        </w:rPr>
        <w:t>RMCOp-Nike ataca problemas comunes del flujo manual: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Captura repetitiva de nombres, números, tallas, styles y equipos.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Riesgo de elegir plantillas incorrectas o duplicar archivos.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Tiempo alto de preparación antes de liberar producción.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Dificultad para saber qué ya se generó y qué falta.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Falta de una bitácora central para revisar resultados y errores.</w:t>
      </w: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>5. Qué hace actualmente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B41259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Función real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Descripción breve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Panel CEP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Interfaz por pasos dentro de Illustrator.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Flujo</w:t>
            </w:r>
            <w:proofErr w:type="spellEnd"/>
            <w:r>
              <w:rPr>
                <w:sz w:val="17"/>
              </w:rPr>
              <w:t xml:space="preserve"> Manual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Captura un pedido, crea copia de plantilla y aplica datos.</w:t>
            </w:r>
          </w:p>
        </w:tc>
      </w:tr>
      <w:tr w:rsidR="00B41259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Personalizadas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Lee Excel OD / On Demand y procesa por style/talla.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Genericas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Lee roster detallado y genera PDFs en la carpeta del Excel.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Validación</w:t>
            </w:r>
            <w:proofErr w:type="spellEnd"/>
            <w:r>
              <w:rPr>
                <w:sz w:val="17"/>
              </w:rPr>
              <w:t xml:space="preserve"> incremental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Detecta faltantes, ya creados, conflictos y registros incompletos.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 xml:space="preserve">Generación </w:t>
            </w:r>
            <w:proofErr w:type="spellStart"/>
            <w:r>
              <w:rPr>
                <w:sz w:val="17"/>
              </w:rPr>
              <w:t>controlada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 xml:space="preserve">Solo procesa filas </w:t>
            </w:r>
            <w:r w:rsidRPr="00C737D5">
              <w:rPr>
                <w:rFonts w:ascii="Consolas" w:hAnsi="Consolas"/>
                <w:sz w:val="17"/>
                <w:lang w:val="es-MX"/>
              </w:rPr>
              <w:t>FALTANTE</w:t>
            </w:r>
            <w:r w:rsidRPr="00C737D5">
              <w:rPr>
                <w:sz w:val="17"/>
                <w:lang w:val="es-MX"/>
              </w:rPr>
              <w:t>; no crea nombres alternos en batch.</w:t>
            </w:r>
          </w:p>
        </w:tc>
      </w:tr>
      <w:tr w:rsidR="00B41259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lastRenderedPageBreak/>
              <w:t>Reglas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variantes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Soporta Standard, Indigenous Heritage y Throwback como flujo principal.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Illustrator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Abre PDF, aplica nombre/número, guarda y cierra.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SQLite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Registra runs e items en tablas propias de RMCOp-Nike.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Logs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Guarda bitácoras CSV/JSONL como respaldo operativo.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Muestras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oficiales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Extrae y valida swatches desde Illustrator.</w:t>
            </w:r>
          </w:p>
        </w:tc>
      </w:tr>
    </w:tbl>
    <w:p w:rsidR="00B41259" w:rsidRPr="00C737D5" w:rsidRDefault="00B41259">
      <w:pPr>
        <w:spacing w:after="100"/>
        <w:rPr>
          <w:lang w:val="es-MX"/>
        </w:rPr>
      </w:pP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 w:rsidRPr="00C737D5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Pr="00C737D5" w:rsidRDefault="00000000">
            <w:pPr>
              <w:spacing w:after="0" w:line="276" w:lineRule="auto"/>
              <w:jc w:val="center"/>
              <w:rPr>
                <w:lang w:val="es-MX"/>
              </w:rPr>
            </w:pPr>
            <w:r w:rsidRPr="00C737D5">
              <w:rPr>
                <w:b/>
                <w:color w:val="7A5A00"/>
                <w:sz w:val="21"/>
                <w:lang w:val="es-MX"/>
              </w:rPr>
              <w:t>[INSERTAR IMAGEN: Carga de Roster]</w:t>
            </w:r>
          </w:p>
        </w:tc>
      </w:tr>
    </w:tbl>
    <w:p w:rsidR="00B41259" w:rsidRPr="00C737D5" w:rsidRDefault="00B41259">
      <w:pPr>
        <w:spacing w:after="60"/>
        <w:rPr>
          <w:lang w:val="es-MX"/>
        </w:rPr>
      </w:pP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>6. Flujo general de trabajo</w:t>
      </w:r>
    </w:p>
    <w:p w:rsidR="00B41259" w:rsidRPr="00C737D5" w:rsidRDefault="00000000">
      <w:pPr>
        <w:pStyle w:val="Listaconnmeros"/>
        <w:rPr>
          <w:lang w:val="es-MX"/>
        </w:rPr>
      </w:pPr>
      <w:r w:rsidRPr="00C737D5">
        <w:rPr>
          <w:lang w:val="es-MX"/>
        </w:rPr>
        <w:t>El operador recibe o consulta información del pedido.</w:t>
      </w:r>
    </w:p>
    <w:p w:rsidR="00B41259" w:rsidRPr="00C737D5" w:rsidRDefault="00000000">
      <w:pPr>
        <w:pStyle w:val="Listaconnmeros"/>
        <w:rPr>
          <w:lang w:val="es-MX"/>
        </w:rPr>
      </w:pPr>
      <w:r w:rsidRPr="00C737D5">
        <w:rPr>
          <w:lang w:val="es-MX"/>
        </w:rPr>
        <w:t>Carga Excel/Roster o captura datos manuales.</w:t>
      </w:r>
    </w:p>
    <w:p w:rsidR="00B41259" w:rsidRPr="00C737D5" w:rsidRDefault="00000000">
      <w:pPr>
        <w:pStyle w:val="Listaconnmeros"/>
        <w:rPr>
          <w:lang w:val="es-MX"/>
        </w:rPr>
      </w:pPr>
      <w:r w:rsidRPr="00C737D5">
        <w:rPr>
          <w:lang w:val="es-MX"/>
        </w:rPr>
        <w:t>Selecciona línea, equipo, variante, style, talla y destino.</w:t>
      </w:r>
    </w:p>
    <w:p w:rsidR="00B41259" w:rsidRPr="00C737D5" w:rsidRDefault="00000000">
      <w:pPr>
        <w:pStyle w:val="Listaconnmeros"/>
        <w:rPr>
          <w:lang w:val="es-MX"/>
        </w:rPr>
      </w:pPr>
      <w:r w:rsidRPr="00C737D5">
        <w:rPr>
          <w:lang w:val="es-MX"/>
        </w:rPr>
        <w:t>La herramienta valida estructura, archivos existentes, SQLite y conflictos.</w:t>
      </w:r>
    </w:p>
    <w:p w:rsidR="00B41259" w:rsidRPr="00C737D5" w:rsidRDefault="00000000">
      <w:pPr>
        <w:pStyle w:val="Listaconnmeros"/>
        <w:rPr>
          <w:lang w:val="es-MX"/>
        </w:rPr>
      </w:pPr>
      <w:r w:rsidRPr="00C737D5">
        <w:rPr>
          <w:lang w:val="es-MX"/>
        </w:rPr>
        <w:t>Se procesan únicamente las filas faltantes.</w:t>
      </w:r>
    </w:p>
    <w:p w:rsidR="00B41259" w:rsidRPr="00C737D5" w:rsidRDefault="00000000">
      <w:pPr>
        <w:pStyle w:val="Listaconnmeros"/>
        <w:rPr>
          <w:lang w:val="es-MX"/>
        </w:rPr>
      </w:pPr>
      <w:r w:rsidRPr="00C737D5">
        <w:rPr>
          <w:lang w:val="es-MX"/>
        </w:rPr>
        <w:t>Illustrator abre, aplica datos, guarda y cierra cada PDF.</w:t>
      </w:r>
    </w:p>
    <w:p w:rsidR="00B41259" w:rsidRPr="00C737D5" w:rsidRDefault="00000000">
      <w:pPr>
        <w:pStyle w:val="Listaconnmeros"/>
        <w:rPr>
          <w:lang w:val="es-MX"/>
        </w:rPr>
      </w:pPr>
      <w:r w:rsidRPr="00C737D5">
        <w:rPr>
          <w:lang w:val="es-MX"/>
        </w:rPr>
        <w:t>El resultado queda registrado para trazabilidad interna.</w:t>
      </w:r>
    </w:p>
    <w:p w:rsidR="00B41259" w:rsidRDefault="00000000">
      <w:proofErr w:type="spellStart"/>
      <w:r>
        <w:t>Regla</w:t>
      </w:r>
      <w:proofErr w:type="spellEnd"/>
      <w:r>
        <w:t xml:space="preserve"> principal:</w:t>
      </w:r>
    </w:p>
    <w:tbl>
      <w:tblPr>
        <w:tblW w:w="900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>
        <w:tc>
          <w:tcPr>
            <w:tcW w:w="936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41259" w:rsidRDefault="00000000">
            <w:pPr>
              <w:spacing w:after="0" w:line="288" w:lineRule="auto"/>
            </w:pPr>
            <w:r>
              <w:rPr>
                <w:b/>
                <w:color w:val="B91F35"/>
                <w:sz w:val="21"/>
              </w:rPr>
              <w:t>Validar primero; generar después.</w:t>
            </w:r>
          </w:p>
        </w:tc>
      </w:tr>
    </w:tbl>
    <w:p w:rsidR="00B41259" w:rsidRDefault="00B41259">
      <w:pPr>
        <w:spacing w:after="40"/>
      </w:pP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 w:rsidRPr="00C737D5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Pr="00C737D5" w:rsidRDefault="00000000">
            <w:pPr>
              <w:spacing w:after="0" w:line="276" w:lineRule="auto"/>
              <w:jc w:val="center"/>
              <w:rPr>
                <w:lang w:val="es-MX"/>
              </w:rPr>
            </w:pPr>
            <w:r w:rsidRPr="00C737D5">
              <w:rPr>
                <w:b/>
                <w:color w:val="7A5A00"/>
                <w:sz w:val="21"/>
                <w:lang w:val="es-MX"/>
              </w:rPr>
              <w:t>[INSERTAR IMAGEN: Generación de piezas]</w:t>
            </w:r>
          </w:p>
        </w:tc>
      </w:tr>
    </w:tbl>
    <w:p w:rsidR="00B41259" w:rsidRPr="00C737D5" w:rsidRDefault="00B41259">
      <w:pPr>
        <w:spacing w:after="60"/>
        <w:rPr>
          <w:lang w:val="es-MX"/>
        </w:rPr>
      </w:pP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 xml:space="preserve">7. Entradas de </w:t>
      </w:r>
      <w:proofErr w:type="spellStart"/>
      <w:r>
        <w:rPr>
          <w:b/>
          <w:color w:val="B91F35"/>
          <w:sz w:val="26"/>
        </w:rPr>
        <w:t>información</w:t>
      </w:r>
      <w:proofErr w:type="spellEnd"/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900"/>
        <w:gridCol w:w="3360"/>
      </w:tblGrid>
      <w:tr w:rsidR="00B41259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Entrada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Uso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Fuente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Roster enviado desde USA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Genericas; contiene filas por jugador/talla/style.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 xml:space="preserve">Roster </w:t>
            </w:r>
            <w:proofErr w:type="spellStart"/>
            <w:r>
              <w:rPr>
                <w:sz w:val="17"/>
              </w:rPr>
              <w:t>operativo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Excel OD / On Demand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Personalizadas; contiene WO, style, talla, nombre y número.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Archivo</w:t>
            </w:r>
            <w:proofErr w:type="spellEnd"/>
            <w:r>
              <w:rPr>
                <w:sz w:val="17"/>
              </w:rPr>
              <w:t xml:space="preserve"> Nike On Demand.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Datos de Lansa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Referencia oficial de pedidos y datos operativos.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Lansa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Plantillas base PDF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Archivo que se copia y personaliza.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Volumen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plantillas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Configuración de rutas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Plantillas, órdenes y SQLite.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js/config/config.js</w:t>
            </w:r>
          </w:p>
        </w:tc>
      </w:tr>
      <w:tr w:rsidR="00B41259" w:rsidRPr="00C737D5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Reglas de variantes/texto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Inferencia de style y reemplazos en Illustrator.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Archivos de configuración del repo.</w:t>
            </w:r>
          </w:p>
        </w:tc>
      </w:tr>
    </w:tbl>
    <w:p w:rsidR="00B41259" w:rsidRPr="00C737D5" w:rsidRDefault="00B41259">
      <w:pPr>
        <w:spacing w:after="100"/>
        <w:rPr>
          <w:lang w:val="es-MX"/>
        </w:rPr>
      </w:pP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>8. Salidas generadas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900"/>
        <w:gridCol w:w="3360"/>
      </w:tblGrid>
      <w:tr w:rsidR="00B41259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Salida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Descripción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Uso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PDFs generados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Archivos personalizados o genéricos listos para el flujo interno.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Producción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Runs en SQLite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Resumen de cada ejecución.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Trazabilidad.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Items en SQLite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Detalle por fila/pieza generada.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 xml:space="preserve">Consulta y </w:t>
            </w:r>
            <w:proofErr w:type="spellStart"/>
            <w:r>
              <w:rPr>
                <w:sz w:val="17"/>
              </w:rPr>
              <w:t>duplicados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Logs CSV/JSONL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Bitácora plana de resultados.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Revisión rápida.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Datos consultables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Información base para RMC Control Center o reportes futuros.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 xml:space="preserve">Control </w:t>
            </w:r>
            <w:proofErr w:type="spellStart"/>
            <w:r>
              <w:rPr>
                <w:sz w:val="17"/>
              </w:rPr>
              <w:t>interno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:rsidR="00B41259" w:rsidRDefault="00B41259">
      <w:pPr>
        <w:spacing w:after="100"/>
      </w:pP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 w:rsidRPr="00C737D5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Pr="00C737D5" w:rsidRDefault="00000000">
            <w:pPr>
              <w:spacing w:after="0" w:line="276" w:lineRule="auto"/>
              <w:jc w:val="center"/>
              <w:rPr>
                <w:lang w:val="es-MX"/>
              </w:rPr>
            </w:pPr>
            <w:r w:rsidRPr="00C737D5">
              <w:rPr>
                <w:b/>
                <w:color w:val="7A5A00"/>
                <w:sz w:val="21"/>
                <w:lang w:val="es-MX"/>
              </w:rPr>
              <w:t>[INSERTAR IMAGEN: Registro generado en base de datos]</w:t>
            </w:r>
          </w:p>
        </w:tc>
      </w:tr>
    </w:tbl>
    <w:p w:rsidR="00B41259" w:rsidRPr="00C737D5" w:rsidRDefault="00B41259">
      <w:pPr>
        <w:spacing w:after="60"/>
        <w:rPr>
          <w:lang w:val="es-MX"/>
        </w:rPr>
      </w:pP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 xml:space="preserve">9. </w:t>
      </w:r>
      <w:proofErr w:type="spellStart"/>
      <w:r>
        <w:rPr>
          <w:b/>
          <w:color w:val="B91F35"/>
          <w:sz w:val="26"/>
        </w:rPr>
        <w:t>Ventajas</w:t>
      </w:r>
      <w:proofErr w:type="spellEnd"/>
      <w:r>
        <w:rPr>
          <w:b/>
          <w:color w:val="B91F35"/>
          <w:sz w:val="26"/>
        </w:rPr>
        <w:t xml:space="preserve"> </w:t>
      </w:r>
      <w:proofErr w:type="spellStart"/>
      <w:r>
        <w:rPr>
          <w:b/>
          <w:color w:val="B91F35"/>
          <w:sz w:val="26"/>
        </w:rPr>
        <w:t>operativas</w:t>
      </w:r>
      <w:proofErr w:type="spellEnd"/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Reduce tiempos de preparación de aproximadamente 1 día y medio a minutos.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Disminuye errores humanos de captura y selección.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Estandariza rutas, nombres y reglas de salida.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Evita duplicados mediante validación previa.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Permite reintentar errores sin bloquear el flujo completo.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Mejora trazabilidad con SQLite y logs.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Separa Manual, Personalizadas y Genericas para operar con orden.</w:t>
      </w: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>10. Áreas de oportunidad que ataca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B41259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Área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Cómo ayuda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Trabajo repetitivo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Automatiza copia, apertura, aplicación de datos y guardado.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Errores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captura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Normaliza datos desde Excel/Roster.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Duplicados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Usa claves y rutas esperadas para validar antes de generar.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 xml:space="preserve">Falta de </w:t>
            </w:r>
            <w:proofErr w:type="spellStart"/>
            <w:r>
              <w:rPr>
                <w:sz w:val="17"/>
              </w:rPr>
              <w:t>visibilidad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Muestra válidas, inválidas, faltantes y conflictos.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Trazabilidad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Guarda runs, items, rutas, estados y tiempos.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Variantes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complejas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Centraliza reglas de Standard, IH y TB.</w:t>
            </w:r>
          </w:p>
        </w:tc>
      </w:tr>
    </w:tbl>
    <w:p w:rsidR="00B41259" w:rsidRPr="00C737D5" w:rsidRDefault="00B41259">
      <w:pPr>
        <w:spacing w:after="100"/>
        <w:rPr>
          <w:lang w:val="es-MX"/>
        </w:rPr>
      </w:pP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 xml:space="preserve">11. </w:t>
      </w:r>
      <w:proofErr w:type="spellStart"/>
      <w:r>
        <w:rPr>
          <w:b/>
          <w:color w:val="B91F35"/>
          <w:sz w:val="26"/>
        </w:rPr>
        <w:t>Variantes</w:t>
      </w:r>
      <w:proofErr w:type="spellEnd"/>
      <w:r>
        <w:rPr>
          <w:b/>
          <w:color w:val="B91F35"/>
          <w:sz w:val="26"/>
        </w:rPr>
        <w:t xml:space="preserve"> y </w:t>
      </w:r>
      <w:proofErr w:type="spellStart"/>
      <w:r>
        <w:rPr>
          <w:b/>
          <w:color w:val="B91F35"/>
          <w:sz w:val="26"/>
        </w:rPr>
        <w:t>escalabilidad</w:t>
      </w:r>
      <w:proofErr w:type="spellEnd"/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B41259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Variante/Familia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Estado actual</w:t>
            </w:r>
          </w:p>
        </w:tc>
      </w:tr>
      <w:tr w:rsidR="00B41259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A1000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Y1000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Masculino / PLL; implementado.</w:t>
            </w:r>
          </w:p>
        </w:tc>
      </w:tr>
      <w:tr w:rsidR="00B41259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A2000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Y2000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Femenino / WLL; implementado.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 xml:space="preserve">Standard </w:t>
            </w:r>
            <w:r>
              <w:rPr>
                <w:rFonts w:ascii="Consolas" w:hAnsi="Consolas"/>
                <w:sz w:val="17"/>
              </w:rPr>
              <w:t>H/A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Nombre y número como texto; implementado.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 xml:space="preserve">Indigenous Heritage </w:t>
            </w:r>
            <w:r>
              <w:rPr>
                <w:rFonts w:ascii="Consolas" w:hAnsi="Consolas"/>
                <w:sz w:val="17"/>
              </w:rPr>
              <w:t>IH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Nombre como texto y número desde arte; implementado, pendiente prueba completa en Illustrator real.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 xml:space="preserve">Throwback </w:t>
            </w:r>
            <w:r>
              <w:rPr>
                <w:rFonts w:ascii="Consolas" w:hAnsi="Consolas"/>
                <w:sz w:val="17"/>
              </w:rPr>
              <w:t>TB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Variante de texto; implementado, pendiente validar con plantillas reales.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 xml:space="preserve">JR Championship </w:t>
            </w:r>
            <w:r>
              <w:rPr>
                <w:rFonts w:ascii="Consolas" w:hAnsi="Consolas"/>
                <w:sz w:val="17"/>
              </w:rPr>
              <w:t>JR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Soporte parcial en código; pendiente de validar.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 xml:space="preserve">All Stars </w:t>
            </w:r>
            <w:r>
              <w:rPr>
                <w:rFonts w:ascii="Consolas" w:hAnsi="Consolas"/>
                <w:sz w:val="17"/>
              </w:rPr>
              <w:t>AS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Soporte parcial; pendiente de autorización y validación.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 xml:space="preserve">Stars &amp; Stripes </w:t>
            </w:r>
            <w:r>
              <w:rPr>
                <w:rFonts w:ascii="Consolas" w:hAnsi="Consolas"/>
                <w:sz w:val="17"/>
              </w:rPr>
              <w:t>SS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 xml:space="preserve">Soporte parcial con </w:t>
            </w:r>
            <w:r w:rsidRPr="00C737D5">
              <w:rPr>
                <w:rFonts w:ascii="Consolas" w:hAnsi="Consolas"/>
                <w:sz w:val="17"/>
                <w:lang w:val="es-MX"/>
              </w:rPr>
              <w:t>design_code</w:t>
            </w:r>
            <w:r w:rsidRPr="00C737D5">
              <w:rPr>
                <w:sz w:val="17"/>
                <w:lang w:val="es-MX"/>
              </w:rPr>
              <w:t>; pendiente de validar reglas finales.</w:t>
            </w:r>
          </w:p>
        </w:tc>
      </w:tr>
    </w:tbl>
    <w:p w:rsidR="00B41259" w:rsidRPr="00C737D5" w:rsidRDefault="00B41259">
      <w:pPr>
        <w:spacing w:after="100"/>
        <w:rPr>
          <w:lang w:val="es-MX"/>
        </w:rPr>
      </w:pPr>
    </w:p>
    <w:p w:rsidR="00B41259" w:rsidRPr="00C737D5" w:rsidRDefault="00000000">
      <w:pPr>
        <w:rPr>
          <w:lang w:val="es-MX"/>
        </w:rPr>
      </w:pPr>
      <w:r w:rsidRPr="00C737D5">
        <w:rPr>
          <w:lang w:val="es-MX"/>
        </w:rPr>
        <w:t>La dirección futura es mover variantes, diseños y aliases a un catálogo compartido administrado desde RMC Control Center. En este repo existe lectura parcial/fallback local, pero no una administración completa desde el CEP.</w:t>
      </w: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>12. Estado actual</w:t>
      </w:r>
    </w:p>
    <w:p w:rsidR="00B41259" w:rsidRDefault="00000000">
      <w:pPr>
        <w:spacing w:before="200" w:after="100"/>
      </w:pPr>
      <w:r>
        <w:rPr>
          <w:b/>
          <w:color w:val="B91F35"/>
          <w:sz w:val="24"/>
        </w:rPr>
        <w:t>Funciona actualmente</w:t>
      </w:r>
    </w:p>
    <w:p w:rsidR="00B41259" w:rsidRDefault="00000000">
      <w:pPr>
        <w:pStyle w:val="Listaconvietas"/>
      </w:pPr>
      <w:r>
        <w:t>Flujo Manual.</w:t>
      </w:r>
    </w:p>
    <w:p w:rsidR="00B41259" w:rsidRDefault="00000000">
      <w:pPr>
        <w:pStyle w:val="Listaconvietas"/>
      </w:pPr>
      <w:r>
        <w:t>Batch Personalizadas.</w:t>
      </w:r>
    </w:p>
    <w:p w:rsidR="00B41259" w:rsidRDefault="00000000">
      <w:pPr>
        <w:pStyle w:val="Listaconvietas"/>
      </w:pPr>
      <w:r>
        <w:t>Batch Genericas.</w:t>
      </w:r>
    </w:p>
    <w:p w:rsidR="00B41259" w:rsidRDefault="00000000">
      <w:pPr>
        <w:pStyle w:val="Listaconvietas"/>
      </w:pPr>
      <w:r>
        <w:t>Validación incremental.</w:t>
      </w:r>
    </w:p>
    <w:p w:rsidR="00B41259" w:rsidRDefault="00000000">
      <w:pPr>
        <w:pStyle w:val="Listaconvietas"/>
      </w:pPr>
      <w:r>
        <w:t>Generación solo de faltantes.</w:t>
      </w:r>
    </w:p>
    <w:p w:rsidR="00B41259" w:rsidRDefault="00000000">
      <w:pPr>
        <w:pStyle w:val="Listaconvietas"/>
      </w:pPr>
      <w:r>
        <w:t>Registro en SQLite.</w:t>
      </w:r>
    </w:p>
    <w:p w:rsidR="00B41259" w:rsidRDefault="00000000">
      <w:pPr>
        <w:pStyle w:val="Listaconvietas"/>
      </w:pPr>
      <w:r>
        <w:t>Logs CSV/JSONL.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Standard, IH y TB como variantes principales.</w:t>
      </w:r>
    </w:p>
    <w:p w:rsidR="00B41259" w:rsidRDefault="00000000">
      <w:pPr>
        <w:spacing w:before="200" w:after="100"/>
      </w:pPr>
      <w:proofErr w:type="spellStart"/>
      <w:r>
        <w:rPr>
          <w:b/>
          <w:color w:val="B91F35"/>
          <w:sz w:val="24"/>
        </w:rPr>
        <w:t>Pendiente</w:t>
      </w:r>
      <w:proofErr w:type="spellEnd"/>
      <w:r>
        <w:rPr>
          <w:b/>
          <w:color w:val="B91F35"/>
          <w:sz w:val="24"/>
        </w:rPr>
        <w:t xml:space="preserve"> de </w:t>
      </w:r>
      <w:proofErr w:type="spellStart"/>
      <w:r>
        <w:rPr>
          <w:b/>
          <w:color w:val="B91F35"/>
          <w:sz w:val="24"/>
        </w:rPr>
        <w:t>validar</w:t>
      </w:r>
      <w:proofErr w:type="spellEnd"/>
    </w:p>
    <w:p w:rsidR="00B41259" w:rsidRDefault="00000000">
      <w:pPr>
        <w:pStyle w:val="Listaconvietas"/>
      </w:pPr>
      <w:r>
        <w:t>Batch completo desde Illustrator real.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Registros SQLite generados desde operación real.</w:t>
      </w:r>
    </w:p>
    <w:p w:rsidR="00B41259" w:rsidRDefault="00000000">
      <w:pPr>
        <w:pStyle w:val="Listaconvietas"/>
      </w:pPr>
      <w:r>
        <w:t xml:space="preserve">Throwback con </w:t>
      </w:r>
      <w:proofErr w:type="spellStart"/>
      <w:r>
        <w:t>plantillas</w:t>
      </w:r>
      <w:proofErr w:type="spellEnd"/>
      <w:r>
        <w:t xml:space="preserve"> finales.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IH con números de 1, 2 y 3 dígitos.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 xml:space="preserve">Colisión potencial de </w:t>
      </w:r>
      <w:r w:rsidRPr="00C737D5">
        <w:rPr>
          <w:rFonts w:ascii="Consolas" w:hAnsi="Consolas"/>
          <w:lang w:val="es-MX"/>
        </w:rPr>
        <w:t>run_id</w:t>
      </w:r>
      <w:r w:rsidRPr="00C737D5">
        <w:rPr>
          <w:lang w:val="es-MX"/>
        </w:rPr>
        <w:t xml:space="preserve"> si dos ejecuciones ocurren en el mismo segundo.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lastRenderedPageBreak/>
        <w:t>Variantes JR, AS y SS antes de considerarlas productivas.</w:t>
      </w: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>13. Limitaciones actuales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B41259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Limitación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Impacto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Depende de Illustrator/CEP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La generación real requiere Illustrator abierto.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Depende de rutas locales/servidor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Plantillas, órdenes y SQLite deben estar disponibles.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 xml:space="preserve">SQLite </w:t>
            </w:r>
            <w:proofErr w:type="spellStart"/>
            <w:r>
              <w:rPr>
                <w:sz w:val="17"/>
              </w:rPr>
              <w:t>compartida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Funciona sin servidor, pero no es ideal para múltiples operadores escribiendo por red.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rFonts w:ascii="Consolas" w:hAnsi="Consolas"/>
                <w:sz w:val="17"/>
              </w:rPr>
              <w:t>run_id</w:t>
            </w:r>
            <w:proofErr w:type="spellEnd"/>
            <w:r>
              <w:rPr>
                <w:sz w:val="17"/>
              </w:rPr>
              <w:t xml:space="preserve"> por </w:t>
            </w:r>
            <w:proofErr w:type="spellStart"/>
            <w:r>
              <w:rPr>
                <w:sz w:val="17"/>
              </w:rPr>
              <w:t>segundo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Puede colisionar en ejecuciones simultáneas.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Sin suite formal de pruebas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Cambios importantes requieren checks Node y prueba real en Illustrator.</w:t>
            </w:r>
          </w:p>
        </w:tc>
      </w:tr>
      <w:tr w:rsidR="00B41259" w:rsidRPr="00C737D5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Variantes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especiales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parciales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JR, AS y SS necesitan confirmación de reglas, plantillas y naming.</w:t>
            </w:r>
          </w:p>
        </w:tc>
      </w:tr>
    </w:tbl>
    <w:p w:rsidR="00B41259" w:rsidRPr="00C737D5" w:rsidRDefault="00B41259">
      <w:pPr>
        <w:spacing w:after="100"/>
        <w:rPr>
          <w:lang w:val="es-MX"/>
        </w:rPr>
      </w:pP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>14. Mejoras futuras / Roadmap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900"/>
        <w:gridCol w:w="3360"/>
      </w:tblGrid>
      <w:tr w:rsidR="00B41259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Mejora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Prioridad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Estado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Validar batch completo en Illustrator real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Pendiente.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 xml:space="preserve">Resolver colisión de </w:t>
            </w:r>
            <w:r w:rsidRPr="00C737D5">
              <w:rPr>
                <w:rFonts w:ascii="Consolas" w:hAnsi="Consolas"/>
                <w:sz w:val="17"/>
                <w:lang w:val="es-MX"/>
              </w:rPr>
              <w:t>run_id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Pendiente.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Registrar items durante el proceso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Alta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Propuesto.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Mejorar performance de Por lote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Media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Pendiente UX/performance.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Catálogo compartido de variantes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Media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Propuesto / parcial.</w:t>
            </w:r>
          </w:p>
        </w:tc>
      </w:tr>
      <w:tr w:rsidR="00B41259" w:rsidRPr="00C737D5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RMC Control Center como consulta/API central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Media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Pr="00C737D5" w:rsidRDefault="00000000">
            <w:pPr>
              <w:spacing w:after="0" w:line="259" w:lineRule="auto"/>
              <w:rPr>
                <w:lang w:val="es-MX"/>
              </w:rPr>
            </w:pPr>
            <w:r w:rsidRPr="00C737D5">
              <w:rPr>
                <w:sz w:val="17"/>
                <w:lang w:val="es-MX"/>
              </w:rPr>
              <w:t>Propuesto fuera de este repo.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Reportería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SQLite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Media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Pendiente.</w:t>
            </w:r>
          </w:p>
        </w:tc>
      </w:tr>
      <w:tr w:rsidR="00B41259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All Stars y Stars &amp; Stripes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Alta antes de activar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Pendiente de validar/autorización.</w:t>
            </w:r>
          </w:p>
        </w:tc>
      </w:tr>
    </w:tbl>
    <w:p w:rsidR="00B41259" w:rsidRDefault="00B41259">
      <w:pPr>
        <w:spacing w:after="100"/>
      </w:pP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>15. Manual rápido de uso</w:t>
      </w:r>
    </w:p>
    <w:p w:rsidR="00B41259" w:rsidRDefault="00000000">
      <w:pPr>
        <w:spacing w:before="200" w:after="100"/>
      </w:pPr>
      <w:r>
        <w:rPr>
          <w:b/>
          <w:color w:val="B91F35"/>
          <w:sz w:val="24"/>
        </w:rPr>
        <w:t>Manual</w:t>
      </w:r>
    </w:p>
    <w:p w:rsidR="00B41259" w:rsidRPr="00C737D5" w:rsidRDefault="00000000">
      <w:pPr>
        <w:pStyle w:val="Listaconnmeros"/>
        <w:rPr>
          <w:lang w:val="es-MX"/>
        </w:rPr>
      </w:pPr>
      <w:r w:rsidRPr="00C737D5">
        <w:rPr>
          <w:lang w:val="es-MX"/>
        </w:rPr>
        <w:t>Abrir Illustrator y el panel RMCOp-Nike.</w:t>
      </w:r>
    </w:p>
    <w:p w:rsidR="00B41259" w:rsidRPr="00C737D5" w:rsidRDefault="00000000">
      <w:pPr>
        <w:pStyle w:val="Listaconnmeros"/>
        <w:rPr>
          <w:lang w:val="es-MX"/>
        </w:rPr>
      </w:pPr>
      <w:r w:rsidRPr="00C737D5">
        <w:rPr>
          <w:lang w:val="es-MX"/>
        </w:rPr>
        <w:t>Seleccionar línea, equipo y variante.</w:t>
      </w:r>
    </w:p>
    <w:p w:rsidR="00B41259" w:rsidRPr="00C737D5" w:rsidRDefault="00000000">
      <w:pPr>
        <w:pStyle w:val="Listaconnmeros"/>
        <w:rPr>
          <w:lang w:val="es-MX"/>
        </w:rPr>
      </w:pPr>
      <w:r w:rsidRPr="00C737D5">
        <w:rPr>
          <w:lang w:val="es-MX"/>
        </w:rPr>
        <w:t>Capturar WO o Roster, fecha, style, talla, número, nombre y destino.</w:t>
      </w:r>
    </w:p>
    <w:p w:rsidR="00B41259" w:rsidRPr="00C737D5" w:rsidRDefault="00000000">
      <w:pPr>
        <w:pStyle w:val="Listaconnmeros"/>
        <w:rPr>
          <w:lang w:val="es-MX"/>
        </w:rPr>
      </w:pPr>
      <w:r w:rsidRPr="00C737D5">
        <w:rPr>
          <w:lang w:val="es-MX"/>
        </w:rPr>
        <w:lastRenderedPageBreak/>
        <w:t>Revisar plantilla, archivo final y destino.</w:t>
      </w:r>
    </w:p>
    <w:p w:rsidR="00B41259" w:rsidRDefault="00000000">
      <w:pPr>
        <w:pStyle w:val="Listaconnmeros"/>
      </w:pPr>
      <w:proofErr w:type="spellStart"/>
      <w:r>
        <w:t>Crear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plantilla</w:t>
      </w:r>
      <w:proofErr w:type="spellEnd"/>
      <w:r>
        <w:t>.</w:t>
      </w:r>
    </w:p>
    <w:p w:rsidR="00B41259" w:rsidRDefault="00000000">
      <w:pPr>
        <w:pStyle w:val="Listaconnmeros"/>
      </w:pPr>
      <w:r>
        <w:t>Abrir y aplicar datos.</w:t>
      </w:r>
    </w:p>
    <w:p w:rsidR="00B41259" w:rsidRDefault="00000000">
      <w:pPr>
        <w:spacing w:before="200" w:after="100"/>
      </w:pPr>
      <w:r>
        <w:rPr>
          <w:b/>
          <w:color w:val="B91F35"/>
          <w:sz w:val="24"/>
        </w:rPr>
        <w:t>Personalizadas</w:t>
      </w:r>
    </w:p>
    <w:p w:rsidR="00B41259" w:rsidRDefault="00000000">
      <w:pPr>
        <w:pStyle w:val="Listaconnmeros"/>
      </w:pPr>
      <w:r>
        <w:t xml:space="preserve">Entrar a </w:t>
      </w:r>
      <w:r>
        <w:rPr>
          <w:rFonts w:ascii="Consolas" w:hAnsi="Consolas"/>
        </w:rPr>
        <w:t>Por lote</w:t>
      </w:r>
      <w:r>
        <w:t>.</w:t>
      </w:r>
    </w:p>
    <w:p w:rsidR="00B41259" w:rsidRDefault="00000000">
      <w:pPr>
        <w:pStyle w:val="Listaconnmeros"/>
      </w:pPr>
      <w:r>
        <w:t xml:space="preserve">Elegir </w:t>
      </w:r>
      <w:r>
        <w:rPr>
          <w:rFonts w:ascii="Consolas" w:hAnsi="Consolas"/>
        </w:rPr>
        <w:t>Personalizadas</w:t>
      </w:r>
      <w:r>
        <w:t>.</w:t>
      </w:r>
    </w:p>
    <w:p w:rsidR="00B41259" w:rsidRDefault="00000000">
      <w:pPr>
        <w:pStyle w:val="Listaconnmeros"/>
      </w:pPr>
      <w:r>
        <w:t>Importar Excel OD.</w:t>
      </w:r>
    </w:p>
    <w:p w:rsidR="00B41259" w:rsidRDefault="00000000">
      <w:pPr>
        <w:pStyle w:val="Listaconnmeros"/>
      </w:pPr>
      <w:r>
        <w:t>Elegir destino.</w:t>
      </w:r>
    </w:p>
    <w:p w:rsidR="00B41259" w:rsidRDefault="00000000">
      <w:pPr>
        <w:pStyle w:val="Listaconnmeros"/>
      </w:pPr>
      <w:r>
        <w:t>Revisar validación y filtros.</w:t>
      </w:r>
    </w:p>
    <w:p w:rsidR="00B41259" w:rsidRDefault="00000000">
      <w:pPr>
        <w:pStyle w:val="Listaconnmeros"/>
      </w:pPr>
      <w:r>
        <w:t>Procesar faltantes.</w:t>
      </w:r>
    </w:p>
    <w:p w:rsidR="00B41259" w:rsidRDefault="00000000">
      <w:pPr>
        <w:spacing w:before="200" w:after="100"/>
      </w:pPr>
      <w:r>
        <w:rPr>
          <w:b/>
          <w:color w:val="B91F35"/>
          <w:sz w:val="24"/>
        </w:rPr>
        <w:t>Genericas</w:t>
      </w:r>
    </w:p>
    <w:p w:rsidR="00B41259" w:rsidRDefault="00000000">
      <w:pPr>
        <w:pStyle w:val="Listaconnmeros"/>
      </w:pPr>
      <w:r>
        <w:t xml:space="preserve">Entrar a </w:t>
      </w:r>
      <w:r>
        <w:rPr>
          <w:rFonts w:ascii="Consolas" w:hAnsi="Consolas"/>
        </w:rPr>
        <w:t>Por lote</w:t>
      </w:r>
      <w:r>
        <w:t>.</w:t>
      </w:r>
    </w:p>
    <w:p w:rsidR="00B41259" w:rsidRDefault="00000000">
      <w:pPr>
        <w:pStyle w:val="Listaconnmeros"/>
      </w:pPr>
      <w:r>
        <w:t xml:space="preserve">Elegir </w:t>
      </w:r>
      <w:r>
        <w:rPr>
          <w:rFonts w:ascii="Consolas" w:hAnsi="Consolas"/>
        </w:rPr>
        <w:t>Genericas</w:t>
      </w:r>
      <w:r>
        <w:t>.</w:t>
      </w:r>
    </w:p>
    <w:p w:rsidR="00B41259" w:rsidRDefault="00000000">
      <w:pPr>
        <w:pStyle w:val="Listaconnmeros"/>
      </w:pPr>
      <w:r>
        <w:t>Importar roster detallado.</w:t>
      </w:r>
    </w:p>
    <w:p w:rsidR="00B41259" w:rsidRDefault="00000000">
      <w:pPr>
        <w:pStyle w:val="Listaconnmeros"/>
      </w:pPr>
      <w:r>
        <w:t>Capturar fecha de embarque.</w:t>
      </w:r>
    </w:p>
    <w:p w:rsidR="00B41259" w:rsidRDefault="00000000">
      <w:pPr>
        <w:pStyle w:val="Listaconnmeros"/>
      </w:pPr>
      <w:r>
        <w:t>Confirmar destino automático.</w:t>
      </w:r>
    </w:p>
    <w:p w:rsidR="00B41259" w:rsidRDefault="00000000">
      <w:pPr>
        <w:pStyle w:val="Listaconnmeros"/>
      </w:pPr>
      <w:r>
        <w:t>Procesar faltantes.</w:t>
      </w: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 w:rsidRPr="00C737D5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Pr="00C737D5" w:rsidRDefault="00000000">
            <w:pPr>
              <w:spacing w:after="0" w:line="276" w:lineRule="auto"/>
              <w:jc w:val="center"/>
              <w:rPr>
                <w:lang w:val="es-MX"/>
              </w:rPr>
            </w:pPr>
            <w:r w:rsidRPr="00C737D5">
              <w:rPr>
                <w:b/>
                <w:color w:val="7A5A00"/>
                <w:sz w:val="21"/>
                <w:lang w:val="es-MX"/>
              </w:rPr>
              <w:t>[INSERTAR IMAGEN: Selección de pedido]</w:t>
            </w:r>
          </w:p>
        </w:tc>
      </w:tr>
    </w:tbl>
    <w:p w:rsidR="00B41259" w:rsidRPr="00C737D5" w:rsidRDefault="00B41259">
      <w:pPr>
        <w:spacing w:after="60"/>
        <w:rPr>
          <w:lang w:val="es-MX"/>
        </w:rPr>
      </w:pP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Default="00000000">
            <w:pPr>
              <w:spacing w:after="0" w:line="276" w:lineRule="auto"/>
              <w:jc w:val="center"/>
            </w:pPr>
            <w:r>
              <w:rPr>
                <w:b/>
                <w:color w:val="7A5A00"/>
                <w:sz w:val="21"/>
              </w:rPr>
              <w:t xml:space="preserve">[INSERTAR IMAGEN: </w:t>
            </w:r>
            <w:proofErr w:type="spellStart"/>
            <w:r>
              <w:rPr>
                <w:b/>
                <w:color w:val="7A5A00"/>
                <w:sz w:val="21"/>
              </w:rPr>
              <w:t>Archivos</w:t>
            </w:r>
            <w:proofErr w:type="spellEnd"/>
            <w:r>
              <w:rPr>
                <w:b/>
                <w:color w:val="7A5A00"/>
                <w:sz w:val="21"/>
              </w:rPr>
              <w:t xml:space="preserve"> </w:t>
            </w:r>
            <w:proofErr w:type="spellStart"/>
            <w:r>
              <w:rPr>
                <w:b/>
                <w:color w:val="7A5A00"/>
                <w:sz w:val="21"/>
              </w:rPr>
              <w:t>generados</w:t>
            </w:r>
            <w:proofErr w:type="spellEnd"/>
            <w:r>
              <w:rPr>
                <w:b/>
                <w:color w:val="7A5A00"/>
                <w:sz w:val="21"/>
              </w:rPr>
              <w:t>]</w:t>
            </w:r>
          </w:p>
        </w:tc>
      </w:tr>
    </w:tbl>
    <w:p w:rsidR="00B41259" w:rsidRDefault="00B41259">
      <w:pPr>
        <w:spacing w:after="60"/>
      </w:pP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>16. Mantenimiento técnico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B41259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Área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64" w:lineRule="auto"/>
            </w:pPr>
            <w:r>
              <w:rPr>
                <w:b/>
                <w:color w:val="B91F35"/>
                <w:sz w:val="18"/>
              </w:rPr>
              <w:t>Archivos principales</w:t>
            </w:r>
          </w:p>
        </w:tc>
      </w:tr>
      <w:tr w:rsidR="00B41259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UI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index.html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css/styles.css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js/ui/</w:t>
            </w:r>
          </w:p>
        </w:tc>
      </w:tr>
      <w:tr w:rsidR="00B41259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Coordinación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js/main.js</w:t>
            </w:r>
          </w:p>
        </w:tc>
      </w:tr>
      <w:tr w:rsidR="00B41259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Configuración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js/config/</w:t>
            </w:r>
          </w:p>
        </w:tc>
      </w:tr>
      <w:tr w:rsidR="00B41259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Excel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js/services/createOrderData.js</w:t>
            </w:r>
          </w:p>
        </w:tc>
      </w:tr>
      <w:tr w:rsidR="00B41259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Rutas y naming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js/utils/pathBuilder.js</w:t>
            </w:r>
          </w:p>
        </w:tc>
      </w:tr>
      <w:tr w:rsidR="00B41259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SQLite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js/services/portfolioDb.js</w:t>
            </w:r>
          </w:p>
        </w:tc>
      </w:tr>
      <w:tr w:rsidR="00B41259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sz w:val="17"/>
              </w:rPr>
              <w:t>Illustrator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41259" w:rsidRDefault="00000000">
            <w:pPr>
              <w:spacing w:after="0" w:line="259" w:lineRule="auto"/>
            </w:pPr>
            <w:r>
              <w:rPr>
                <w:rFonts w:ascii="Consolas" w:hAnsi="Consolas"/>
                <w:sz w:val="17"/>
              </w:rPr>
              <w:t>js/illustrator/illustratorBridge.js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jsx/</w:t>
            </w:r>
          </w:p>
        </w:tc>
      </w:tr>
    </w:tbl>
    <w:p w:rsidR="00B41259" w:rsidRDefault="00B41259">
      <w:pPr>
        <w:spacing w:after="100"/>
      </w:pPr>
    </w:p>
    <w:p w:rsidR="00B41259" w:rsidRDefault="00000000">
      <w:r>
        <w:t>Rutas importantes:</w:t>
      </w:r>
    </w:p>
    <w:p w:rsidR="00B41259" w:rsidRDefault="00000000">
      <w:pPr>
        <w:pStyle w:val="Listaconvietas"/>
      </w:pPr>
      <w:r>
        <w:lastRenderedPageBreak/>
        <w:t xml:space="preserve">Plantillas server: </w:t>
      </w:r>
      <w:r>
        <w:rPr>
          <w:rFonts w:ascii="Consolas" w:hAnsi="Consolas"/>
        </w:rPr>
        <w:t>/Volumes/Fullsize/PATRONES ACOMODADOS PARA ROLLO/NIKE LACROSSE/RMCOp-NIKE</w:t>
      </w:r>
    </w:p>
    <w:p w:rsidR="00B41259" w:rsidRDefault="00000000">
      <w:pPr>
        <w:pStyle w:val="Listaconvietas"/>
      </w:pPr>
      <w:r>
        <w:t xml:space="preserve">Órdenes server: </w:t>
      </w:r>
      <w:r>
        <w:rPr>
          <w:rFonts w:ascii="Consolas" w:hAnsi="Consolas"/>
        </w:rPr>
        <w:t>/Volumes/Fullsize/TO PRINT/NIKE ORDERS</w:t>
      </w:r>
    </w:p>
    <w:p w:rsidR="00B41259" w:rsidRDefault="00000000">
      <w:pPr>
        <w:pStyle w:val="Listaconvietas"/>
      </w:pPr>
      <w:r>
        <w:t xml:space="preserve">SQLite: </w:t>
      </w:r>
      <w:r>
        <w:rPr>
          <w:rFonts w:ascii="Consolas" w:hAnsi="Consolas"/>
        </w:rPr>
        <w:t>/Users/rmlsub1/Documents/RMC - CEP/RMC_BD/RMC_CEP.sqlite</w:t>
      </w:r>
    </w:p>
    <w:p w:rsidR="00B41259" w:rsidRDefault="00000000">
      <w:pPr>
        <w:pStyle w:val="Listaconvietas"/>
      </w:pPr>
      <w:r>
        <w:t xml:space="preserve">Portafolio interno: </w:t>
      </w:r>
      <w:r>
        <w:rPr>
          <w:rFonts w:ascii="Consolas" w:hAnsi="Consolas"/>
        </w:rPr>
        <w:t>/Users/rmlsub1/Documents/RMC - CEP/RMCOp-Nike Portafolio interno</w:t>
      </w:r>
    </w:p>
    <w:p w:rsidR="00B41259" w:rsidRDefault="00000000">
      <w:r>
        <w:t>Tablas propias:</w:t>
      </w:r>
    </w:p>
    <w:p w:rsidR="00B41259" w:rsidRDefault="00000000">
      <w:pPr>
        <w:pStyle w:val="Listaconvietas"/>
      </w:pPr>
      <w:r>
        <w:rPr>
          <w:rFonts w:ascii="Consolas" w:hAnsi="Consolas"/>
        </w:rPr>
        <w:t>rmcop_nike_runs</w:t>
      </w:r>
    </w:p>
    <w:p w:rsidR="00B41259" w:rsidRDefault="00000000">
      <w:pPr>
        <w:pStyle w:val="Listaconvietas"/>
      </w:pPr>
      <w:r>
        <w:rPr>
          <w:rFonts w:ascii="Consolas" w:hAnsi="Consolas"/>
        </w:rPr>
        <w:t>rmcop_nike_items</w:t>
      </w:r>
    </w:p>
    <w:p w:rsidR="00B41259" w:rsidRDefault="00000000">
      <w:pPr>
        <w:pStyle w:val="Listaconvietas"/>
      </w:pPr>
      <w:r>
        <w:rPr>
          <w:rFonts w:ascii="Consolas" w:hAnsi="Consolas"/>
        </w:rPr>
        <w:t>rmcop_nike_git_commits</w:t>
      </w:r>
    </w:p>
    <w:p w:rsidR="00B41259" w:rsidRPr="00C737D5" w:rsidRDefault="00000000">
      <w:pPr>
        <w:rPr>
          <w:lang w:val="es-MX"/>
        </w:rPr>
      </w:pPr>
      <w:r w:rsidRPr="00C737D5">
        <w:rPr>
          <w:lang w:val="es-MX"/>
        </w:rPr>
        <w:t xml:space="preserve">No deben tocarse tablas de otros CEP como </w:t>
      </w:r>
      <w:r w:rsidRPr="00C737D5">
        <w:rPr>
          <w:rFonts w:ascii="Consolas" w:hAnsi="Consolas"/>
          <w:lang w:val="es-MX"/>
        </w:rPr>
        <w:t>rmc_mockuptool_*</w:t>
      </w:r>
      <w:r w:rsidRPr="00C737D5">
        <w:rPr>
          <w:lang w:val="es-MX"/>
        </w:rPr>
        <w:t>.</w:t>
      </w:r>
    </w:p>
    <w:p w:rsidR="00B41259" w:rsidRDefault="00000000">
      <w:pPr>
        <w:spacing w:before="280" w:after="140"/>
      </w:pPr>
      <w:r>
        <w:rPr>
          <w:b/>
          <w:color w:val="B91F35"/>
          <w:sz w:val="26"/>
        </w:rPr>
        <w:t>17. Espacios para imágenes</w:t>
      </w: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Default="00000000">
            <w:pPr>
              <w:spacing w:after="0" w:line="276" w:lineRule="auto"/>
              <w:jc w:val="center"/>
            </w:pPr>
            <w:r>
              <w:rPr>
                <w:b/>
                <w:color w:val="7A5A00"/>
                <w:sz w:val="21"/>
              </w:rPr>
              <w:t>[INSERTAR IMAGEN: Panel principal del CEP RMCOp-Nike]</w:t>
            </w:r>
          </w:p>
        </w:tc>
      </w:tr>
    </w:tbl>
    <w:p w:rsidR="00B41259" w:rsidRDefault="00B41259">
      <w:pPr>
        <w:spacing w:after="60"/>
      </w:pP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 w:rsidRPr="00C737D5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Pr="00C737D5" w:rsidRDefault="00000000">
            <w:pPr>
              <w:spacing w:after="0" w:line="276" w:lineRule="auto"/>
              <w:jc w:val="center"/>
              <w:rPr>
                <w:lang w:val="es-MX"/>
              </w:rPr>
            </w:pPr>
            <w:r w:rsidRPr="00C737D5">
              <w:rPr>
                <w:b/>
                <w:color w:val="7A5A00"/>
                <w:sz w:val="21"/>
                <w:lang w:val="es-MX"/>
              </w:rPr>
              <w:t>[INSERTAR IMAGEN: Carga de Roster]</w:t>
            </w:r>
          </w:p>
        </w:tc>
      </w:tr>
    </w:tbl>
    <w:p w:rsidR="00B41259" w:rsidRPr="00C737D5" w:rsidRDefault="00B41259">
      <w:pPr>
        <w:spacing w:after="60"/>
        <w:rPr>
          <w:lang w:val="es-MX"/>
        </w:rPr>
      </w:pP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 w:rsidRPr="00C737D5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Pr="00C737D5" w:rsidRDefault="00000000">
            <w:pPr>
              <w:spacing w:after="0" w:line="276" w:lineRule="auto"/>
              <w:jc w:val="center"/>
              <w:rPr>
                <w:lang w:val="es-MX"/>
              </w:rPr>
            </w:pPr>
            <w:r w:rsidRPr="00C737D5">
              <w:rPr>
                <w:b/>
                <w:color w:val="7A5A00"/>
                <w:sz w:val="21"/>
                <w:lang w:val="es-MX"/>
              </w:rPr>
              <w:t>[INSERTAR IMAGEN: Selección de pedido]</w:t>
            </w:r>
          </w:p>
        </w:tc>
      </w:tr>
    </w:tbl>
    <w:p w:rsidR="00B41259" w:rsidRPr="00C737D5" w:rsidRDefault="00B41259">
      <w:pPr>
        <w:spacing w:after="60"/>
        <w:rPr>
          <w:lang w:val="es-MX"/>
        </w:rPr>
      </w:pP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 w:rsidRPr="00C737D5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Pr="00C737D5" w:rsidRDefault="00000000">
            <w:pPr>
              <w:spacing w:after="0" w:line="276" w:lineRule="auto"/>
              <w:jc w:val="center"/>
              <w:rPr>
                <w:lang w:val="es-MX"/>
              </w:rPr>
            </w:pPr>
            <w:r w:rsidRPr="00C737D5">
              <w:rPr>
                <w:b/>
                <w:color w:val="7A5A00"/>
                <w:sz w:val="21"/>
                <w:lang w:val="es-MX"/>
              </w:rPr>
              <w:t>[INSERTAR IMAGEN: Generación de piezas]</w:t>
            </w:r>
          </w:p>
        </w:tc>
      </w:tr>
    </w:tbl>
    <w:p w:rsidR="00B41259" w:rsidRPr="00C737D5" w:rsidRDefault="00B41259">
      <w:pPr>
        <w:spacing w:after="60"/>
        <w:rPr>
          <w:lang w:val="es-MX"/>
        </w:rPr>
      </w:pP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Default="00000000">
            <w:pPr>
              <w:spacing w:after="0" w:line="276" w:lineRule="auto"/>
              <w:jc w:val="center"/>
            </w:pPr>
            <w:r>
              <w:rPr>
                <w:b/>
                <w:color w:val="7A5A00"/>
                <w:sz w:val="21"/>
              </w:rPr>
              <w:t xml:space="preserve">[INSERTAR IMAGEN: </w:t>
            </w:r>
            <w:proofErr w:type="spellStart"/>
            <w:r>
              <w:rPr>
                <w:b/>
                <w:color w:val="7A5A00"/>
                <w:sz w:val="21"/>
              </w:rPr>
              <w:t>Archivos</w:t>
            </w:r>
            <w:proofErr w:type="spellEnd"/>
            <w:r>
              <w:rPr>
                <w:b/>
                <w:color w:val="7A5A00"/>
                <w:sz w:val="21"/>
              </w:rPr>
              <w:t xml:space="preserve"> </w:t>
            </w:r>
            <w:proofErr w:type="spellStart"/>
            <w:r>
              <w:rPr>
                <w:b/>
                <w:color w:val="7A5A00"/>
                <w:sz w:val="21"/>
              </w:rPr>
              <w:t>generados</w:t>
            </w:r>
            <w:proofErr w:type="spellEnd"/>
            <w:r>
              <w:rPr>
                <w:b/>
                <w:color w:val="7A5A00"/>
                <w:sz w:val="21"/>
              </w:rPr>
              <w:t>]</w:t>
            </w:r>
          </w:p>
        </w:tc>
      </w:tr>
    </w:tbl>
    <w:p w:rsidR="00B41259" w:rsidRDefault="00B41259">
      <w:pPr>
        <w:spacing w:after="60"/>
      </w:pP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 w:rsidRPr="00C737D5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Pr="00C737D5" w:rsidRDefault="00000000">
            <w:pPr>
              <w:spacing w:after="0" w:line="276" w:lineRule="auto"/>
              <w:jc w:val="center"/>
              <w:rPr>
                <w:lang w:val="es-MX"/>
              </w:rPr>
            </w:pPr>
            <w:r w:rsidRPr="00C737D5">
              <w:rPr>
                <w:b/>
                <w:color w:val="7A5A00"/>
                <w:sz w:val="21"/>
                <w:lang w:val="es-MX"/>
              </w:rPr>
              <w:t>[INSERTAR IMAGEN: Registro generado en base de datos]</w:t>
            </w:r>
          </w:p>
        </w:tc>
      </w:tr>
    </w:tbl>
    <w:p w:rsidR="00B41259" w:rsidRPr="00C737D5" w:rsidRDefault="00B41259">
      <w:pPr>
        <w:spacing w:after="60"/>
        <w:rPr>
          <w:lang w:val="es-MX"/>
        </w:rPr>
      </w:pP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Default="00000000">
            <w:pPr>
              <w:spacing w:after="0" w:line="276" w:lineRule="auto"/>
              <w:jc w:val="center"/>
            </w:pPr>
            <w:r>
              <w:rPr>
                <w:b/>
                <w:color w:val="7A5A00"/>
                <w:sz w:val="21"/>
              </w:rPr>
              <w:t>[INSERTAR IMAGEN: Error/</w:t>
            </w:r>
            <w:proofErr w:type="spellStart"/>
            <w:r>
              <w:rPr>
                <w:b/>
                <w:color w:val="7A5A00"/>
                <w:sz w:val="21"/>
              </w:rPr>
              <w:t>validación</w:t>
            </w:r>
            <w:proofErr w:type="spellEnd"/>
            <w:r>
              <w:rPr>
                <w:b/>
                <w:color w:val="7A5A00"/>
                <w:sz w:val="21"/>
              </w:rPr>
              <w:t>]</w:t>
            </w:r>
          </w:p>
        </w:tc>
      </w:tr>
    </w:tbl>
    <w:p w:rsidR="00B41259" w:rsidRDefault="00B41259">
      <w:pPr>
        <w:spacing w:after="60"/>
      </w:pPr>
    </w:p>
    <w:tbl>
      <w:tblPr>
        <w:tblW w:w="9000" w:type="dxa"/>
        <w:tblInd w:w="12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B41259" w:rsidRPr="00C737D5">
        <w:tc>
          <w:tcPr>
            <w:tcW w:w="936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B41259" w:rsidRPr="00C737D5" w:rsidRDefault="00000000">
            <w:pPr>
              <w:spacing w:after="0" w:line="276" w:lineRule="auto"/>
              <w:jc w:val="center"/>
              <w:rPr>
                <w:lang w:val="es-MX"/>
              </w:rPr>
            </w:pPr>
            <w:r w:rsidRPr="00C737D5">
              <w:rPr>
                <w:b/>
                <w:color w:val="7A5A00"/>
                <w:sz w:val="21"/>
                <w:lang w:val="es-MX"/>
              </w:rPr>
              <w:t>[INSERTAR IMAGEN: Consulta desde RMC Control Center]</w:t>
            </w:r>
          </w:p>
        </w:tc>
      </w:tr>
    </w:tbl>
    <w:p w:rsidR="00B41259" w:rsidRPr="00C737D5" w:rsidRDefault="00B41259">
      <w:pPr>
        <w:spacing w:after="60"/>
        <w:rPr>
          <w:lang w:val="es-MX"/>
        </w:rPr>
      </w:pPr>
    </w:p>
    <w:p w:rsidR="00B41259" w:rsidRPr="00C737D5" w:rsidRDefault="00000000">
      <w:pPr>
        <w:spacing w:before="280" w:after="140"/>
        <w:rPr>
          <w:lang w:val="es-MX"/>
        </w:rPr>
      </w:pPr>
      <w:r w:rsidRPr="00C737D5">
        <w:rPr>
          <w:b/>
          <w:color w:val="B91F35"/>
          <w:sz w:val="26"/>
          <w:lang w:val="es-MX"/>
        </w:rPr>
        <w:lastRenderedPageBreak/>
        <w:t>Apéndice. Pendientes marcados como pendiente de validar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Prueba batch completa desde Illustrator real.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Confirmación de registros SQLite desde operación real.</w:t>
      </w:r>
    </w:p>
    <w:p w:rsidR="00B41259" w:rsidRDefault="00000000">
      <w:pPr>
        <w:pStyle w:val="Listaconvietas"/>
      </w:pPr>
      <w:r>
        <w:t xml:space="preserve">Throwback con </w:t>
      </w:r>
      <w:proofErr w:type="spellStart"/>
      <w:r>
        <w:t>plantillas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Indigenous Heritage con números de 1, 2 y 3 dígitos.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 xml:space="preserve">Resolución de colisión potencial de </w:t>
      </w:r>
      <w:r w:rsidRPr="00C737D5">
        <w:rPr>
          <w:rFonts w:ascii="Consolas" w:hAnsi="Consolas"/>
          <w:lang w:val="es-MX"/>
        </w:rPr>
        <w:t>run_id</w:t>
      </w:r>
      <w:r w:rsidRPr="00C737D5">
        <w:rPr>
          <w:lang w:val="es-MX"/>
        </w:rPr>
        <w:t>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All Stars fuera del catálogo activo hasta autorización expresa.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 xml:space="preserve">Stars &amp; Stripes con naming, carpetas y fuente oficial de </w:t>
      </w:r>
      <w:r w:rsidRPr="00C737D5">
        <w:rPr>
          <w:rFonts w:ascii="Consolas" w:hAnsi="Consolas"/>
          <w:lang w:val="es-MX"/>
        </w:rPr>
        <w:t>design_code</w:t>
      </w:r>
      <w:r w:rsidRPr="00C737D5">
        <w:rPr>
          <w:lang w:val="es-MX"/>
        </w:rPr>
        <w:t>.</w:t>
      </w:r>
    </w:p>
    <w:p w:rsidR="00B41259" w:rsidRDefault="00000000">
      <w:pPr>
        <w:pStyle w:val="Listaconvietas"/>
      </w:pPr>
      <w:r>
        <w:t xml:space="preserve">JR Championship con </w:t>
      </w:r>
      <w:proofErr w:type="spellStart"/>
      <w:r>
        <w:t>plantillas</w:t>
      </w:r>
      <w:proofErr w:type="spellEnd"/>
      <w:r>
        <w:t>, placeholders y flujo autorizado.</w:t>
      </w:r>
    </w:p>
    <w:p w:rsidR="00B41259" w:rsidRPr="00C737D5" w:rsidRDefault="00000000">
      <w:pPr>
        <w:pStyle w:val="Listaconvietas"/>
        <w:rPr>
          <w:lang w:val="es-MX"/>
        </w:rPr>
      </w:pPr>
      <w:r w:rsidRPr="00C737D5">
        <w:rPr>
          <w:lang w:val="es-MX"/>
        </w:rPr>
        <w:t>RMC Control Center como consulta/API central, no implementado como endpoint activo en este repo.</w:t>
      </w:r>
    </w:p>
    <w:sectPr w:rsidR="00B41259" w:rsidRPr="00C737D5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5AC6" w:rsidRDefault="00BD5AC6">
      <w:pPr>
        <w:spacing w:after="0" w:line="240" w:lineRule="auto"/>
      </w:pPr>
      <w:r>
        <w:separator/>
      </w:r>
    </w:p>
  </w:endnote>
  <w:endnote w:type="continuationSeparator" w:id="0">
    <w:p w:rsidR="00BD5AC6" w:rsidRDefault="00BD5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1259" w:rsidRDefault="00000000">
    <w:pPr>
      <w:pStyle w:val="Piedepgina"/>
      <w:jc w:val="right"/>
    </w:pPr>
    <w:r>
      <w:rPr>
        <w:color w:val="595959"/>
        <w:sz w:val="18"/>
      </w:rPr>
      <w:t>Manual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5AC6" w:rsidRDefault="00BD5AC6">
      <w:pPr>
        <w:spacing w:after="0" w:line="240" w:lineRule="auto"/>
      </w:pPr>
      <w:r>
        <w:separator/>
      </w:r>
    </w:p>
  </w:footnote>
  <w:footnote w:type="continuationSeparator" w:id="0">
    <w:p w:rsidR="00BD5AC6" w:rsidRDefault="00BD5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1259" w:rsidRDefault="00000000">
    <w:pPr>
      <w:pStyle w:val="Encabezado"/>
    </w:pPr>
    <w:r>
      <w:rPr>
        <w:color w:val="595959"/>
        <w:sz w:val="18"/>
      </w:rPr>
      <w:t>RMC Control System | RMCOp-Nike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721015">
    <w:abstractNumId w:val="8"/>
  </w:num>
  <w:num w:numId="2" w16cid:durableId="1809391953">
    <w:abstractNumId w:val="6"/>
  </w:num>
  <w:num w:numId="3" w16cid:durableId="1627200280">
    <w:abstractNumId w:val="5"/>
  </w:num>
  <w:num w:numId="4" w16cid:durableId="577984660">
    <w:abstractNumId w:val="4"/>
  </w:num>
  <w:num w:numId="5" w16cid:durableId="1992442664">
    <w:abstractNumId w:val="7"/>
  </w:num>
  <w:num w:numId="6" w16cid:durableId="240330226">
    <w:abstractNumId w:val="3"/>
  </w:num>
  <w:num w:numId="7" w16cid:durableId="1893076674">
    <w:abstractNumId w:val="2"/>
  </w:num>
  <w:num w:numId="8" w16cid:durableId="1723400933">
    <w:abstractNumId w:val="1"/>
  </w:num>
  <w:num w:numId="9" w16cid:durableId="204154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775"/>
    <w:rsid w:val="0015074B"/>
    <w:rsid w:val="0029639D"/>
    <w:rsid w:val="00326F90"/>
    <w:rsid w:val="0052778F"/>
    <w:rsid w:val="00AA1D8D"/>
    <w:rsid w:val="00B41259"/>
    <w:rsid w:val="00B47730"/>
    <w:rsid w:val="00BD5AC6"/>
    <w:rsid w:val="00C737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CE285"/>
  <w14:defaultImageDpi w14:val="300"/>
  <w15:docId w15:val="{4A31D529-FD47-6645-B2F1-6DA82946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919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sz w:val="21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sz w:val="21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1692</Words>
  <Characters>9310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RMLSUB1</cp:lastModifiedBy>
  <cp:revision>2</cp:revision>
  <dcterms:created xsi:type="dcterms:W3CDTF">2013-12-23T23:15:00Z</dcterms:created>
  <dcterms:modified xsi:type="dcterms:W3CDTF">2026-07-01T20:26:00Z</dcterms:modified>
  <cp:category/>
</cp:coreProperties>
</file>