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A574" w14:textId="77777777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A </w:t>
      </w:r>
      <w:r w:rsidRPr="00DD2695">
        <w:rPr>
          <w:rFonts w:ascii="Calibri" w:hAnsi="Calibri" w:cs="Calibri"/>
          <w:b/>
          <w:bCs/>
          <w:sz w:val="22"/>
          <w:szCs w:val="22"/>
        </w:rPr>
        <w:t>Crisma</w:t>
      </w:r>
      <w:r w:rsidRPr="00DD2695">
        <w:rPr>
          <w:rFonts w:ascii="Calibri" w:hAnsi="Calibri" w:cs="Calibri"/>
          <w:sz w:val="22"/>
          <w:szCs w:val="22"/>
        </w:rPr>
        <w:t xml:space="preserve"> (ou Confirmação) é o sacramento que completa a iniciação cristã, juntamente com o Batismo e a Eucaristia. Conforme ensina a Diocese de Itabira-Fabriciano, por meio dela o fiel recebe a plenitude do Espírito Santo, sendo fortalecido na fé e assumindo, de forma mais consciente e madura, o compromisso de viver e testemunhar o Evangelho. </w:t>
      </w:r>
    </w:p>
    <w:p w14:paraId="782935AB" w14:textId="77777777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>Mais do que um rito, a Crisma é um envio: o cristão é chamado a ser testemunha de Cristo no mundo, defendendo a fé por palavras e atitudes e participando ativamente da missão da Igreja.</w:t>
      </w:r>
    </w:p>
    <w:p w14:paraId="3946DBD7" w14:textId="77777777" w:rsidR="00DD2695" w:rsidRDefault="00DD2695" w:rsidP="00DD269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FFCDBDA" w14:textId="70599F72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D2695">
        <w:rPr>
          <w:rFonts w:ascii="Calibri" w:hAnsi="Calibri" w:cs="Calibri"/>
          <w:b/>
          <w:bCs/>
          <w:sz w:val="22"/>
          <w:szCs w:val="22"/>
        </w:rPr>
        <w:t>A quem se destina:</w:t>
      </w:r>
    </w:p>
    <w:p w14:paraId="028B286B" w14:textId="77777777" w:rsidR="00DD2695" w:rsidRPr="00DD2695" w:rsidRDefault="00DD2695" w:rsidP="00DD2695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Jovens e adultos já batizados; </w:t>
      </w:r>
    </w:p>
    <w:p w14:paraId="2F9A4BC4" w14:textId="77777777" w:rsidR="00DD2695" w:rsidRPr="00DD2695" w:rsidRDefault="00DD2695" w:rsidP="00DD2695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Normalmente a partir dos 14 ou 15 anos (ou conforme orientação paroquial); </w:t>
      </w:r>
    </w:p>
    <w:p w14:paraId="4D596F34" w14:textId="77777777" w:rsidR="00DD2695" w:rsidRPr="00DD2695" w:rsidRDefault="00DD2695" w:rsidP="00DD2695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Pessoas que desejam amadurecer na fé e assumir compromisso com a vida cristã. </w:t>
      </w:r>
    </w:p>
    <w:p w14:paraId="561CCFF8" w14:textId="77777777" w:rsidR="00DD2695" w:rsidRDefault="00DD2695" w:rsidP="00DD269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B0BF5EE" w14:textId="6E6C91A8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D2695">
        <w:rPr>
          <w:rFonts w:ascii="Calibri" w:hAnsi="Calibri" w:cs="Calibri"/>
          <w:b/>
          <w:bCs/>
          <w:sz w:val="22"/>
          <w:szCs w:val="22"/>
        </w:rPr>
        <w:t>O que a Crisma realiza:</w:t>
      </w:r>
    </w:p>
    <w:p w14:paraId="14E695B6" w14:textId="77777777" w:rsidR="00DD2695" w:rsidRPr="00DD2695" w:rsidRDefault="00DD2695" w:rsidP="00DD2695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Concede a força do Espírito Santo; </w:t>
      </w:r>
    </w:p>
    <w:p w14:paraId="6D0A3078" w14:textId="77777777" w:rsidR="00DD2695" w:rsidRPr="00DD2695" w:rsidRDefault="00DD2695" w:rsidP="00DD2695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Aperfeiçoa a graça do Batismo; </w:t>
      </w:r>
    </w:p>
    <w:p w14:paraId="3AF26521" w14:textId="77777777" w:rsidR="00DD2695" w:rsidRPr="00DD2695" w:rsidRDefault="00DD2695" w:rsidP="00DD2695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Vincula mais profundamente o fiel à Igreja; </w:t>
      </w:r>
    </w:p>
    <w:p w14:paraId="001E6E72" w14:textId="77777777" w:rsidR="00DD2695" w:rsidRPr="00DD2695" w:rsidRDefault="00DD2695" w:rsidP="00DD2695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Envia o cristão à missão, como discípulo e testemunha de Cristo. </w:t>
      </w:r>
    </w:p>
    <w:p w14:paraId="2A7FBB85" w14:textId="2A633356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149A853" w14:textId="77777777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D2695">
        <w:rPr>
          <w:rFonts w:ascii="Calibri" w:hAnsi="Calibri" w:cs="Calibri"/>
          <w:b/>
          <w:bCs/>
          <w:sz w:val="22"/>
          <w:szCs w:val="22"/>
        </w:rPr>
        <w:t>Requisitos e orientações principais:</w:t>
      </w:r>
    </w:p>
    <w:p w14:paraId="01CB3333" w14:textId="77777777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b/>
          <w:bCs/>
          <w:sz w:val="22"/>
          <w:szCs w:val="22"/>
        </w:rPr>
        <w:t>1. Preparação (Catequese):</w:t>
      </w:r>
    </w:p>
    <w:p w14:paraId="6B77E419" w14:textId="77777777" w:rsidR="00DD2695" w:rsidRPr="00DD2695" w:rsidRDefault="00DD2695" w:rsidP="00DD2695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Participação obrigatória na catequese de Crisma (geralmente 1 a 2 anos); </w:t>
      </w:r>
    </w:p>
    <w:p w14:paraId="71767DBD" w14:textId="77777777" w:rsidR="00DD2695" w:rsidRPr="00DD2695" w:rsidRDefault="00DD2695" w:rsidP="00DD2695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Frequência nos encontros e participação na Santa Missa; </w:t>
      </w:r>
    </w:p>
    <w:p w14:paraId="69C2A77B" w14:textId="77777777" w:rsidR="00DD2695" w:rsidRPr="00DD2695" w:rsidRDefault="00DD2695" w:rsidP="00DD2695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Vivência comunitária e compromisso com a fé. </w:t>
      </w:r>
    </w:p>
    <w:p w14:paraId="6BA00235" w14:textId="77777777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b/>
          <w:bCs/>
          <w:sz w:val="22"/>
          <w:szCs w:val="22"/>
        </w:rPr>
        <w:t>2. Documentação:</w:t>
      </w:r>
    </w:p>
    <w:p w14:paraId="74819400" w14:textId="77777777" w:rsidR="00DD2695" w:rsidRPr="00DD2695" w:rsidRDefault="00DD2695" w:rsidP="00DD2695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Certidão de Batismo atualizada; </w:t>
      </w:r>
    </w:p>
    <w:p w14:paraId="2A17C1CE" w14:textId="77777777" w:rsidR="00DD2695" w:rsidRPr="00DD2695" w:rsidRDefault="00DD2695" w:rsidP="00DD2695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Certificado ou comprovante da Primeira Eucaristia; </w:t>
      </w:r>
    </w:p>
    <w:p w14:paraId="6C72D4C6" w14:textId="77777777" w:rsidR="00DD2695" w:rsidRPr="00DD2695" w:rsidRDefault="00DD2695" w:rsidP="00DD2695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Documentos pessoais; </w:t>
      </w:r>
    </w:p>
    <w:p w14:paraId="0C59A113" w14:textId="77777777" w:rsidR="00DD2695" w:rsidRPr="00DD2695" w:rsidRDefault="00DD2695" w:rsidP="00DD2695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Ficha de inscrição paroquial. </w:t>
      </w:r>
    </w:p>
    <w:p w14:paraId="6585142A" w14:textId="77777777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b/>
          <w:bCs/>
          <w:sz w:val="22"/>
          <w:szCs w:val="22"/>
        </w:rPr>
        <w:t>3. Vida sacramental:</w:t>
      </w:r>
    </w:p>
    <w:p w14:paraId="3D638D4A" w14:textId="77777777" w:rsidR="00DD2695" w:rsidRPr="00DD2695" w:rsidRDefault="00DD2695" w:rsidP="00DD2695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Ser batizado e, normalmente, já ter feito a Primeira Eucaristia; </w:t>
      </w:r>
    </w:p>
    <w:p w14:paraId="2F30174A" w14:textId="77777777" w:rsidR="00DD2695" w:rsidRPr="00DD2695" w:rsidRDefault="00DD2695" w:rsidP="00DD2695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Participar da Confissão (Reconciliação) antes de receber a Crisma; </w:t>
      </w:r>
    </w:p>
    <w:p w14:paraId="62FA4FB1" w14:textId="77777777" w:rsidR="00DD2695" w:rsidRPr="00DD2695" w:rsidRDefault="00DD2695" w:rsidP="00DD2695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Demonstrar desejo sincero de viver a fé cristã. </w:t>
      </w:r>
    </w:p>
    <w:p w14:paraId="576646C6" w14:textId="77777777" w:rsidR="00DD2695" w:rsidRDefault="00DD2695" w:rsidP="00DD269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D2695">
        <w:rPr>
          <w:rFonts w:ascii="Calibri" w:hAnsi="Calibri" w:cs="Calibri"/>
          <w:b/>
          <w:bCs/>
          <w:sz w:val="22"/>
          <w:szCs w:val="22"/>
        </w:rPr>
        <w:t>4. Padrinho ou madrinha:</w:t>
      </w:r>
    </w:p>
    <w:p w14:paraId="37D02307" w14:textId="09B5FC8A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>A escolha deve ser feita com responsabilidade, pois não é apenas um título, mas uma missão espiritual (</w:t>
      </w:r>
      <w:proofErr w:type="spellStart"/>
      <w:r w:rsidRPr="00DD2695">
        <w:rPr>
          <w:rFonts w:ascii="Calibri" w:hAnsi="Calibri" w:cs="Calibri"/>
          <w:sz w:val="22"/>
          <w:szCs w:val="22"/>
        </w:rPr>
        <w:t>Cân</w:t>
      </w:r>
      <w:proofErr w:type="spellEnd"/>
      <w:r w:rsidRPr="00DD2695">
        <w:rPr>
          <w:rFonts w:ascii="Calibri" w:hAnsi="Calibri" w:cs="Calibri"/>
          <w:sz w:val="22"/>
          <w:szCs w:val="22"/>
        </w:rPr>
        <w:t>. 892):</w:t>
      </w:r>
    </w:p>
    <w:p w14:paraId="46DC8255" w14:textId="77777777" w:rsidR="00DD2695" w:rsidRPr="00DD2695" w:rsidRDefault="00DD2695" w:rsidP="00DD2695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Pode ser </w:t>
      </w:r>
      <w:r w:rsidRPr="00DD2695">
        <w:rPr>
          <w:rFonts w:ascii="Calibri" w:hAnsi="Calibri" w:cs="Calibri"/>
          <w:b/>
          <w:bCs/>
          <w:sz w:val="22"/>
          <w:szCs w:val="22"/>
        </w:rPr>
        <w:t>1 padrinho ou 1 madrinha</w:t>
      </w:r>
      <w:r w:rsidRPr="00DD2695">
        <w:rPr>
          <w:rFonts w:ascii="Calibri" w:hAnsi="Calibri" w:cs="Calibri"/>
          <w:sz w:val="22"/>
          <w:szCs w:val="22"/>
        </w:rPr>
        <w:t xml:space="preserve"> (ou ambos); </w:t>
      </w:r>
    </w:p>
    <w:p w14:paraId="1480D8F7" w14:textId="77777777" w:rsidR="00DD2695" w:rsidRPr="00DD2695" w:rsidRDefault="00DD2695" w:rsidP="00DD2695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Deve ser </w:t>
      </w:r>
      <w:r w:rsidRPr="00DD2695">
        <w:rPr>
          <w:rFonts w:ascii="Calibri" w:hAnsi="Calibri" w:cs="Calibri"/>
          <w:b/>
          <w:bCs/>
          <w:sz w:val="22"/>
          <w:szCs w:val="22"/>
        </w:rPr>
        <w:t>católico praticante</w:t>
      </w:r>
      <w:r w:rsidRPr="00DD2695">
        <w:rPr>
          <w:rFonts w:ascii="Calibri" w:hAnsi="Calibri" w:cs="Calibri"/>
          <w:sz w:val="22"/>
          <w:szCs w:val="22"/>
        </w:rPr>
        <w:t xml:space="preserve">, com fé madura e vida coerente; </w:t>
      </w:r>
    </w:p>
    <w:p w14:paraId="2E10264B" w14:textId="77777777" w:rsidR="00DD2695" w:rsidRPr="00DD2695" w:rsidRDefault="00DD2695" w:rsidP="00DD2695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Ter recebido os sacramentos: Batismo, Crisma e Eucaristia; </w:t>
      </w:r>
    </w:p>
    <w:p w14:paraId="3C99C551" w14:textId="77777777" w:rsidR="00DD2695" w:rsidRPr="00DD2695" w:rsidRDefault="00DD2695" w:rsidP="00DD2695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Ter idade mínima (geralmente 16 anos) e idoneidade moral; </w:t>
      </w:r>
    </w:p>
    <w:p w14:paraId="7233857F" w14:textId="77777777" w:rsidR="00DD2695" w:rsidRPr="00DD2695" w:rsidRDefault="00DD2695" w:rsidP="00DD2695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Não pode ser pai ou mãe do crismando; </w:t>
      </w:r>
    </w:p>
    <w:p w14:paraId="3D954782" w14:textId="77777777" w:rsidR="00DD2695" w:rsidRPr="00DD2695" w:rsidRDefault="00DD2695" w:rsidP="00DD2695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A Igreja recomenda, se possível, que seja o mesmo padrinho do Batismo, destacando a unidade dos sacramentos; </w:t>
      </w:r>
    </w:p>
    <w:p w14:paraId="22E50F22" w14:textId="77777777" w:rsidR="00DD2695" w:rsidRPr="00DD2695" w:rsidRDefault="00DD2695" w:rsidP="00DD2695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Deve estar disposto a acompanhar o crismando na caminhada de fé. </w:t>
      </w:r>
    </w:p>
    <w:p w14:paraId="48825B13" w14:textId="77777777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>Sua missão é ajudar o crismando a viver como verdadeiro discípulo de Cristo, sendo exemplo e apoio na vida cristã.</w:t>
      </w:r>
    </w:p>
    <w:p w14:paraId="4BECCBEE" w14:textId="77777777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b/>
          <w:bCs/>
          <w:sz w:val="22"/>
          <w:szCs w:val="22"/>
        </w:rPr>
        <w:t>5. Celebração:</w:t>
      </w:r>
    </w:p>
    <w:p w14:paraId="5658561B" w14:textId="77777777" w:rsidR="00DD2695" w:rsidRPr="00DD2695" w:rsidRDefault="00DD2695" w:rsidP="00DD2695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Geralmente presidida pelo bispo; </w:t>
      </w:r>
    </w:p>
    <w:p w14:paraId="15EC3230" w14:textId="77777777" w:rsidR="00DD2695" w:rsidRPr="00DD2695" w:rsidRDefault="00DD2695" w:rsidP="00DD2695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Realizada durante a Santa Missa; </w:t>
      </w:r>
    </w:p>
    <w:p w14:paraId="214E0FE4" w14:textId="77777777" w:rsidR="00DD2695" w:rsidRPr="00DD2695" w:rsidRDefault="00DD2695" w:rsidP="00DD2695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Momento marcado pela imposição das mãos e unção com o óleo do Crisma; </w:t>
      </w:r>
    </w:p>
    <w:p w14:paraId="4AC45700" w14:textId="77777777" w:rsidR="00DD2695" w:rsidRPr="00DD2695" w:rsidRDefault="00DD2695" w:rsidP="00DD2695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 xml:space="preserve">Exige recolhimento, oração e vestimenta adequada. </w:t>
      </w:r>
    </w:p>
    <w:p w14:paraId="694A652D" w14:textId="25A5EF1C" w:rsidR="00DD2695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69931E1" w14:textId="73D4B74B" w:rsidR="00B66FEE" w:rsidRPr="00DD2695" w:rsidRDefault="00DD2695" w:rsidP="00DD269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D2695">
        <w:rPr>
          <w:rFonts w:ascii="Calibri" w:hAnsi="Calibri" w:cs="Calibri"/>
          <w:sz w:val="22"/>
          <w:szCs w:val="22"/>
        </w:rPr>
        <w:t>A Crisma não é o “fim” da catequese, mas o início de uma fé adulta e comprometida. Ao recebê-la, o cristão é chamado a colocar seus dons a serviço da Igreja e da sociedade, vivendo como verdadeiro missionário,</w:t>
      </w:r>
      <w:r>
        <w:rPr>
          <w:rFonts w:ascii="Calibri" w:hAnsi="Calibri" w:cs="Calibri"/>
          <w:sz w:val="22"/>
          <w:szCs w:val="22"/>
        </w:rPr>
        <w:t xml:space="preserve"> </w:t>
      </w:r>
      <w:r w:rsidRPr="00DD2695">
        <w:rPr>
          <w:rFonts w:ascii="Calibri" w:hAnsi="Calibri" w:cs="Calibri"/>
          <w:sz w:val="22"/>
          <w:szCs w:val="22"/>
        </w:rPr>
        <w:t>guiado pelo Espírito Santo.</w:t>
      </w:r>
      <w:r w:rsidR="008C45BA" w:rsidRPr="00DD2695">
        <w:rPr>
          <w:rFonts w:ascii="Calibri" w:hAnsi="Calibri" w:cs="Calibri"/>
          <w:sz w:val="22"/>
          <w:szCs w:val="22"/>
        </w:rPr>
        <w:t xml:space="preserve"> </w:t>
      </w:r>
    </w:p>
    <w:sectPr w:rsidR="00B66FEE" w:rsidRPr="00DD2695" w:rsidSect="00AA02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55DA7"/>
    <w:multiLevelType w:val="multilevel"/>
    <w:tmpl w:val="180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827C1"/>
    <w:multiLevelType w:val="multilevel"/>
    <w:tmpl w:val="C8A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278D1"/>
    <w:multiLevelType w:val="multilevel"/>
    <w:tmpl w:val="540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F16D0"/>
    <w:multiLevelType w:val="multilevel"/>
    <w:tmpl w:val="DA9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323AE"/>
    <w:multiLevelType w:val="multilevel"/>
    <w:tmpl w:val="24B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60F05"/>
    <w:multiLevelType w:val="multilevel"/>
    <w:tmpl w:val="BC1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51E90"/>
    <w:multiLevelType w:val="multilevel"/>
    <w:tmpl w:val="7D4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48780">
    <w:abstractNumId w:val="2"/>
  </w:num>
  <w:num w:numId="2" w16cid:durableId="1882325003">
    <w:abstractNumId w:val="0"/>
  </w:num>
  <w:num w:numId="3" w16cid:durableId="4746700">
    <w:abstractNumId w:val="5"/>
  </w:num>
  <w:num w:numId="4" w16cid:durableId="650906476">
    <w:abstractNumId w:val="6"/>
  </w:num>
  <w:num w:numId="5" w16cid:durableId="859273088">
    <w:abstractNumId w:val="4"/>
  </w:num>
  <w:num w:numId="6" w16cid:durableId="2112698806">
    <w:abstractNumId w:val="1"/>
  </w:num>
  <w:num w:numId="7" w16cid:durableId="2143691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BA"/>
    <w:rsid w:val="002B1ABA"/>
    <w:rsid w:val="0058249D"/>
    <w:rsid w:val="008C45BA"/>
    <w:rsid w:val="00AA028A"/>
    <w:rsid w:val="00B66FEE"/>
    <w:rsid w:val="00DD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D7558"/>
  <w15:chartTrackingRefBased/>
  <w15:docId w15:val="{15ABA874-F9E1-462A-9EFE-FE155C24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4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4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4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4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4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4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4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4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4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4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4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4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45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4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45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4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4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4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4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4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45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45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45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4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45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4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419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2026-03-29T13:45:00Z</dcterms:created>
  <dcterms:modified xsi:type="dcterms:W3CDTF">2026-03-29T14:11:00Z</dcterms:modified>
</cp:coreProperties>
</file>