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C319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SACRAMENTO DO MATRIMÔNIO</w:t>
      </w:r>
    </w:p>
    <w:p w14:paraId="49627E4F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>O Matrimônio é um dos sete sacramentos da Igreja Católica, instituído por Deus para unir o homem e a mulher em aliança de amor, fidelidade e vida. Por meio dele, os esposos recebem a graça divina para viverem a vocação matrimonial, formando uma família cristã, aberta à vida e comprometida com a fé.</w:t>
      </w:r>
    </w:p>
    <w:p w14:paraId="629469A6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O que é e o que faz</w:t>
      </w:r>
    </w:p>
    <w:p w14:paraId="72A5F40C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>O Matrimônio consagra a união entre os noivos, tornando-os sinal do amor de Cristo pela Igreja. Fortalece a vida conjugal, promove a santificação dos esposos e sustenta a missão de educar os filhos na fé cristã.</w:t>
      </w:r>
    </w:p>
    <w:p w14:paraId="63905C08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A quem se destina</w:t>
      </w:r>
    </w:p>
    <w:p w14:paraId="3427797F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>Destina-se a homens e mulheres batizados que, livres e conscientes, desejam constituir família segundo os ensinamentos da Igreja. É aberto também a casais em que um dos noivos não seja católico, mediante autorização e dispensa eclesiástica.</w:t>
      </w:r>
    </w:p>
    <w:p w14:paraId="696CC7C3" w14:textId="54DB5738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D3880C0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REQUISITOS PARA O MATRIMÔNIO</w:t>
      </w:r>
    </w:p>
    <w:p w14:paraId="4BAFF15C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1. Condições essenciais</w:t>
      </w:r>
    </w:p>
    <w:p w14:paraId="37CB2552" w14:textId="77777777" w:rsidR="00505398" w:rsidRPr="00505398" w:rsidRDefault="00505398" w:rsidP="00505398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Ser </w:t>
      </w:r>
      <w:r w:rsidRPr="00505398">
        <w:rPr>
          <w:rFonts w:ascii="Calibri" w:hAnsi="Calibri" w:cs="Calibri"/>
          <w:b/>
          <w:bCs/>
          <w:sz w:val="22"/>
          <w:szCs w:val="22"/>
        </w:rPr>
        <w:t>batizado</w:t>
      </w:r>
      <w:r w:rsidRPr="00505398">
        <w:rPr>
          <w:rFonts w:ascii="Calibri" w:hAnsi="Calibri" w:cs="Calibri"/>
          <w:sz w:val="22"/>
          <w:szCs w:val="22"/>
        </w:rPr>
        <w:t xml:space="preserve"> (obrigatório) </w:t>
      </w:r>
    </w:p>
    <w:p w14:paraId="07639EE6" w14:textId="77777777" w:rsidR="00505398" w:rsidRPr="00505398" w:rsidRDefault="00505398" w:rsidP="00505398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Recomenda-se ter feito </w:t>
      </w:r>
      <w:r w:rsidRPr="00505398">
        <w:rPr>
          <w:rFonts w:ascii="Calibri" w:hAnsi="Calibri" w:cs="Calibri"/>
          <w:b/>
          <w:bCs/>
          <w:sz w:val="22"/>
          <w:szCs w:val="22"/>
        </w:rPr>
        <w:t>Primeira Comunhão e Crisma</w:t>
      </w:r>
      <w:r w:rsidRPr="00505398">
        <w:rPr>
          <w:rFonts w:ascii="Calibri" w:hAnsi="Calibri" w:cs="Calibri"/>
          <w:sz w:val="22"/>
          <w:szCs w:val="22"/>
        </w:rPr>
        <w:t xml:space="preserve"> </w:t>
      </w:r>
    </w:p>
    <w:p w14:paraId="13D38472" w14:textId="77777777" w:rsidR="00505398" w:rsidRPr="00505398" w:rsidRDefault="00505398" w:rsidP="00505398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Livre consentimento dos noivos </w:t>
      </w:r>
    </w:p>
    <w:p w14:paraId="348CC74E" w14:textId="77777777" w:rsidR="00505398" w:rsidRPr="00505398" w:rsidRDefault="00505398" w:rsidP="00505398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Intenção de vida conjugal fiel e aberta aos filhos </w:t>
      </w:r>
    </w:p>
    <w:p w14:paraId="17C6D687" w14:textId="7DADDA3A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220AEB1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DOCUMENTAÇÃO NECESSÁRIA</w:t>
      </w:r>
    </w:p>
    <w:p w14:paraId="7ADA983C" w14:textId="77777777" w:rsidR="00505398" w:rsidRPr="00505398" w:rsidRDefault="00505398" w:rsidP="00505398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Certidão de nascimento (cópia) </w:t>
      </w:r>
    </w:p>
    <w:p w14:paraId="2F0F3121" w14:textId="77777777" w:rsidR="00505398" w:rsidRPr="00505398" w:rsidRDefault="00505398" w:rsidP="00505398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Certidão de Batismo atualizada (até 6 meses) </w:t>
      </w:r>
    </w:p>
    <w:p w14:paraId="74DC983A" w14:textId="77777777" w:rsidR="00505398" w:rsidRPr="00505398" w:rsidRDefault="00505398" w:rsidP="00505398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Comprovante do casamento civil </w:t>
      </w:r>
    </w:p>
    <w:p w14:paraId="4DC8CFB9" w14:textId="77777777" w:rsidR="00505398" w:rsidRPr="00505398" w:rsidRDefault="00505398" w:rsidP="00505398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Comprovante de residência </w:t>
      </w:r>
    </w:p>
    <w:p w14:paraId="2BD5C05A" w14:textId="77777777" w:rsidR="00505398" w:rsidRPr="00505398" w:rsidRDefault="00505398" w:rsidP="00505398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Certificado do curso de noivos </w:t>
      </w:r>
    </w:p>
    <w:p w14:paraId="424115DC" w14:textId="77777777" w:rsidR="00505398" w:rsidRPr="00505398" w:rsidRDefault="00505398" w:rsidP="00505398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Documentos da transferência (se casar fora da paróquia de origem) </w:t>
      </w:r>
    </w:p>
    <w:p w14:paraId="55F0789B" w14:textId="0028945C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Prazo: iniciar o processo </w:t>
      </w:r>
      <w:r w:rsidRPr="00505398">
        <w:rPr>
          <w:rFonts w:ascii="Calibri" w:hAnsi="Calibri" w:cs="Calibri"/>
          <w:b/>
          <w:bCs/>
          <w:sz w:val="22"/>
          <w:szCs w:val="22"/>
        </w:rPr>
        <w:t>3 a 6 meses antes</w:t>
      </w:r>
      <w:r w:rsidRPr="00505398">
        <w:rPr>
          <w:rFonts w:ascii="Calibri" w:hAnsi="Calibri" w:cs="Calibri"/>
          <w:sz w:val="22"/>
          <w:szCs w:val="22"/>
        </w:rPr>
        <w:t xml:space="preserve"> do casamento.</w:t>
      </w:r>
    </w:p>
    <w:p w14:paraId="054FAA6E" w14:textId="1199EFF0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C49E273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ETAPAS DO PROCESSO MATRIMONIAL</w:t>
      </w:r>
    </w:p>
    <w:p w14:paraId="1981413A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2. Abertura do processo</w:t>
      </w:r>
    </w:p>
    <w:p w14:paraId="0EB013AF" w14:textId="77777777" w:rsidR="00505398" w:rsidRPr="00505398" w:rsidRDefault="00505398" w:rsidP="00505398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Realizada na paróquia de residência de um dos noivos </w:t>
      </w:r>
    </w:p>
    <w:p w14:paraId="13EFCA3D" w14:textId="77777777" w:rsidR="00505398" w:rsidRPr="00505398" w:rsidRDefault="00505398" w:rsidP="00505398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Publicação dos </w:t>
      </w:r>
      <w:r w:rsidRPr="00505398">
        <w:rPr>
          <w:rFonts w:ascii="Calibri" w:hAnsi="Calibri" w:cs="Calibri"/>
          <w:b/>
          <w:bCs/>
          <w:sz w:val="22"/>
          <w:szCs w:val="22"/>
        </w:rPr>
        <w:t>proclamas</w:t>
      </w:r>
      <w:r w:rsidRPr="00505398">
        <w:rPr>
          <w:rFonts w:ascii="Calibri" w:hAnsi="Calibri" w:cs="Calibri"/>
          <w:sz w:val="22"/>
          <w:szCs w:val="22"/>
        </w:rPr>
        <w:t xml:space="preserve"> por 3 domingos </w:t>
      </w:r>
    </w:p>
    <w:p w14:paraId="712E3955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3. Entrevista com o padre</w:t>
      </w:r>
    </w:p>
    <w:p w14:paraId="155A7468" w14:textId="77777777" w:rsidR="00505398" w:rsidRPr="00505398" w:rsidRDefault="00505398" w:rsidP="00505398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Conversa pastoral sobre fé, família e compromisso </w:t>
      </w:r>
    </w:p>
    <w:p w14:paraId="4A307D71" w14:textId="77777777" w:rsidR="00505398" w:rsidRPr="00505398" w:rsidRDefault="00505398" w:rsidP="00505398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Declaração de livre consentimento </w:t>
      </w:r>
    </w:p>
    <w:p w14:paraId="414932B7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4. Curso de noivos</w:t>
      </w:r>
    </w:p>
    <w:p w14:paraId="302B6814" w14:textId="77777777" w:rsidR="00505398" w:rsidRPr="00505398" w:rsidRDefault="00505398" w:rsidP="0050539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Obrigatório </w:t>
      </w:r>
    </w:p>
    <w:p w14:paraId="0C4499B1" w14:textId="77777777" w:rsidR="00505398" w:rsidRPr="00505398" w:rsidRDefault="00505398" w:rsidP="0050539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Realizado geralmente em um final de semana </w:t>
      </w:r>
    </w:p>
    <w:p w14:paraId="3EC8C749" w14:textId="77777777" w:rsidR="00505398" w:rsidRPr="00505398" w:rsidRDefault="00505398" w:rsidP="0050539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Aborda vida conjugal, fé e responsabilidade familiar </w:t>
      </w:r>
    </w:p>
    <w:p w14:paraId="379206E6" w14:textId="2FD04E3C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781F750D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OUTRAS ORIENTAÇÕES</w:t>
      </w:r>
    </w:p>
    <w:p w14:paraId="69DA6935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5. Reserva da igreja</w:t>
      </w:r>
    </w:p>
    <w:p w14:paraId="7B030F43" w14:textId="77777777" w:rsidR="00505398" w:rsidRPr="00505398" w:rsidRDefault="00505398" w:rsidP="00505398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Deve ser feita com antecedência (até 1 ano) </w:t>
      </w:r>
    </w:p>
    <w:p w14:paraId="3F6D6497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6. Taxas</w:t>
      </w:r>
    </w:p>
    <w:p w14:paraId="62B8DA62" w14:textId="77777777" w:rsidR="00505398" w:rsidRPr="00505398" w:rsidRDefault="00505398" w:rsidP="00505398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Valor aproximado: </w:t>
      </w:r>
      <w:r w:rsidRPr="00505398">
        <w:rPr>
          <w:rFonts w:ascii="Calibri" w:hAnsi="Calibri" w:cs="Calibri"/>
          <w:b/>
          <w:bCs/>
          <w:sz w:val="22"/>
          <w:szCs w:val="22"/>
        </w:rPr>
        <w:t>R$ 470,00</w:t>
      </w:r>
      <w:r w:rsidRPr="00505398">
        <w:rPr>
          <w:rFonts w:ascii="Calibri" w:hAnsi="Calibri" w:cs="Calibri"/>
          <w:sz w:val="22"/>
          <w:szCs w:val="22"/>
        </w:rPr>
        <w:t xml:space="preserve"> (podendo variar) </w:t>
      </w:r>
    </w:p>
    <w:p w14:paraId="689EC029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7. Casamento civil</w:t>
      </w:r>
    </w:p>
    <w:p w14:paraId="2D3EC794" w14:textId="77777777" w:rsidR="00505398" w:rsidRPr="00505398" w:rsidRDefault="00505398" w:rsidP="0050539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Obrigatório antes ou no mesmo dia </w:t>
      </w:r>
    </w:p>
    <w:p w14:paraId="5C7B34B5" w14:textId="77777777" w:rsidR="00505398" w:rsidRPr="00505398" w:rsidRDefault="00505398" w:rsidP="0050539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Ou na forma de casamento religioso com efeito civil </w:t>
      </w:r>
    </w:p>
    <w:p w14:paraId="7DA1E994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8. Casamento fora da igreja</w:t>
      </w:r>
    </w:p>
    <w:p w14:paraId="478ACD33" w14:textId="77777777" w:rsidR="00505398" w:rsidRPr="00505398" w:rsidRDefault="00505398" w:rsidP="0050539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Necessita autorização do Bispo Diocesano </w:t>
      </w:r>
    </w:p>
    <w:p w14:paraId="32EEEFE0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9. Noivos de outra religião</w:t>
      </w:r>
    </w:p>
    <w:p w14:paraId="13752FC2" w14:textId="77777777" w:rsidR="00505398" w:rsidRPr="00505398" w:rsidRDefault="00505398" w:rsidP="00505398">
      <w:pPr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Possível mediante dispensa da Igreja </w:t>
      </w:r>
    </w:p>
    <w:p w14:paraId="11B5CE9E" w14:textId="65563235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6C42C2A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PADRINHOS</w:t>
      </w:r>
    </w:p>
    <w:p w14:paraId="2EDEF38B" w14:textId="77777777" w:rsidR="00505398" w:rsidRPr="00505398" w:rsidRDefault="00505398" w:rsidP="0050539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Geralmente </w:t>
      </w:r>
      <w:r w:rsidRPr="00505398">
        <w:rPr>
          <w:rFonts w:ascii="Calibri" w:hAnsi="Calibri" w:cs="Calibri"/>
          <w:b/>
          <w:bCs/>
          <w:sz w:val="22"/>
          <w:szCs w:val="22"/>
        </w:rPr>
        <w:t>2 casais</w:t>
      </w:r>
      <w:r w:rsidRPr="00505398">
        <w:rPr>
          <w:rFonts w:ascii="Calibri" w:hAnsi="Calibri" w:cs="Calibri"/>
          <w:sz w:val="22"/>
          <w:szCs w:val="22"/>
        </w:rPr>
        <w:t xml:space="preserve"> (podendo variar conforme a paróquia) </w:t>
      </w:r>
    </w:p>
    <w:p w14:paraId="3A31DC62" w14:textId="77777777" w:rsidR="00505398" w:rsidRPr="00505398" w:rsidRDefault="00505398" w:rsidP="0050539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 xml:space="preserve">Devem ser </w:t>
      </w:r>
      <w:proofErr w:type="gramStart"/>
      <w:r w:rsidRPr="00505398">
        <w:rPr>
          <w:rFonts w:ascii="Calibri" w:hAnsi="Calibri" w:cs="Calibri"/>
          <w:sz w:val="22"/>
          <w:szCs w:val="22"/>
        </w:rPr>
        <w:t>exemplo</w:t>
      </w:r>
      <w:proofErr w:type="gramEnd"/>
      <w:r w:rsidRPr="00505398">
        <w:rPr>
          <w:rFonts w:ascii="Calibri" w:hAnsi="Calibri" w:cs="Calibri"/>
          <w:sz w:val="22"/>
          <w:szCs w:val="22"/>
        </w:rPr>
        <w:t xml:space="preserve"> de vida cristã </w:t>
      </w:r>
    </w:p>
    <w:p w14:paraId="25E080FB" w14:textId="36D0FE63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0C0EDCF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lastRenderedPageBreak/>
        <w:t>A CELEBRAÇÃO</w:t>
      </w:r>
    </w:p>
    <w:p w14:paraId="746FE2C1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sz w:val="22"/>
          <w:szCs w:val="22"/>
        </w:rPr>
        <w:t>A cerimônia do Matrimônio é um momento sagrado, marcado por ritos, bênçãos e a troca de consentimento diante de Deus e da comunidade. Nela, os noivos assumem publicamente o compromisso de amor, fidelidade e união para toda a vida.</w:t>
      </w:r>
    </w:p>
    <w:p w14:paraId="035B0E0A" w14:textId="0ABBDB5C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73635ED" w14:textId="77777777" w:rsidR="00505398" w:rsidRPr="00505398" w:rsidRDefault="00505398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05398">
        <w:rPr>
          <w:rFonts w:ascii="Calibri" w:hAnsi="Calibri" w:cs="Calibri"/>
          <w:b/>
          <w:bCs/>
          <w:sz w:val="22"/>
          <w:szCs w:val="22"/>
        </w:rPr>
        <w:t>O Matrimônio é vocação e missão: um caminho de santidade vivido a dois, com Deus no centro da família.</w:t>
      </w:r>
    </w:p>
    <w:p w14:paraId="4881DFFB" w14:textId="77777777" w:rsidR="00B66FEE" w:rsidRPr="00505398" w:rsidRDefault="00B66FEE" w:rsidP="00505398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B66FEE" w:rsidRPr="00505398" w:rsidSect="006458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F06"/>
    <w:multiLevelType w:val="multilevel"/>
    <w:tmpl w:val="D6E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2459"/>
    <w:multiLevelType w:val="multilevel"/>
    <w:tmpl w:val="577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7E3D"/>
    <w:multiLevelType w:val="multilevel"/>
    <w:tmpl w:val="7B3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B74DF"/>
    <w:multiLevelType w:val="multilevel"/>
    <w:tmpl w:val="CB1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D3B27"/>
    <w:multiLevelType w:val="multilevel"/>
    <w:tmpl w:val="178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3751D"/>
    <w:multiLevelType w:val="multilevel"/>
    <w:tmpl w:val="33E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9546E"/>
    <w:multiLevelType w:val="multilevel"/>
    <w:tmpl w:val="852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812B3"/>
    <w:multiLevelType w:val="multilevel"/>
    <w:tmpl w:val="0F0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53B92"/>
    <w:multiLevelType w:val="multilevel"/>
    <w:tmpl w:val="201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E615E"/>
    <w:multiLevelType w:val="multilevel"/>
    <w:tmpl w:val="49E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47DCF"/>
    <w:multiLevelType w:val="multilevel"/>
    <w:tmpl w:val="8DF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B5F3D"/>
    <w:multiLevelType w:val="multilevel"/>
    <w:tmpl w:val="E29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23701">
    <w:abstractNumId w:val="7"/>
  </w:num>
  <w:num w:numId="2" w16cid:durableId="1854372312">
    <w:abstractNumId w:val="9"/>
  </w:num>
  <w:num w:numId="3" w16cid:durableId="22562289">
    <w:abstractNumId w:val="4"/>
  </w:num>
  <w:num w:numId="4" w16cid:durableId="1674063668">
    <w:abstractNumId w:val="8"/>
  </w:num>
  <w:num w:numId="5" w16cid:durableId="1059674401">
    <w:abstractNumId w:val="1"/>
  </w:num>
  <w:num w:numId="6" w16cid:durableId="623973025">
    <w:abstractNumId w:val="2"/>
  </w:num>
  <w:num w:numId="7" w16cid:durableId="360666304">
    <w:abstractNumId w:val="10"/>
  </w:num>
  <w:num w:numId="8" w16cid:durableId="1572154290">
    <w:abstractNumId w:val="3"/>
  </w:num>
  <w:num w:numId="9" w16cid:durableId="1202667172">
    <w:abstractNumId w:val="0"/>
  </w:num>
  <w:num w:numId="10" w16cid:durableId="168453379">
    <w:abstractNumId w:val="6"/>
  </w:num>
  <w:num w:numId="11" w16cid:durableId="1965843287">
    <w:abstractNumId w:val="11"/>
  </w:num>
  <w:num w:numId="12" w16cid:durableId="30612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21"/>
    <w:rsid w:val="002B1ABA"/>
    <w:rsid w:val="00505398"/>
    <w:rsid w:val="0058249D"/>
    <w:rsid w:val="00645821"/>
    <w:rsid w:val="00B6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4CF7"/>
  <w15:chartTrackingRefBased/>
  <w15:docId w15:val="{AEFBF57D-08AC-4C22-934B-E23D8EA3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5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58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58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5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58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5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5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58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58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58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58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5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403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2026-03-29T13:35:00Z</dcterms:created>
  <dcterms:modified xsi:type="dcterms:W3CDTF">2026-03-29T14:17:00Z</dcterms:modified>
</cp:coreProperties>
</file>