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DDF1" w14:textId="46E44685" w:rsidR="008D4D4E" w:rsidRDefault="008D4D4E" w:rsidP="008D4D4E">
      <w:pPr>
        <w:jc w:val="center"/>
      </w:pPr>
      <w:r>
        <w:t>DewiCats Deployment Process Proposal</w:t>
      </w:r>
      <w:r w:rsidR="00BD4F5A">
        <w:t xml:space="preserve"> Supplementary Information</w:t>
      </w:r>
    </w:p>
    <w:p w14:paraId="1EB3E941" w14:textId="77777777" w:rsidR="008D4D4E" w:rsidRDefault="008D4D4E" w:rsidP="008D4D4E">
      <w:pPr>
        <w:jc w:val="center"/>
      </w:pPr>
    </w:p>
    <w:p w14:paraId="114CADE3" w14:textId="5B24C315" w:rsidR="00857592" w:rsidRPr="00857592" w:rsidRDefault="00857592" w:rsidP="008D4D4E">
      <w:r>
        <w:t xml:space="preserve">Below are definitions with the intent to reduce ambiguity. Words marked as both </w:t>
      </w:r>
      <w:r>
        <w:rPr>
          <w:b/>
          <w:bCs/>
        </w:rPr>
        <w:t xml:space="preserve">bold </w:t>
      </w:r>
      <w:r>
        <w:t xml:space="preserve">and </w:t>
      </w:r>
      <w:r>
        <w:rPr>
          <w:i/>
          <w:iCs/>
        </w:rPr>
        <w:t xml:space="preserve">italicized </w:t>
      </w:r>
      <w:r>
        <w:t>in any section of this document can be found to have their definitions in the following section.</w:t>
      </w:r>
    </w:p>
    <w:p w14:paraId="320333E6" w14:textId="77777777" w:rsidR="00857592" w:rsidRDefault="00857592" w:rsidP="008D4D4E"/>
    <w:p w14:paraId="0CB17D1E" w14:textId="45B7AA0B" w:rsidR="008D4D4E" w:rsidRDefault="008D4D4E" w:rsidP="008D4D4E">
      <w:r>
        <w:t>Definitions</w:t>
      </w:r>
    </w:p>
    <w:p w14:paraId="7435DEA0" w14:textId="77777777" w:rsidR="008D4D4E" w:rsidRDefault="008D4D4E" w:rsidP="008D4D4E"/>
    <w:p w14:paraId="1A6261DA" w14:textId="4684BEE4" w:rsidR="008D4D4E" w:rsidRDefault="008D4D4E" w:rsidP="008D4D4E">
      <w:r w:rsidRPr="008D4D4E">
        <w:rPr>
          <w:b/>
          <w:bCs/>
          <w:u w:val="single"/>
        </w:rPr>
        <w:t>Deployer</w:t>
      </w:r>
      <w:r w:rsidRPr="008D4D4E">
        <w:t xml:space="preserve"> </w:t>
      </w:r>
      <w:r>
        <w:t xml:space="preserve">– An individual who is solely accountable for the </w:t>
      </w:r>
      <w:r w:rsidRPr="00DA6272">
        <w:rPr>
          <w:b/>
          <w:bCs/>
          <w:i/>
          <w:iCs/>
        </w:rPr>
        <w:t>deployment</w:t>
      </w:r>
      <w:r>
        <w:t xml:space="preserve"> of a hotspot/miner into the DewiCats treasury. Additionally,</w:t>
      </w:r>
      <w:r w:rsidR="00857592">
        <w:t xml:space="preserve"> once </w:t>
      </w:r>
      <w:r w:rsidR="00857592" w:rsidRPr="00F75EFD">
        <w:rPr>
          <w:b/>
          <w:bCs/>
          <w:i/>
          <w:iCs/>
        </w:rPr>
        <w:t>deployed</w:t>
      </w:r>
      <w:r w:rsidR="00857592">
        <w:t xml:space="preserve"> in the treasury,</w:t>
      </w:r>
      <w:r>
        <w:t xml:space="preserve"> said individual will be solely accountable for the </w:t>
      </w:r>
      <w:r w:rsidRPr="00857592">
        <w:rPr>
          <w:b/>
          <w:bCs/>
          <w:i/>
          <w:iCs/>
        </w:rPr>
        <w:t>management</w:t>
      </w:r>
      <w:r>
        <w:t xml:space="preserve"> and </w:t>
      </w:r>
      <w:r w:rsidRPr="00857592">
        <w:rPr>
          <w:b/>
          <w:bCs/>
          <w:i/>
          <w:iCs/>
        </w:rPr>
        <w:t>maintenance</w:t>
      </w:r>
      <w:r>
        <w:t xml:space="preserve"> of the hotspot/miner</w:t>
      </w:r>
      <w:r w:rsidR="008839FE">
        <w:t xml:space="preserve"> throughout its lifetime or until it has been formally transferred to another </w:t>
      </w:r>
      <w:r w:rsidR="008839FE" w:rsidRPr="008839FE">
        <w:rPr>
          <w:b/>
          <w:bCs/>
          <w:i/>
          <w:iCs/>
        </w:rPr>
        <w:t>deployer</w:t>
      </w:r>
      <w:r w:rsidR="008839FE">
        <w:t>.</w:t>
      </w:r>
    </w:p>
    <w:p w14:paraId="1CAA6A77" w14:textId="6B8F9B6E" w:rsidR="009A19B9" w:rsidRDefault="009A19B9" w:rsidP="008D4D4E"/>
    <w:p w14:paraId="6661A935" w14:textId="0420367B" w:rsidR="009A19B9" w:rsidRPr="009A19B9" w:rsidRDefault="009A19B9" w:rsidP="008D4D4E">
      <w:proofErr w:type="spellStart"/>
      <w:r>
        <w:rPr>
          <w:b/>
          <w:bCs/>
          <w:u w:val="single"/>
        </w:rPr>
        <w:t>Catastic</w:t>
      </w:r>
      <w:proofErr w:type="spellEnd"/>
      <w:r>
        <w:rPr>
          <w:b/>
          <w:bCs/>
          <w:u w:val="single"/>
        </w:rPr>
        <w:t xml:space="preserve"> Deployer</w:t>
      </w:r>
      <w:r>
        <w:rPr>
          <w:b/>
          <w:bCs/>
        </w:rPr>
        <w:t xml:space="preserve"> </w:t>
      </w:r>
      <w:r>
        <w:t xml:space="preserve">– An individual who meets the </w:t>
      </w:r>
      <w:r>
        <w:rPr>
          <w:b/>
          <w:bCs/>
          <w:i/>
          <w:iCs/>
        </w:rPr>
        <w:t xml:space="preserve">deployer </w:t>
      </w:r>
      <w:r>
        <w:t>requirements and increases the overall treasury rewards rate by the quantity defined in the DewiCats Purrfect Tech Standard 01.</w:t>
      </w:r>
    </w:p>
    <w:p w14:paraId="70C5FA01" w14:textId="77777777" w:rsidR="00224660" w:rsidRPr="00224660" w:rsidRDefault="00224660" w:rsidP="00224660"/>
    <w:p w14:paraId="73B89338" w14:textId="472B172C" w:rsidR="00857592" w:rsidRDefault="00DA6272" w:rsidP="008D4D4E">
      <w:r>
        <w:rPr>
          <w:b/>
          <w:bCs/>
          <w:u w:val="single"/>
        </w:rPr>
        <w:t>Deployment</w:t>
      </w:r>
      <w:r>
        <w:rPr>
          <w:b/>
          <w:bCs/>
        </w:rPr>
        <w:t xml:space="preserve"> </w:t>
      </w:r>
      <w:r>
        <w:t xml:space="preserve">– The process </w:t>
      </w:r>
      <w:r w:rsidR="000F0DF8">
        <w:t>that</w:t>
      </w:r>
      <w:r>
        <w:t xml:space="preserve"> a </w:t>
      </w:r>
      <w:r w:rsidRPr="008839FE">
        <w:rPr>
          <w:b/>
          <w:bCs/>
          <w:i/>
          <w:iCs/>
        </w:rPr>
        <w:t>deployer</w:t>
      </w:r>
      <w:r>
        <w:t xml:space="preserve"> follows to successfully add a hotspot/miner to the DewiCats treasury. This process must not deviate from the DewiCats Purrfect Tech Standard 01 requirement</w:t>
      </w:r>
      <w:r w:rsidR="008839FE">
        <w:t xml:space="preserve"> for </w:t>
      </w:r>
      <w:r w:rsidR="008839FE">
        <w:rPr>
          <w:b/>
          <w:bCs/>
          <w:i/>
          <w:iCs/>
        </w:rPr>
        <w:t>deployment</w:t>
      </w:r>
      <w:r>
        <w:t>.</w:t>
      </w:r>
    </w:p>
    <w:p w14:paraId="249AB414" w14:textId="77777777" w:rsidR="006A78F7" w:rsidRDefault="006A78F7" w:rsidP="008D4D4E"/>
    <w:p w14:paraId="078CC734" w14:textId="19C6C9C3" w:rsidR="006A78F7" w:rsidRPr="006A78F7" w:rsidRDefault="006A78F7" w:rsidP="008D4D4E">
      <w:r>
        <w:rPr>
          <w:b/>
          <w:bCs/>
          <w:u w:val="single"/>
        </w:rPr>
        <w:t>Deployed</w:t>
      </w:r>
      <w:r>
        <w:t xml:space="preserve"> – A miner/hotspot which has completed the </w:t>
      </w:r>
      <w:r>
        <w:rPr>
          <w:b/>
          <w:bCs/>
          <w:i/>
          <w:iCs/>
        </w:rPr>
        <w:t xml:space="preserve">deployment </w:t>
      </w:r>
      <w:r>
        <w:t xml:space="preserve">process. </w:t>
      </w:r>
    </w:p>
    <w:p w14:paraId="19DC50A2" w14:textId="6B4FE43A" w:rsidR="00DA6272" w:rsidRPr="008839FE" w:rsidRDefault="008839FE" w:rsidP="008839FE">
      <w:pPr>
        <w:tabs>
          <w:tab w:val="left" w:pos="3620"/>
        </w:tabs>
        <w:rPr>
          <w:b/>
          <w:bCs/>
          <w:i/>
          <w:iCs/>
        </w:rPr>
      </w:pPr>
      <w:r>
        <w:tab/>
      </w:r>
    </w:p>
    <w:p w14:paraId="69E1663F" w14:textId="5AD63E77" w:rsidR="00857592" w:rsidRDefault="00DA6272" w:rsidP="008D4D4E">
      <w:r w:rsidRPr="00DA6272">
        <w:rPr>
          <w:b/>
          <w:bCs/>
          <w:u w:val="single"/>
        </w:rPr>
        <w:t>Management</w:t>
      </w:r>
      <w:r>
        <w:rPr>
          <w:b/>
          <w:bCs/>
        </w:rPr>
        <w:t xml:space="preserve"> </w:t>
      </w:r>
      <w:r>
        <w:t xml:space="preserve">– The actions </w:t>
      </w:r>
      <w:r w:rsidR="000F0DF8">
        <w:t>that</w:t>
      </w:r>
      <w:r>
        <w:t xml:space="preserve"> a </w:t>
      </w:r>
      <w:r w:rsidRPr="008839FE">
        <w:rPr>
          <w:b/>
          <w:bCs/>
          <w:i/>
          <w:iCs/>
        </w:rPr>
        <w:t>deployer</w:t>
      </w:r>
      <w:r>
        <w:t xml:space="preserve"> takes to successfully sustain a hotspot’s/miner’s influx of rewards into the DewiCats treasury. The management process must adhere to the DewiCats Purrfect Tech Standard 01 requirements of </w:t>
      </w:r>
      <w:r w:rsidRPr="008839FE">
        <w:rPr>
          <w:b/>
          <w:bCs/>
          <w:i/>
          <w:iCs/>
        </w:rPr>
        <w:t>management</w:t>
      </w:r>
      <w:r>
        <w:t>.</w:t>
      </w:r>
    </w:p>
    <w:p w14:paraId="2F8CBBFF" w14:textId="77777777" w:rsidR="008839FE" w:rsidRDefault="008839FE" w:rsidP="008D4D4E"/>
    <w:p w14:paraId="54EF9422" w14:textId="06918363" w:rsidR="009A19B9" w:rsidRPr="009A19B9" w:rsidRDefault="008839FE" w:rsidP="008D4D4E">
      <w:r w:rsidRPr="008839FE">
        <w:rPr>
          <w:b/>
          <w:bCs/>
          <w:u w:val="single"/>
        </w:rPr>
        <w:t>Maintenance</w:t>
      </w:r>
      <w:r>
        <w:rPr>
          <w:b/>
          <w:bCs/>
        </w:rPr>
        <w:t xml:space="preserve"> </w:t>
      </w:r>
      <w:r>
        <w:t xml:space="preserve">– The actions </w:t>
      </w:r>
      <w:r w:rsidR="000F0DF8">
        <w:t>that</w:t>
      </w:r>
      <w:r>
        <w:t xml:space="preserve"> a </w:t>
      </w:r>
      <w:r w:rsidRPr="008839FE">
        <w:rPr>
          <w:b/>
          <w:bCs/>
          <w:i/>
          <w:iCs/>
        </w:rPr>
        <w:t>deployer</w:t>
      </w:r>
      <w:r>
        <w:t xml:space="preserve"> takes to successfully maintain both the physical infrastructure and physical condition of a hotspot/miner as outlined by the DewiCats Purrfect Tech Standard 01 requirements for </w:t>
      </w:r>
      <w:r>
        <w:rPr>
          <w:b/>
          <w:bCs/>
          <w:i/>
          <w:iCs/>
        </w:rPr>
        <w:t>maintenance</w:t>
      </w:r>
      <w:r>
        <w:t>.</w:t>
      </w:r>
    </w:p>
    <w:p w14:paraId="0FD4FD33" w14:textId="77777777" w:rsidR="00BD4F5A" w:rsidRDefault="00BD4F5A" w:rsidP="008D4D4E"/>
    <w:p w14:paraId="67874965" w14:textId="20BDCCDA" w:rsidR="00BD4F5A" w:rsidRDefault="00BD4F5A">
      <w:r>
        <w:br w:type="page"/>
      </w:r>
    </w:p>
    <w:p w14:paraId="2C688922" w14:textId="45C139B4" w:rsidR="00BD4F5A" w:rsidRPr="000F552C" w:rsidRDefault="00BD4F5A" w:rsidP="00BD4F5A">
      <w:pPr>
        <w:jc w:val="center"/>
        <w:rPr>
          <w:sz w:val="32"/>
          <w:szCs w:val="32"/>
        </w:rPr>
      </w:pPr>
      <w:r w:rsidRPr="000F552C">
        <w:rPr>
          <w:sz w:val="32"/>
          <w:szCs w:val="32"/>
        </w:rPr>
        <w:lastRenderedPageBreak/>
        <w:t>DewiCats Deployment Process Proposal</w:t>
      </w:r>
    </w:p>
    <w:p w14:paraId="273EEA4C" w14:textId="77777777" w:rsidR="002B7942" w:rsidRDefault="002B7942" w:rsidP="00BD4F5A">
      <w:pPr>
        <w:jc w:val="center"/>
        <w:rPr>
          <w:u w:val="single"/>
        </w:rPr>
      </w:pPr>
    </w:p>
    <w:p w14:paraId="68891DD3" w14:textId="7E77EDE7" w:rsidR="002B7942" w:rsidRPr="000F552C" w:rsidRDefault="002B7942" w:rsidP="002B7942">
      <w:pPr>
        <w:rPr>
          <w:sz w:val="28"/>
          <w:szCs w:val="28"/>
          <w:u w:val="single"/>
        </w:rPr>
      </w:pPr>
      <w:r w:rsidRPr="000F552C">
        <w:rPr>
          <w:sz w:val="28"/>
          <w:szCs w:val="28"/>
          <w:u w:val="single"/>
        </w:rPr>
        <w:t>Summary</w:t>
      </w:r>
    </w:p>
    <w:p w14:paraId="3778D344" w14:textId="2E99E9CE" w:rsidR="002B7942" w:rsidRDefault="000F552C" w:rsidP="002B7942">
      <w:pPr>
        <w:rPr>
          <w:iCs/>
        </w:rPr>
      </w:pPr>
      <w:r>
        <w:t xml:space="preserve">The DewiCats community proposes to enable individuals to contribute rewards to the community through </w:t>
      </w:r>
      <w:r w:rsidR="000F0DF8">
        <w:t xml:space="preserve">the </w:t>
      </w:r>
      <w:r>
        <w:rPr>
          <w:b/>
          <w:bCs/>
          <w:i/>
          <w:iCs/>
        </w:rPr>
        <w:t xml:space="preserve">deployment </w:t>
      </w:r>
      <w:r w:rsidRPr="00FF7F77">
        <w:t>of hotspots/miner</w:t>
      </w:r>
      <w:r>
        <w:rPr>
          <w:i/>
          <w:iCs/>
        </w:rPr>
        <w:t xml:space="preserve">s </w:t>
      </w:r>
      <w:r>
        <w:t>to the DewiCats treasury.</w:t>
      </w:r>
      <w:r>
        <w:t xml:space="preserve"> </w:t>
      </w:r>
      <w:r>
        <w:t xml:space="preserve">If a </w:t>
      </w:r>
      <w:r>
        <w:rPr>
          <w:b/>
          <w:bCs/>
          <w:i/>
          <w:iCs/>
        </w:rPr>
        <w:t xml:space="preserve">deployer’s </w:t>
      </w:r>
      <w:r>
        <w:t xml:space="preserve">contribution is large enough, they will be granted </w:t>
      </w:r>
      <w:proofErr w:type="spellStart"/>
      <w:r>
        <w:rPr>
          <w:b/>
          <w:bCs/>
          <w:i/>
        </w:rPr>
        <w:t>Catastic</w:t>
      </w:r>
      <w:proofErr w:type="spellEnd"/>
      <w:r>
        <w:rPr>
          <w:b/>
          <w:bCs/>
          <w:i/>
        </w:rPr>
        <w:t xml:space="preserve"> Deployer </w:t>
      </w:r>
      <w:r>
        <w:rPr>
          <w:iCs/>
        </w:rPr>
        <w:t>status.</w:t>
      </w:r>
    </w:p>
    <w:p w14:paraId="0DC5A5FC" w14:textId="77777777" w:rsidR="000F552C" w:rsidRDefault="000F552C" w:rsidP="002B7942"/>
    <w:p w14:paraId="0BB81DA6" w14:textId="58AE11D0" w:rsidR="002B7942" w:rsidRPr="000F552C" w:rsidRDefault="002B7942" w:rsidP="002B7942">
      <w:pPr>
        <w:rPr>
          <w:sz w:val="28"/>
          <w:szCs w:val="28"/>
          <w:u w:val="single"/>
        </w:rPr>
      </w:pPr>
      <w:r w:rsidRPr="000F552C">
        <w:rPr>
          <w:sz w:val="28"/>
          <w:szCs w:val="28"/>
          <w:u w:val="single"/>
        </w:rPr>
        <w:t>Motivation</w:t>
      </w:r>
    </w:p>
    <w:p w14:paraId="55D3E24B" w14:textId="5C79CF03" w:rsidR="002B7942" w:rsidRDefault="002B7942" w:rsidP="002B7942">
      <w:r>
        <w:t xml:space="preserve">To set an unambiguous process individuals can both follow/refer to so that the </w:t>
      </w:r>
      <w:r w:rsidRPr="000F552C">
        <w:rPr>
          <w:b/>
          <w:bCs/>
          <w:i/>
          <w:iCs/>
        </w:rPr>
        <w:t>deployment</w:t>
      </w:r>
      <w:r>
        <w:t xml:space="preserve"> process can be a simple and consistent experience regardless of the user.</w:t>
      </w:r>
      <w:r w:rsidR="000F552C">
        <w:t xml:space="preserve"> Additionally, by incentivizing potential </w:t>
      </w:r>
      <w:r w:rsidR="000F552C">
        <w:rPr>
          <w:b/>
          <w:bCs/>
          <w:i/>
          <w:iCs/>
        </w:rPr>
        <w:t>deployments</w:t>
      </w:r>
      <w:r w:rsidR="000F552C">
        <w:t xml:space="preserve">, DewiCats can attract potentially more </w:t>
      </w:r>
      <w:r w:rsidR="000F552C" w:rsidRPr="000F552C">
        <w:rPr>
          <w:b/>
          <w:bCs/>
          <w:i/>
          <w:iCs/>
        </w:rPr>
        <w:t>deployers</w:t>
      </w:r>
      <w:r w:rsidR="000F552C">
        <w:t xml:space="preserve"> to join the community.</w:t>
      </w:r>
    </w:p>
    <w:p w14:paraId="49ABB4C3" w14:textId="77777777" w:rsidR="002B7942" w:rsidRDefault="002B7942" w:rsidP="002B7942"/>
    <w:p w14:paraId="1E379540" w14:textId="7182B316" w:rsidR="002B7942" w:rsidRPr="000F552C" w:rsidRDefault="002B7942" w:rsidP="002B7942">
      <w:pPr>
        <w:rPr>
          <w:sz w:val="28"/>
          <w:szCs w:val="28"/>
          <w:u w:val="single"/>
        </w:rPr>
      </w:pPr>
      <w:r w:rsidRPr="000F552C">
        <w:rPr>
          <w:sz w:val="28"/>
          <w:szCs w:val="28"/>
          <w:u w:val="single"/>
        </w:rPr>
        <w:t>Stakeholders</w:t>
      </w:r>
    </w:p>
    <w:p w14:paraId="032D9806" w14:textId="58D39422" w:rsidR="002B7942" w:rsidRDefault="002B7942" w:rsidP="002B7942">
      <w:pPr>
        <w:rPr>
          <w:b/>
          <w:bCs/>
          <w:i/>
          <w:iCs/>
        </w:rPr>
      </w:pPr>
      <w:r w:rsidRPr="000F552C">
        <w:rPr>
          <w:b/>
          <w:bCs/>
          <w:i/>
          <w:iCs/>
        </w:rPr>
        <w:t>Deployer</w:t>
      </w:r>
      <w:r w:rsidR="000F552C">
        <w:rPr>
          <w:b/>
          <w:bCs/>
          <w:i/>
          <w:iCs/>
        </w:rPr>
        <w:t>s</w:t>
      </w:r>
    </w:p>
    <w:p w14:paraId="7D9969FD" w14:textId="77777777" w:rsidR="000F552C" w:rsidRDefault="000F552C" w:rsidP="002B7942">
      <w:pPr>
        <w:rPr>
          <w:b/>
          <w:bCs/>
          <w:i/>
          <w:iCs/>
        </w:rPr>
      </w:pPr>
    </w:p>
    <w:p w14:paraId="42501CC4" w14:textId="640C27E3" w:rsidR="000F552C" w:rsidRDefault="000F552C" w:rsidP="002B79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Description</w:t>
      </w:r>
    </w:p>
    <w:p w14:paraId="56A1209D" w14:textId="40309C6A" w:rsidR="000F552C" w:rsidRDefault="000F552C" w:rsidP="000F552C">
      <w:pPr>
        <w:rPr>
          <w:iCs/>
        </w:rPr>
      </w:pPr>
      <w:r>
        <w:t xml:space="preserve">This DewiCats Improvement Proposal aims to set the guidelines for the </w:t>
      </w:r>
      <w:r w:rsidRPr="00F2681F">
        <w:rPr>
          <w:b/>
          <w:bCs/>
          <w:i/>
          <w:iCs/>
        </w:rPr>
        <w:t>deployment</w:t>
      </w:r>
      <w:r>
        <w:t xml:space="preserve"> process of miners into the DewiCats treasury. This process will outline what an individual should be following to successfully consider a miner as </w:t>
      </w:r>
      <w:r w:rsidRPr="00F75EFD">
        <w:rPr>
          <w:b/>
          <w:bCs/>
          <w:i/>
          <w:iCs/>
        </w:rPr>
        <w:t xml:space="preserve">deployed </w:t>
      </w:r>
      <w:r>
        <w:t>into the treasury</w:t>
      </w:r>
      <w:r>
        <w:t>,</w:t>
      </w:r>
      <w:r>
        <w:t xml:space="preserve"> and the process of managing and maintaining once </w:t>
      </w:r>
      <w:r w:rsidRPr="00F75EFD">
        <w:rPr>
          <w:b/>
          <w:bCs/>
          <w:i/>
          <w:iCs/>
        </w:rPr>
        <w:t>deployed</w:t>
      </w:r>
      <w:r>
        <w:t>.</w:t>
      </w:r>
      <w:r>
        <w:t xml:space="preserve"> </w:t>
      </w:r>
      <w:r>
        <w:t>If a</w:t>
      </w:r>
      <w:r>
        <w:t xml:space="preserve"> miner is </w:t>
      </w:r>
      <w:r>
        <w:rPr>
          <w:b/>
          <w:bCs/>
          <w:i/>
          <w:iCs/>
        </w:rPr>
        <w:t>deployed</w:t>
      </w:r>
      <w:r w:rsidR="00217C21">
        <w:rPr>
          <w:b/>
          <w:bCs/>
          <w:i/>
          <w:iCs/>
        </w:rPr>
        <w:t xml:space="preserve"> </w:t>
      </w:r>
      <w:r w:rsidR="00217C21">
        <w:t>and a</w:t>
      </w:r>
      <w:r>
        <w:t xml:space="preserve"> </w:t>
      </w:r>
      <w:r>
        <w:rPr>
          <w:b/>
          <w:bCs/>
          <w:i/>
          <w:iCs/>
        </w:rPr>
        <w:t xml:space="preserve">deployer’s </w:t>
      </w:r>
      <w:r>
        <w:t xml:space="preserve">contribution is large enough, they will be granted </w:t>
      </w:r>
      <w:proofErr w:type="spellStart"/>
      <w:r>
        <w:rPr>
          <w:b/>
          <w:bCs/>
          <w:i/>
        </w:rPr>
        <w:t>Catastic</w:t>
      </w:r>
      <w:proofErr w:type="spellEnd"/>
      <w:r>
        <w:rPr>
          <w:b/>
          <w:bCs/>
          <w:i/>
        </w:rPr>
        <w:t xml:space="preserve"> Deployer </w:t>
      </w:r>
      <w:r>
        <w:rPr>
          <w:iCs/>
        </w:rPr>
        <w:t>status.</w:t>
      </w:r>
      <w:r w:rsidR="00217C21">
        <w:rPr>
          <w:iCs/>
        </w:rPr>
        <w:t xml:space="preserve"> These statuses are incentives for individuals to join the community.</w:t>
      </w:r>
      <w:r w:rsidR="002335D8">
        <w:rPr>
          <w:iCs/>
        </w:rPr>
        <w:t xml:space="preserve"> </w:t>
      </w:r>
      <w:r w:rsidR="00F2681F">
        <w:rPr>
          <w:iCs/>
        </w:rPr>
        <w:t>All</w:t>
      </w:r>
      <w:r w:rsidR="002335D8">
        <w:rPr>
          <w:iCs/>
        </w:rPr>
        <w:t xml:space="preserve"> these requirements and instructions will be outlined in the text </w:t>
      </w:r>
      <w:r w:rsidR="002335D8">
        <w:rPr>
          <w:i/>
        </w:rPr>
        <w:t>DewiCats Purrfect Tech Standard 01</w:t>
      </w:r>
      <w:r w:rsidR="002335D8">
        <w:rPr>
          <w:iCs/>
        </w:rPr>
        <w:t>.</w:t>
      </w:r>
    </w:p>
    <w:p w14:paraId="0763D658" w14:textId="77777777" w:rsidR="002B0162" w:rsidRDefault="002B0162" w:rsidP="000F552C">
      <w:pPr>
        <w:rPr>
          <w:iCs/>
        </w:rPr>
      </w:pPr>
    </w:p>
    <w:p w14:paraId="7719E9C6" w14:textId="75D59F30" w:rsidR="002B0162" w:rsidRDefault="002B0162" w:rsidP="000F552C">
      <w:pPr>
        <w:rPr>
          <w:iCs/>
          <w:sz w:val="28"/>
          <w:szCs w:val="28"/>
          <w:u w:val="single"/>
        </w:rPr>
      </w:pPr>
      <w:r w:rsidRPr="002B0162">
        <w:rPr>
          <w:iCs/>
          <w:sz w:val="28"/>
          <w:szCs w:val="28"/>
          <w:u w:val="single"/>
        </w:rPr>
        <w:t>Implementation</w:t>
      </w:r>
    </w:p>
    <w:p w14:paraId="44934FC1" w14:textId="0EAF647F" w:rsidR="002B0162" w:rsidRPr="000F0DF8" w:rsidRDefault="000F0DF8" w:rsidP="000F552C">
      <w:pPr>
        <w:rPr>
          <w:iCs/>
        </w:rPr>
      </w:pPr>
      <w:r>
        <w:rPr>
          <w:iCs/>
        </w:rPr>
        <w:t xml:space="preserve">Once passed by vote, DewiCats will put into effect the official </w:t>
      </w:r>
      <w:r w:rsidRPr="00F2681F">
        <w:rPr>
          <w:b/>
          <w:bCs/>
          <w:i/>
        </w:rPr>
        <w:t>deployment</w:t>
      </w:r>
      <w:r>
        <w:rPr>
          <w:iCs/>
        </w:rPr>
        <w:t xml:space="preserve"> process which is found within Purrfect Tech Standard 01. Additionally, DewiCats will also standardize the </w:t>
      </w:r>
      <w:r w:rsidRPr="00F2681F">
        <w:rPr>
          <w:b/>
          <w:bCs/>
          <w:i/>
        </w:rPr>
        <w:t>management</w:t>
      </w:r>
      <w:r>
        <w:rPr>
          <w:iCs/>
        </w:rPr>
        <w:t xml:space="preserve"> and </w:t>
      </w:r>
      <w:r w:rsidRPr="00F2681F">
        <w:rPr>
          <w:b/>
          <w:bCs/>
          <w:i/>
        </w:rPr>
        <w:t>maintenance</w:t>
      </w:r>
      <w:r>
        <w:rPr>
          <w:iCs/>
        </w:rPr>
        <w:t xml:space="preserve"> of the </w:t>
      </w:r>
      <w:r w:rsidRPr="00F2681F">
        <w:rPr>
          <w:b/>
          <w:bCs/>
          <w:i/>
        </w:rPr>
        <w:t>deployment</w:t>
      </w:r>
      <w:r>
        <w:rPr>
          <w:iCs/>
        </w:rPr>
        <w:t xml:space="preserve"> process within the same document.</w:t>
      </w:r>
    </w:p>
    <w:p w14:paraId="2F32D1B8" w14:textId="77777777" w:rsidR="002335D8" w:rsidRDefault="002335D8" w:rsidP="000F552C">
      <w:pPr>
        <w:rPr>
          <w:iCs/>
        </w:rPr>
      </w:pPr>
    </w:p>
    <w:p w14:paraId="7BBDD87C" w14:textId="19E57C6D" w:rsidR="002335D8" w:rsidRDefault="002335D8" w:rsidP="000F552C">
      <w:pPr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Potential Drawbacks</w:t>
      </w:r>
    </w:p>
    <w:p w14:paraId="0DD99B78" w14:textId="1A8DCFC2" w:rsidR="002335D8" w:rsidRDefault="002335D8" w:rsidP="002B0162">
      <w:pPr>
        <w:pStyle w:val="ListParagraph"/>
        <w:numPr>
          <w:ilvl w:val="0"/>
          <w:numId w:val="4"/>
        </w:numPr>
        <w:rPr>
          <w:iCs/>
        </w:rPr>
      </w:pPr>
      <w:r w:rsidRPr="002B0162">
        <w:rPr>
          <w:iCs/>
        </w:rPr>
        <w:t>Individuals may find the process to be confusing/unnecessary.</w:t>
      </w:r>
    </w:p>
    <w:p w14:paraId="6058B563" w14:textId="2C5CDD23" w:rsidR="002B0162" w:rsidRPr="002B0162" w:rsidRDefault="002B0162" w:rsidP="002B0162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Individuals may not be content with what could be considered a successful </w:t>
      </w:r>
      <w:r w:rsidRPr="00F2681F">
        <w:rPr>
          <w:b/>
          <w:bCs/>
          <w:i/>
        </w:rPr>
        <w:t>deployment</w:t>
      </w:r>
      <w:r>
        <w:rPr>
          <w:iCs/>
        </w:rPr>
        <w:t xml:space="preserve"> once a miner is deployed</w:t>
      </w:r>
      <w:r w:rsidR="000F0DF8">
        <w:rPr>
          <w:iCs/>
        </w:rPr>
        <w:t>.</w:t>
      </w:r>
    </w:p>
    <w:p w14:paraId="29B7EF73" w14:textId="77777777" w:rsidR="002335D8" w:rsidRDefault="002335D8" w:rsidP="000F552C">
      <w:pPr>
        <w:rPr>
          <w:iCs/>
        </w:rPr>
      </w:pPr>
    </w:p>
    <w:p w14:paraId="143B7E86" w14:textId="49718BD5" w:rsidR="002335D8" w:rsidRPr="002335D8" w:rsidRDefault="002335D8" w:rsidP="000F552C">
      <w:pPr>
        <w:rPr>
          <w:iCs/>
          <w:sz w:val="28"/>
          <w:szCs w:val="28"/>
          <w:u w:val="single"/>
        </w:rPr>
      </w:pPr>
      <w:r w:rsidRPr="002335D8">
        <w:rPr>
          <w:iCs/>
          <w:sz w:val="28"/>
          <w:szCs w:val="28"/>
          <w:u w:val="single"/>
        </w:rPr>
        <w:t>Potential Benefits</w:t>
      </w:r>
    </w:p>
    <w:p w14:paraId="57F26964" w14:textId="212E8C19" w:rsidR="002335D8" w:rsidRDefault="002335D8" w:rsidP="002335D8">
      <w:pPr>
        <w:pStyle w:val="ListParagraph"/>
        <w:numPr>
          <w:ilvl w:val="0"/>
          <w:numId w:val="3"/>
        </w:numPr>
      </w:pPr>
      <w:r>
        <w:t>Providing a clear process to follow will allow for easier and faster deployments to individuals while also improving the DewiCats experience.</w:t>
      </w:r>
    </w:p>
    <w:p w14:paraId="53DB0012" w14:textId="5CA69A17" w:rsidR="002335D8" w:rsidRDefault="002335D8" w:rsidP="002335D8">
      <w:pPr>
        <w:pStyle w:val="ListParagraph"/>
        <w:numPr>
          <w:ilvl w:val="0"/>
          <w:numId w:val="3"/>
        </w:numPr>
      </w:pPr>
      <w:r>
        <w:t xml:space="preserve">Standardizing the requirements for a </w:t>
      </w:r>
      <w:r w:rsidRPr="00F2681F">
        <w:rPr>
          <w:b/>
          <w:bCs/>
          <w:i/>
          <w:iCs/>
        </w:rPr>
        <w:t>deployment</w:t>
      </w:r>
      <w:r>
        <w:t xml:space="preserve"> to be considered successful post-</w:t>
      </w:r>
      <w:r w:rsidRPr="00F2681F">
        <w:rPr>
          <w:b/>
          <w:bCs/>
          <w:i/>
          <w:iCs/>
        </w:rPr>
        <w:t>deployment</w:t>
      </w:r>
      <w:r>
        <w:t xml:space="preserve"> will create an objective and unambiguous standard </w:t>
      </w:r>
      <w:r w:rsidR="000F0DF8">
        <w:t>that</w:t>
      </w:r>
      <w:r>
        <w:t xml:space="preserve"> which individuals can use to </w:t>
      </w:r>
      <w:r w:rsidR="002B0162">
        <w:t xml:space="preserve">check on </w:t>
      </w:r>
      <w:r w:rsidR="002B0162">
        <w:rPr>
          <w:b/>
          <w:bCs/>
          <w:i/>
          <w:iCs/>
        </w:rPr>
        <w:t xml:space="preserve">deployed </w:t>
      </w:r>
      <w:r w:rsidR="002B0162">
        <w:t>miners/hotspots.</w:t>
      </w:r>
    </w:p>
    <w:p w14:paraId="14720360" w14:textId="3DA48A89" w:rsidR="002B0162" w:rsidRDefault="002B0162" w:rsidP="002335D8">
      <w:pPr>
        <w:pStyle w:val="ListParagraph"/>
        <w:numPr>
          <w:ilvl w:val="0"/>
          <w:numId w:val="3"/>
        </w:numPr>
      </w:pPr>
      <w:r>
        <w:t>Rewards members who are actively contributing to the DewiCats community.</w:t>
      </w:r>
    </w:p>
    <w:p w14:paraId="48D31E8E" w14:textId="77777777" w:rsidR="002B0162" w:rsidRDefault="002B0162" w:rsidP="002B0162"/>
    <w:p w14:paraId="4EF8DC38" w14:textId="0896D773" w:rsidR="002B0162" w:rsidRPr="002B0162" w:rsidRDefault="002B0162" w:rsidP="002B0162">
      <w:pPr>
        <w:rPr>
          <w:sz w:val="28"/>
          <w:szCs w:val="28"/>
          <w:u w:val="single"/>
        </w:rPr>
      </w:pPr>
      <w:r w:rsidRPr="002B0162">
        <w:rPr>
          <w:sz w:val="28"/>
          <w:szCs w:val="28"/>
          <w:u w:val="single"/>
        </w:rPr>
        <w:t>Open Concerns</w:t>
      </w:r>
    </w:p>
    <w:p w14:paraId="65F04474" w14:textId="737C33A5" w:rsidR="009A19B9" w:rsidRDefault="002B0162" w:rsidP="002B0162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How should </w:t>
      </w:r>
      <w:r w:rsidRPr="002B0162">
        <w:rPr>
          <w:b/>
          <w:bCs/>
          <w:i/>
        </w:rPr>
        <w:t>deployers</w:t>
      </w:r>
      <w:r>
        <w:rPr>
          <w:iCs/>
        </w:rPr>
        <w:t xml:space="preserve"> be rewarded?</w:t>
      </w:r>
    </w:p>
    <w:p w14:paraId="50E97B7F" w14:textId="1920569B" w:rsidR="002B0162" w:rsidRDefault="002B0162" w:rsidP="002B0162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How should </w:t>
      </w:r>
      <w:proofErr w:type="spellStart"/>
      <w:r w:rsidRPr="002B0162">
        <w:rPr>
          <w:b/>
          <w:bCs/>
          <w:i/>
        </w:rPr>
        <w:t>Catastic</w:t>
      </w:r>
      <w:proofErr w:type="spellEnd"/>
      <w:r w:rsidRPr="002B0162">
        <w:rPr>
          <w:b/>
          <w:bCs/>
          <w:i/>
        </w:rPr>
        <w:t xml:space="preserve"> Deployers</w:t>
      </w:r>
      <w:r>
        <w:rPr>
          <w:iCs/>
        </w:rPr>
        <w:t xml:space="preserve"> be rewarded?</w:t>
      </w:r>
    </w:p>
    <w:p w14:paraId="7E395AA1" w14:textId="2E266AD9" w:rsidR="008839FE" w:rsidRDefault="002B0162" w:rsidP="008D4D4E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What if you would like to contribute to the DewiCats community directly through donations as opposed to donating miners/hotspots?</w:t>
      </w:r>
    </w:p>
    <w:p w14:paraId="642F2198" w14:textId="77777777" w:rsidR="002B0162" w:rsidRDefault="002B0162" w:rsidP="002B0162">
      <w:pPr>
        <w:rPr>
          <w:iCs/>
        </w:rPr>
      </w:pPr>
    </w:p>
    <w:p w14:paraId="26AFE914" w14:textId="3EC420A8" w:rsidR="002B0162" w:rsidRPr="002B0162" w:rsidRDefault="002B0162" w:rsidP="002B0162">
      <w:pPr>
        <w:rPr>
          <w:iCs/>
          <w:sz w:val="28"/>
          <w:szCs w:val="28"/>
          <w:u w:val="single"/>
        </w:rPr>
      </w:pPr>
      <w:r w:rsidRPr="002B0162">
        <w:rPr>
          <w:iCs/>
          <w:sz w:val="28"/>
          <w:szCs w:val="28"/>
          <w:u w:val="single"/>
        </w:rPr>
        <w:t>Success Metric</w:t>
      </w:r>
    </w:p>
    <w:p w14:paraId="114B3428" w14:textId="7650360C" w:rsidR="008839FE" w:rsidRPr="008839FE" w:rsidRDefault="002B0162" w:rsidP="008D4D4E">
      <w:r>
        <w:t xml:space="preserve">This proposal will be considered successful if 60% of the community votes to approve the standardization of the </w:t>
      </w:r>
      <w:r w:rsidRPr="00F2681F">
        <w:rPr>
          <w:b/>
          <w:bCs/>
          <w:i/>
          <w:iCs/>
        </w:rPr>
        <w:t>deployment</w:t>
      </w:r>
      <w:r>
        <w:t xml:space="preserve"> process.</w:t>
      </w:r>
    </w:p>
    <w:sectPr w:rsidR="008839FE" w:rsidRPr="0088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F4E"/>
    <w:multiLevelType w:val="hybridMultilevel"/>
    <w:tmpl w:val="8490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35F3"/>
    <w:multiLevelType w:val="hybridMultilevel"/>
    <w:tmpl w:val="CF3E1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1096"/>
    <w:multiLevelType w:val="hybridMultilevel"/>
    <w:tmpl w:val="EA44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66AF"/>
    <w:multiLevelType w:val="hybridMultilevel"/>
    <w:tmpl w:val="1F3E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027B9"/>
    <w:multiLevelType w:val="hybridMultilevel"/>
    <w:tmpl w:val="2FBE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75702">
    <w:abstractNumId w:val="3"/>
  </w:num>
  <w:num w:numId="2" w16cid:durableId="148834694">
    <w:abstractNumId w:val="1"/>
  </w:num>
  <w:num w:numId="3" w16cid:durableId="970088039">
    <w:abstractNumId w:val="4"/>
  </w:num>
  <w:num w:numId="4" w16cid:durableId="119613666">
    <w:abstractNumId w:val="2"/>
  </w:num>
  <w:num w:numId="5" w16cid:durableId="21531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E"/>
    <w:rsid w:val="000F0DF8"/>
    <w:rsid w:val="000F552C"/>
    <w:rsid w:val="00112237"/>
    <w:rsid w:val="00217C21"/>
    <w:rsid w:val="00224660"/>
    <w:rsid w:val="002335D8"/>
    <w:rsid w:val="002B0162"/>
    <w:rsid w:val="002B7942"/>
    <w:rsid w:val="002E69A7"/>
    <w:rsid w:val="003E0874"/>
    <w:rsid w:val="00520F55"/>
    <w:rsid w:val="006A78F7"/>
    <w:rsid w:val="00857592"/>
    <w:rsid w:val="008839FE"/>
    <w:rsid w:val="008D4D4E"/>
    <w:rsid w:val="009A19B9"/>
    <w:rsid w:val="009A754F"/>
    <w:rsid w:val="009D1160"/>
    <w:rsid w:val="00B528A7"/>
    <w:rsid w:val="00BD4F5A"/>
    <w:rsid w:val="00DA6272"/>
    <w:rsid w:val="00DC1C7D"/>
    <w:rsid w:val="00F2681F"/>
    <w:rsid w:val="00F75EFD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CD8C"/>
  <w15:chartTrackingRefBased/>
  <w15:docId w15:val="{AFB9365A-5325-BD41-AE0B-6B403386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942"/>
    <w:rPr>
      <w:color w:val="666666"/>
    </w:rPr>
  </w:style>
  <w:style w:type="paragraph" w:styleId="ListParagraph">
    <w:name w:val="List Paragraph"/>
    <w:basedOn w:val="Normal"/>
    <w:uiPriority w:val="34"/>
    <w:qFormat/>
    <w:rsid w:val="0023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sales</dc:creator>
  <cp:keywords/>
  <dc:description/>
  <cp:lastModifiedBy>alberto sales</cp:lastModifiedBy>
  <cp:revision>15</cp:revision>
  <dcterms:created xsi:type="dcterms:W3CDTF">2024-04-16T22:03:00Z</dcterms:created>
  <dcterms:modified xsi:type="dcterms:W3CDTF">2024-04-20T17:27:00Z</dcterms:modified>
</cp:coreProperties>
</file>