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0C099" w14:textId="13FB793D" w:rsidR="004C592A" w:rsidRPr="00F72E13" w:rsidRDefault="00ED0D74" w:rsidP="004C592A">
      <w:pPr>
        <w:rPr>
          <w:b/>
          <w:color w:val="000090"/>
        </w:rPr>
      </w:pPr>
      <w:r w:rsidRPr="00F72E13">
        <w:rPr>
          <w:b/>
          <w:color w:val="000090"/>
        </w:rPr>
        <w:t xml:space="preserve">FASE INICIAL </w:t>
      </w:r>
    </w:p>
    <w:p w14:paraId="7A0AFEA8" w14:textId="14F8CAA6" w:rsidR="00037B60" w:rsidRPr="009E37C9" w:rsidRDefault="00F72E13" w:rsidP="00037B60">
      <w:r>
        <w:rPr>
          <w:b/>
          <w:color w:val="000090"/>
        </w:rPr>
        <w:t xml:space="preserve">PASO </w:t>
      </w:r>
      <w:r w:rsidR="004C592A" w:rsidRPr="007E6855">
        <w:rPr>
          <w:b/>
          <w:color w:val="000090"/>
        </w:rPr>
        <w:t xml:space="preserve">1) </w:t>
      </w:r>
      <w:r w:rsidR="00055D0A">
        <w:rPr>
          <w:b/>
          <w:color w:val="000090"/>
        </w:rPr>
        <w:t>FACTORES IMPORTANTES SITUACIONALES REFERENTES AL CURSO</w:t>
      </w:r>
      <w:r w:rsidR="004C592A">
        <w:t xml:space="preserve"> </w:t>
      </w:r>
      <w:r w:rsidR="00037B60" w:rsidRPr="00037B60">
        <w:rPr>
          <w:rFonts w:ascii="MS Mincho" w:eastAsia="MS Mincho" w:hAnsi="MS Mincho" w:cs="MS Mincho"/>
        </w:rPr>
        <w:t> </w:t>
      </w:r>
    </w:p>
    <w:p w14:paraId="48D3C03B" w14:textId="77777777" w:rsidR="007B2673" w:rsidRPr="007B2673" w:rsidRDefault="007B2673" w:rsidP="00037B60">
      <w:pPr>
        <w:rPr>
          <w:rFonts w:ascii="Arial" w:eastAsia="MS Mincho" w:hAnsi="Arial" w:cs="Arial"/>
        </w:rPr>
      </w:pPr>
    </w:p>
    <w:p w14:paraId="02037055" w14:textId="772FA8B3" w:rsidR="009E37C9" w:rsidRDefault="002F7D57" w:rsidP="009E37C9">
      <w:pPr>
        <w:pStyle w:val="Prrafodelista"/>
        <w:numPr>
          <w:ilvl w:val="0"/>
          <w:numId w:val="4"/>
        </w:numPr>
        <w:rPr>
          <w:rFonts w:ascii="Arial" w:hAnsi="Arial" w:cs="Arial"/>
        </w:rPr>
      </w:pPr>
      <w:r>
        <w:rPr>
          <w:rFonts w:ascii="Arial" w:hAnsi="Arial" w:cs="Arial"/>
          <w:b/>
          <w:bCs/>
        </w:rPr>
        <w:t>Haga saber a los alumnos lo que usted está p</w:t>
      </w:r>
      <w:r w:rsidR="007B2673" w:rsidRPr="007B2673">
        <w:rPr>
          <w:rFonts w:ascii="Arial" w:hAnsi="Arial" w:cs="Arial"/>
          <w:b/>
          <w:bCs/>
        </w:rPr>
        <w:t xml:space="preserve">lanificando </w:t>
      </w:r>
      <w:r w:rsidR="009E37C9">
        <w:rPr>
          <w:rFonts w:ascii="Arial" w:hAnsi="Arial" w:cs="Arial"/>
        </w:rPr>
        <w:t>(</w:t>
      </w:r>
      <w:r w:rsidR="00F82900" w:rsidRPr="009E37C9">
        <w:rPr>
          <w:rFonts w:ascii="Arial" w:hAnsi="Arial" w:cs="Arial"/>
          <w:i/>
        </w:rPr>
        <w:t>Syllabus</w:t>
      </w:r>
      <w:r w:rsidR="009E37C9">
        <w:rPr>
          <w:rFonts w:ascii="Arial" w:hAnsi="Arial" w:cs="Arial"/>
        </w:rPr>
        <w:t>)</w:t>
      </w:r>
    </w:p>
    <w:p w14:paraId="661A8CB1" w14:textId="77777777" w:rsidR="009E37C9" w:rsidRPr="009E37C9" w:rsidRDefault="007B2673" w:rsidP="009E37C9">
      <w:pPr>
        <w:pStyle w:val="Prrafodelista"/>
        <w:numPr>
          <w:ilvl w:val="1"/>
          <w:numId w:val="4"/>
        </w:numPr>
        <w:rPr>
          <w:rFonts w:ascii="Arial" w:hAnsi="Arial" w:cs="Arial"/>
        </w:rPr>
      </w:pPr>
      <w:r w:rsidRPr="007B2673">
        <w:rPr>
          <w:rFonts w:ascii="Arial" w:hAnsi="Arial" w:cs="Arial"/>
        </w:rPr>
        <w:t xml:space="preserve">Ahora es tiempo de escribir el sílabo. Éste deberá incluir, entre otras cosas: </w:t>
      </w:r>
      <w:r w:rsidRPr="009E37C9">
        <w:rPr>
          <w:rFonts w:ascii="Arial" w:hAnsi="Arial" w:cs="Arial"/>
        </w:rPr>
        <w:t xml:space="preserve">Información administrativa general — nombre del docente, horas de oficina, número de teléfono, etc. </w:t>
      </w:r>
      <w:r w:rsidRPr="009E37C9">
        <w:rPr>
          <w:rFonts w:ascii="MS Mincho" w:eastAsia="MS Mincho" w:hAnsi="MS Mincho" w:cs="MS Mincho"/>
        </w:rPr>
        <w:t> </w:t>
      </w:r>
    </w:p>
    <w:p w14:paraId="513C5A32"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Las metas del curso </w:t>
      </w:r>
      <w:r w:rsidRPr="009E37C9">
        <w:rPr>
          <w:rFonts w:ascii="MS Mincho" w:eastAsia="MS Mincho" w:hAnsi="MS Mincho" w:cs="MS Mincho"/>
        </w:rPr>
        <w:t> </w:t>
      </w:r>
    </w:p>
    <w:p w14:paraId="3545598F" w14:textId="77777777"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La estructura y secuencia de las actividades en clase, incluyendo los plazos </w:t>
      </w:r>
      <w:r w:rsidRPr="009E37C9">
        <w:rPr>
          <w:rFonts w:ascii="MS Mincho" w:eastAsia="MS Mincho" w:hAnsi="MS Mincho" w:cs="MS Mincho"/>
        </w:rPr>
        <w:t> </w:t>
      </w:r>
      <w:r w:rsidRPr="009E37C9">
        <w:rPr>
          <w:rFonts w:ascii="Arial" w:hAnsi="Arial" w:cs="Arial"/>
        </w:rPr>
        <w:t>correspondientes a las tareas/pruebas/proyectos principales</w:t>
      </w:r>
      <w:r w:rsidR="009E37C9">
        <w:rPr>
          <w:rFonts w:ascii="Arial" w:hAnsi="Arial" w:cs="Arial"/>
        </w:rPr>
        <w:t xml:space="preserve"> t</w:t>
      </w:r>
      <w:r w:rsidRPr="009E37C9">
        <w:rPr>
          <w:rFonts w:ascii="Arial" w:hAnsi="Arial" w:cs="Arial"/>
        </w:rPr>
        <w:t xml:space="preserve">extos y otros materiales de lectura requeridos </w:t>
      </w:r>
    </w:p>
    <w:p w14:paraId="6A4E59F2" w14:textId="7EDB2D03" w:rsidR="009E37C9" w:rsidRPr="009E37C9" w:rsidRDefault="007B2673" w:rsidP="009E37C9">
      <w:pPr>
        <w:pStyle w:val="Prrafodelista"/>
        <w:numPr>
          <w:ilvl w:val="1"/>
          <w:numId w:val="4"/>
        </w:numPr>
        <w:rPr>
          <w:rFonts w:ascii="Arial" w:hAnsi="Arial" w:cs="Arial"/>
        </w:rPr>
      </w:pPr>
      <w:r w:rsidRPr="009E37C9">
        <w:rPr>
          <w:rFonts w:ascii="Arial" w:hAnsi="Arial" w:cs="Arial"/>
        </w:rPr>
        <w:t xml:space="preserve">Procedimientos de </w:t>
      </w:r>
      <w:r w:rsidR="009E37C9">
        <w:rPr>
          <w:rFonts w:ascii="Arial" w:hAnsi="Arial" w:cs="Arial"/>
        </w:rPr>
        <w:t>retroalimentación y evaluación</w:t>
      </w:r>
      <w:r w:rsidRPr="009E37C9">
        <w:rPr>
          <w:rFonts w:ascii="Arial" w:hAnsi="Arial" w:cs="Arial"/>
        </w:rPr>
        <w:t xml:space="preserve"> </w:t>
      </w:r>
    </w:p>
    <w:p w14:paraId="2DEB9062" w14:textId="1DB60B38" w:rsidR="007B2673" w:rsidRPr="00F02947" w:rsidRDefault="007B2673" w:rsidP="00F02947">
      <w:pPr>
        <w:pStyle w:val="Prrafodelista"/>
        <w:numPr>
          <w:ilvl w:val="1"/>
          <w:numId w:val="4"/>
        </w:numPr>
        <w:rPr>
          <w:rFonts w:ascii="Arial" w:hAnsi="Arial" w:cs="Arial"/>
        </w:rPr>
      </w:pPr>
      <w:r w:rsidRPr="009E37C9">
        <w:rPr>
          <w:rFonts w:ascii="Arial" w:hAnsi="Arial" w:cs="Arial"/>
        </w:rPr>
        <w:t>Po</w:t>
      </w:r>
      <w:r w:rsidR="00F82900">
        <w:rPr>
          <w:rFonts w:ascii="Arial" w:hAnsi="Arial" w:cs="Arial"/>
        </w:rPr>
        <w:t>líticas del curso: asistencia, código de h</w:t>
      </w:r>
      <w:r w:rsidRPr="009E37C9">
        <w:rPr>
          <w:rFonts w:ascii="Arial" w:hAnsi="Arial" w:cs="Arial"/>
        </w:rPr>
        <w:t>onor, entrega tardía de trabajos,</w:t>
      </w:r>
      <w:r w:rsidR="00F02947">
        <w:rPr>
          <w:rFonts w:ascii="Arial" w:hAnsi="Arial" w:cs="Arial"/>
        </w:rPr>
        <w:t xml:space="preserve"> participación activa en clase, participación activa fuera de clase, </w:t>
      </w:r>
      <w:r w:rsidRPr="00F02947">
        <w:rPr>
          <w:rFonts w:ascii="Arial" w:hAnsi="Arial" w:cs="Arial"/>
        </w:rPr>
        <w:t xml:space="preserve">exámenes de recuperación, etc. </w:t>
      </w:r>
      <w:r w:rsidRPr="00F02947">
        <w:rPr>
          <w:rFonts w:ascii="MS Mincho" w:eastAsia="MS Mincho" w:hAnsi="MS Mincho" w:cs="MS Mincho"/>
        </w:rPr>
        <w:t> </w:t>
      </w:r>
    </w:p>
    <w:p w14:paraId="7E826521" w14:textId="4EE66B09" w:rsidR="007B2673" w:rsidRPr="009E37C9" w:rsidRDefault="00F82900" w:rsidP="009E37C9">
      <w:pPr>
        <w:pStyle w:val="Prrafodelista"/>
        <w:numPr>
          <w:ilvl w:val="0"/>
          <w:numId w:val="4"/>
        </w:numPr>
        <w:jc w:val="both"/>
        <w:rPr>
          <w:rFonts w:ascii="Arial" w:hAnsi="Arial" w:cs="Arial"/>
          <w:b/>
        </w:rPr>
      </w:pPr>
      <w:r>
        <w:rPr>
          <w:rFonts w:ascii="Arial" w:hAnsi="Arial" w:cs="Arial"/>
          <w:b/>
        </w:rPr>
        <w:t>En</w:t>
      </w:r>
      <w:r w:rsidR="009E37C9" w:rsidRPr="009E37C9">
        <w:rPr>
          <w:rFonts w:ascii="Arial" w:hAnsi="Arial" w:cs="Arial"/>
          <w:b/>
        </w:rPr>
        <w:t xml:space="preserve"> un repaso sistemático de todos los principales factores situacionales, </w:t>
      </w:r>
      <w:r>
        <w:rPr>
          <w:rFonts w:ascii="Arial" w:hAnsi="Arial" w:cs="Arial"/>
          <w:b/>
        </w:rPr>
        <w:t>defina</w:t>
      </w:r>
      <w:r w:rsidR="009E37C9" w:rsidRPr="009E37C9">
        <w:rPr>
          <w:rFonts w:ascii="Arial" w:hAnsi="Arial" w:cs="Arial"/>
          <w:b/>
        </w:rPr>
        <w:t xml:space="preserve"> las limitaciones situacionales y oportunidades del curso.</w:t>
      </w:r>
    </w:p>
    <w:p w14:paraId="6F3D9BF8" w14:textId="77777777" w:rsidR="00D65E82" w:rsidRPr="009E37C9" w:rsidRDefault="00D65E82" w:rsidP="009E37C9">
      <w:pPr>
        <w:jc w:val="both"/>
        <w:rPr>
          <w:rFonts w:ascii="Arial" w:hAnsi="Arial" w:cs="Arial"/>
          <w:b/>
        </w:rPr>
      </w:pPr>
    </w:p>
    <w:tbl>
      <w:tblPr>
        <w:tblStyle w:val="Tablaconcuadrcula"/>
        <w:tblW w:w="13467" w:type="dxa"/>
        <w:tblLook w:val="04A0" w:firstRow="1" w:lastRow="0" w:firstColumn="1" w:lastColumn="0" w:noHBand="0" w:noVBand="1"/>
      </w:tblPr>
      <w:tblGrid>
        <w:gridCol w:w="4489"/>
        <w:gridCol w:w="4489"/>
        <w:gridCol w:w="4489"/>
      </w:tblGrid>
      <w:tr w:rsidR="004C592A" w:rsidRPr="005B4089" w14:paraId="5CD915D2" w14:textId="77777777" w:rsidTr="00D60009">
        <w:trPr>
          <w:gridAfter w:val="1"/>
          <w:wAfter w:w="4489" w:type="dxa"/>
        </w:trPr>
        <w:tc>
          <w:tcPr>
            <w:tcW w:w="8978" w:type="dxa"/>
            <w:gridSpan w:val="2"/>
            <w:shd w:val="clear" w:color="auto" w:fill="D9D9D9"/>
          </w:tcPr>
          <w:p w14:paraId="103503A2" w14:textId="341CF943" w:rsidR="004C592A" w:rsidRPr="005B4089" w:rsidRDefault="005B4089" w:rsidP="005B4089">
            <w:pPr>
              <w:rPr>
                <w:b/>
                <w:color w:val="0000FF"/>
                <w:lang w:val="en-US"/>
              </w:rPr>
            </w:pPr>
            <w:r>
              <w:rPr>
                <w:b/>
                <w:color w:val="0000FF"/>
                <w:lang w:val="en-US"/>
              </w:rPr>
              <w:t>Contexto específico del curso</w:t>
            </w:r>
          </w:p>
        </w:tc>
      </w:tr>
      <w:tr w:rsidR="00DF23DE" w:rsidRPr="00DF23DE" w14:paraId="0F8738A5" w14:textId="77777777" w:rsidTr="00D60009">
        <w:trPr>
          <w:gridAfter w:val="1"/>
          <w:wAfter w:w="4489" w:type="dxa"/>
        </w:trPr>
        <w:tc>
          <w:tcPr>
            <w:tcW w:w="4489" w:type="dxa"/>
          </w:tcPr>
          <w:p w14:paraId="7F4FC126" w14:textId="5194DA52" w:rsidR="00DF23DE" w:rsidRPr="00DF23DE" w:rsidRDefault="00DF23DE" w:rsidP="005B4089">
            <w:r>
              <w:t>Nombre del curso</w:t>
            </w:r>
          </w:p>
        </w:tc>
        <w:tc>
          <w:tcPr>
            <w:tcW w:w="4489" w:type="dxa"/>
          </w:tcPr>
          <w:p w14:paraId="31B1DD65" w14:textId="2AA32AEA" w:rsidR="00DF23DE" w:rsidRPr="00DF23DE" w:rsidRDefault="004E171B" w:rsidP="004C592A">
            <w:r>
              <w:t>Matemáticas I</w:t>
            </w:r>
          </w:p>
        </w:tc>
      </w:tr>
      <w:tr w:rsidR="00DF23DE" w:rsidRPr="00DF23DE" w14:paraId="5AE6CC28" w14:textId="77777777" w:rsidTr="00D60009">
        <w:trPr>
          <w:gridAfter w:val="1"/>
          <w:wAfter w:w="4489" w:type="dxa"/>
        </w:trPr>
        <w:tc>
          <w:tcPr>
            <w:tcW w:w="4489" w:type="dxa"/>
          </w:tcPr>
          <w:p w14:paraId="48A9920F" w14:textId="612AB5F9" w:rsidR="00DF23DE" w:rsidRPr="00DF23DE" w:rsidRDefault="00DF23DE" w:rsidP="005B4089">
            <w:r w:rsidRPr="00DF23DE">
              <w:t>Período (semester, cuatrimestre, trimester, …) en el cuá</w:t>
            </w:r>
            <w:r>
              <w:t>l se imparte este curso</w:t>
            </w:r>
          </w:p>
        </w:tc>
        <w:tc>
          <w:tcPr>
            <w:tcW w:w="4489" w:type="dxa"/>
          </w:tcPr>
          <w:p w14:paraId="2C552E87" w14:textId="638329F5" w:rsidR="00DF23DE" w:rsidRPr="00DF23DE" w:rsidRDefault="004E171B" w:rsidP="004C592A">
            <w:r>
              <w:t>1er grado de educación secundaria</w:t>
            </w:r>
          </w:p>
        </w:tc>
      </w:tr>
      <w:tr w:rsidR="00DF23DE" w:rsidRPr="00DF23DE" w14:paraId="73871575" w14:textId="77777777" w:rsidTr="00D60009">
        <w:trPr>
          <w:gridAfter w:val="1"/>
          <w:wAfter w:w="4489" w:type="dxa"/>
        </w:trPr>
        <w:tc>
          <w:tcPr>
            <w:tcW w:w="4489" w:type="dxa"/>
          </w:tcPr>
          <w:p w14:paraId="6332EF93" w14:textId="7732AD82" w:rsidR="00DF23DE" w:rsidRPr="00DF23DE" w:rsidRDefault="00AC3A61" w:rsidP="005B4089">
            <w:r>
              <w:t>Ubicación de este curso dentro de la malla curricular</w:t>
            </w:r>
          </w:p>
        </w:tc>
        <w:tc>
          <w:tcPr>
            <w:tcW w:w="4489" w:type="dxa"/>
          </w:tcPr>
          <w:p w14:paraId="56DCE749" w14:textId="77777777" w:rsidR="00DF23DE" w:rsidRDefault="00B9492F" w:rsidP="004C592A">
            <w:r>
              <w:t>Este curso se imparte a la par de las siguientes materias:</w:t>
            </w:r>
          </w:p>
          <w:p w14:paraId="1EFF0D5A" w14:textId="77777777" w:rsidR="00B9492F" w:rsidRDefault="00B9492F" w:rsidP="004C592A"/>
          <w:p w14:paraId="1932A9E8" w14:textId="77777777" w:rsidR="00B9492F" w:rsidRDefault="00B9492F" w:rsidP="004C592A">
            <w:r>
              <w:t>1.- Español.</w:t>
            </w:r>
          </w:p>
          <w:p w14:paraId="5C34ABDE" w14:textId="77777777" w:rsidR="00B9492F" w:rsidRDefault="00B9492F" w:rsidP="004C592A">
            <w:r>
              <w:t>2.- Ciencias (con énfasis en Biología).</w:t>
            </w:r>
          </w:p>
          <w:p w14:paraId="522E3334" w14:textId="66A9B18C" w:rsidR="00B9492F" w:rsidRDefault="00B9492F" w:rsidP="004C592A">
            <w:r>
              <w:t>3.-</w:t>
            </w:r>
            <w:r w:rsidR="002D6BEB">
              <w:t xml:space="preserve"> Geografía de México y del Mundo.</w:t>
            </w:r>
          </w:p>
          <w:p w14:paraId="6E56DBBF" w14:textId="77777777" w:rsidR="002D6BEB" w:rsidRDefault="002D6BEB" w:rsidP="004C592A">
            <w:r>
              <w:t>4.- Educación Física.</w:t>
            </w:r>
          </w:p>
          <w:p w14:paraId="1196F41A" w14:textId="77777777" w:rsidR="002D6BEB" w:rsidRDefault="002D6BEB" w:rsidP="004C592A">
            <w:r>
              <w:t xml:space="preserve">5.- </w:t>
            </w:r>
            <w:r w:rsidR="000536FE">
              <w:t>Artes (Una materia optativa a elegir)</w:t>
            </w:r>
          </w:p>
          <w:p w14:paraId="33CD22C7" w14:textId="77777777" w:rsidR="000536FE" w:rsidRDefault="000536FE" w:rsidP="004C592A"/>
          <w:p w14:paraId="341DBA76" w14:textId="7829C407" w:rsidR="000536FE" w:rsidRPr="00DF23DE" w:rsidRDefault="000536FE" w:rsidP="004C592A">
            <w:r>
              <w:t>Además, esta materia es precedente al curso de Matemáticas II y Matemáticas III. Guarda una estrecha conexión con los cursos de Ciencias II (con énfasis en Física) y Ciencias III (con énfasis en Química).</w:t>
            </w:r>
          </w:p>
        </w:tc>
      </w:tr>
      <w:tr w:rsidR="00AD4D9E" w:rsidRPr="00DF23DE" w14:paraId="2CDD91AC" w14:textId="77777777" w:rsidTr="00D60009">
        <w:trPr>
          <w:gridAfter w:val="1"/>
          <w:wAfter w:w="4489" w:type="dxa"/>
        </w:trPr>
        <w:tc>
          <w:tcPr>
            <w:tcW w:w="4489" w:type="dxa"/>
          </w:tcPr>
          <w:p w14:paraId="28BCC091" w14:textId="058566BB" w:rsidR="00AD4D9E" w:rsidRDefault="00AD4D9E" w:rsidP="005B4089">
            <w:r>
              <w:t>Describa la Dimensión del aprendizaje de Marzano y/o Taxonomía de Bloom en la cual se encuentra ubicado este curso de acuerdo al objetivo general, competencia a desarrollar o meta a lograr</w:t>
            </w:r>
          </w:p>
        </w:tc>
        <w:tc>
          <w:tcPr>
            <w:tcW w:w="4489" w:type="dxa"/>
          </w:tcPr>
          <w:p w14:paraId="5E791142" w14:textId="77777777" w:rsidR="00AD4D9E" w:rsidRDefault="000536FE" w:rsidP="004C592A">
            <w:r>
              <w:t>No se establece de forma explícita un objetivo o competencia general. Sin embargo, puede establecerse la siguiente:</w:t>
            </w:r>
          </w:p>
          <w:p w14:paraId="1018259A" w14:textId="267FD47F" w:rsidR="000536FE" w:rsidRDefault="000536FE" w:rsidP="004C592A"/>
          <w:p w14:paraId="1107C6A9" w14:textId="5CB77228" w:rsidR="000536FE" w:rsidRDefault="000536FE" w:rsidP="004C592A">
            <w:r>
              <w:t>El alumno:</w:t>
            </w:r>
          </w:p>
          <w:p w14:paraId="04A3539C" w14:textId="08CB2A71" w:rsidR="000536FE" w:rsidRDefault="000536FE" w:rsidP="004C592A"/>
          <w:p w14:paraId="7527EF50" w14:textId="71333646" w:rsidR="000536FE" w:rsidRPr="000536FE" w:rsidRDefault="000536FE" w:rsidP="004C592A">
            <w:pPr>
              <w:rPr>
                <w:i/>
              </w:rPr>
            </w:pPr>
            <w:r w:rsidRPr="000536FE">
              <w:rPr>
                <w:i/>
              </w:rPr>
              <w:lastRenderedPageBreak/>
              <w:t>Aplica el razonamiento matemático a la solución de problemas personales, sociales y naturales.</w:t>
            </w:r>
          </w:p>
          <w:p w14:paraId="54B6072D" w14:textId="663E2AFA" w:rsidR="000536FE" w:rsidRPr="000536FE" w:rsidRDefault="000536FE" w:rsidP="004C592A">
            <w:pPr>
              <w:rPr>
                <w:i/>
              </w:rPr>
            </w:pPr>
          </w:p>
          <w:p w14:paraId="7A03ACA8" w14:textId="626A8C2B" w:rsidR="000536FE" w:rsidRDefault="000536FE" w:rsidP="004C592A">
            <w:r>
              <w:t>De este modo, la dimensión que mejor describe los objetivos del curso es la de Aplicación.</w:t>
            </w:r>
          </w:p>
          <w:p w14:paraId="6C3448E6" w14:textId="6597EAD0" w:rsidR="000536FE" w:rsidRPr="00DF23DE" w:rsidRDefault="000536FE" w:rsidP="004C592A"/>
        </w:tc>
      </w:tr>
      <w:tr w:rsidR="00DF23DE" w:rsidRPr="00DF23DE" w14:paraId="3CFF3AF1" w14:textId="77777777" w:rsidTr="00D60009">
        <w:trPr>
          <w:gridAfter w:val="1"/>
          <w:wAfter w:w="4489" w:type="dxa"/>
        </w:trPr>
        <w:tc>
          <w:tcPr>
            <w:tcW w:w="4489" w:type="dxa"/>
          </w:tcPr>
          <w:p w14:paraId="204F2C7B" w14:textId="653A504D" w:rsidR="00DF23DE" w:rsidRPr="00DF23DE" w:rsidRDefault="009F0BE9" w:rsidP="005B4089">
            <w:r>
              <w:lastRenderedPageBreak/>
              <w:t>Requisitos para que los estudiantes tomen este curso</w:t>
            </w:r>
            <w:r w:rsidR="00B869B6">
              <w:t xml:space="preserve"> (cursos</w:t>
            </w:r>
            <w:r>
              <w:t xml:space="preserve"> previo</w:t>
            </w:r>
            <w:r w:rsidR="008F28F0">
              <w:t>s</w:t>
            </w:r>
            <w:r>
              <w:t>, número de créditos, etc)</w:t>
            </w:r>
          </w:p>
        </w:tc>
        <w:tc>
          <w:tcPr>
            <w:tcW w:w="4489" w:type="dxa"/>
          </w:tcPr>
          <w:p w14:paraId="186A31A5" w14:textId="08C2D724" w:rsidR="00DF23DE" w:rsidRPr="00DF23DE" w:rsidRDefault="00EB33AD" w:rsidP="004C592A">
            <w:r>
              <w:t>Siendo la primera materia de matemáticas de la educación secundaria,</w:t>
            </w:r>
            <w:r w:rsidR="00FA4B5C">
              <w:t xml:space="preserve"> es requisito haber cursado los seis niveles de matemáticas de la educación primaria.</w:t>
            </w:r>
          </w:p>
        </w:tc>
      </w:tr>
      <w:tr w:rsidR="00DF23DE" w:rsidRPr="00DF23DE" w14:paraId="2E14291C" w14:textId="77777777" w:rsidTr="00D60009">
        <w:trPr>
          <w:gridAfter w:val="1"/>
          <w:wAfter w:w="4489" w:type="dxa"/>
        </w:trPr>
        <w:tc>
          <w:tcPr>
            <w:tcW w:w="4489" w:type="dxa"/>
          </w:tcPr>
          <w:p w14:paraId="26850BA4" w14:textId="3D85E9EA" w:rsidR="00DF23DE" w:rsidRPr="00DF23DE" w:rsidRDefault="0013054A" w:rsidP="005B4089">
            <w:r>
              <w:t>¿</w:t>
            </w:r>
            <w:r w:rsidR="009F0BE9">
              <w:t>Este curso es de carácter obligatorio u optativo?</w:t>
            </w:r>
          </w:p>
        </w:tc>
        <w:tc>
          <w:tcPr>
            <w:tcW w:w="4489" w:type="dxa"/>
          </w:tcPr>
          <w:p w14:paraId="591C4F1E" w14:textId="3A1779E5" w:rsidR="00DF23DE" w:rsidRPr="00DF23DE" w:rsidRDefault="00D60009" w:rsidP="004C592A">
            <w:r>
              <w:t>Obligatorio</w:t>
            </w:r>
          </w:p>
        </w:tc>
      </w:tr>
      <w:tr w:rsidR="004C592A" w:rsidRPr="00DF23DE" w14:paraId="3A12FE68" w14:textId="77777777" w:rsidTr="00D60009">
        <w:trPr>
          <w:gridAfter w:val="1"/>
          <w:wAfter w:w="4489" w:type="dxa"/>
        </w:trPr>
        <w:tc>
          <w:tcPr>
            <w:tcW w:w="4489" w:type="dxa"/>
          </w:tcPr>
          <w:p w14:paraId="0F270D6E" w14:textId="556B92C5" w:rsidR="004C592A" w:rsidRPr="00DF23DE" w:rsidRDefault="0013054A" w:rsidP="005B4089">
            <w:r>
              <w:t>¿</w:t>
            </w:r>
            <w:r w:rsidR="005B4089" w:rsidRPr="00DF23DE">
              <w:t>Cuántos estudiantes hay en este curso?</w:t>
            </w:r>
          </w:p>
        </w:tc>
        <w:tc>
          <w:tcPr>
            <w:tcW w:w="4489" w:type="dxa"/>
          </w:tcPr>
          <w:p w14:paraId="683AFD44" w14:textId="614CAED4" w:rsidR="004C592A" w:rsidRPr="00DF23DE" w:rsidRDefault="00D60009" w:rsidP="004C592A">
            <w:r>
              <w:t>6 alumnos</w:t>
            </w:r>
          </w:p>
        </w:tc>
      </w:tr>
      <w:tr w:rsidR="004C592A" w14:paraId="649B02B7" w14:textId="77777777" w:rsidTr="00D60009">
        <w:trPr>
          <w:gridAfter w:val="1"/>
          <w:wAfter w:w="4489" w:type="dxa"/>
        </w:trPr>
        <w:tc>
          <w:tcPr>
            <w:tcW w:w="4489" w:type="dxa"/>
          </w:tcPr>
          <w:p w14:paraId="05B6BA6B" w14:textId="55E9E7AD" w:rsidR="004C592A" w:rsidRPr="001D21DA" w:rsidRDefault="0013054A" w:rsidP="00A262E6">
            <w:r>
              <w:t>¿</w:t>
            </w:r>
            <w:r w:rsidR="00A262E6">
              <w:t>Cuántos estudiantes está</w:t>
            </w:r>
            <w:r w:rsidR="005B4089" w:rsidRPr="001D21DA">
              <w:t>n en situación de repetición del curso?</w:t>
            </w:r>
          </w:p>
        </w:tc>
        <w:tc>
          <w:tcPr>
            <w:tcW w:w="4489" w:type="dxa"/>
          </w:tcPr>
          <w:p w14:paraId="4E1A5E28" w14:textId="34E91414" w:rsidR="004C592A" w:rsidRDefault="00D60009" w:rsidP="004C592A">
            <w:r>
              <w:t>0 alumnos</w:t>
            </w:r>
          </w:p>
        </w:tc>
      </w:tr>
      <w:tr w:rsidR="0083190F" w:rsidRPr="001D21DA" w14:paraId="192CA67B" w14:textId="77777777" w:rsidTr="00D60009">
        <w:trPr>
          <w:gridAfter w:val="1"/>
          <w:wAfter w:w="4489" w:type="dxa"/>
        </w:trPr>
        <w:tc>
          <w:tcPr>
            <w:tcW w:w="4489" w:type="dxa"/>
          </w:tcPr>
          <w:p w14:paraId="6D7DBC8E" w14:textId="3594A320" w:rsidR="0083190F" w:rsidRDefault="0083190F" w:rsidP="001D21DA">
            <w:r>
              <w:t>¿Cuántos profesores distintos imparten este curso?</w:t>
            </w:r>
          </w:p>
        </w:tc>
        <w:tc>
          <w:tcPr>
            <w:tcW w:w="4489" w:type="dxa"/>
          </w:tcPr>
          <w:p w14:paraId="0BB77C6A" w14:textId="798318D8" w:rsidR="0083190F" w:rsidRDefault="00D60009" w:rsidP="004C592A">
            <w:r>
              <w:t>Sólo un profesor</w:t>
            </w:r>
          </w:p>
        </w:tc>
      </w:tr>
      <w:tr w:rsidR="00D60009" w:rsidRPr="001D21DA" w14:paraId="3F859737" w14:textId="77777777" w:rsidTr="00D60009">
        <w:trPr>
          <w:gridAfter w:val="1"/>
          <w:wAfter w:w="4489" w:type="dxa"/>
          <w:trHeight w:val="1407"/>
        </w:trPr>
        <w:tc>
          <w:tcPr>
            <w:tcW w:w="4489" w:type="dxa"/>
          </w:tcPr>
          <w:p w14:paraId="29C40CAF" w14:textId="4623CABF" w:rsidR="00D60009" w:rsidRPr="001D21DA" w:rsidRDefault="00D60009" w:rsidP="001D21DA">
            <w:r>
              <w:t>¿Dónde (aula, laboratorio, centro de cómputo), c</w:t>
            </w:r>
            <w:r w:rsidRPr="001D21DA">
              <w:t xml:space="preserve">on qué frecuencia </w:t>
            </w:r>
            <w:r>
              <w:t xml:space="preserve">(lun, mar, miérc, jue, vie, sáb) </w:t>
            </w:r>
            <w:r w:rsidRPr="001D21DA">
              <w:t xml:space="preserve">se llevarán a cabo las clases? </w:t>
            </w:r>
            <w:r>
              <w:t>¿Cuál será la duración de cada sesión?</w:t>
            </w:r>
          </w:p>
        </w:tc>
        <w:tc>
          <w:tcPr>
            <w:tcW w:w="4489" w:type="dxa"/>
            <w:tcBorders>
              <w:bottom w:val="single" w:sz="4" w:space="0" w:color="auto"/>
            </w:tcBorders>
          </w:tcPr>
          <w:p w14:paraId="71040839" w14:textId="77777777" w:rsidR="00F228C5" w:rsidRDefault="00D60009" w:rsidP="004C592A">
            <w:r>
              <w:t>Tres horas a la semana en el aula asignada al grupo.</w:t>
            </w:r>
            <w:r w:rsidR="00F228C5">
              <w:t xml:space="preserve"> El horario varía según lo establezca la dirección.</w:t>
            </w:r>
          </w:p>
          <w:p w14:paraId="5038617F" w14:textId="77777777" w:rsidR="00F228C5" w:rsidRDefault="00F228C5" w:rsidP="004C592A"/>
          <w:p w14:paraId="6127661F" w14:textId="6F87C927" w:rsidR="00F228C5" w:rsidRPr="001D21DA" w:rsidRDefault="00F228C5" w:rsidP="004C592A">
            <w:r w:rsidRPr="00F228C5">
              <w:rPr>
                <w:color w:val="FF0000"/>
              </w:rPr>
              <w:t>Nota: No recuerdo los horarios de cuando impartí la clase.</w:t>
            </w:r>
          </w:p>
        </w:tc>
      </w:tr>
      <w:tr w:rsidR="00D60009" w:rsidRPr="00AD52D6" w14:paraId="1C8DC6EB" w14:textId="77777777" w:rsidTr="00D60009">
        <w:trPr>
          <w:gridAfter w:val="1"/>
          <w:wAfter w:w="4489" w:type="dxa"/>
          <w:trHeight w:val="865"/>
        </w:trPr>
        <w:tc>
          <w:tcPr>
            <w:tcW w:w="4489" w:type="dxa"/>
            <w:tcBorders>
              <w:bottom w:val="single" w:sz="4" w:space="0" w:color="auto"/>
            </w:tcBorders>
          </w:tcPr>
          <w:p w14:paraId="43AD59A7" w14:textId="28A4103B" w:rsidR="00D60009" w:rsidRPr="00AD52D6" w:rsidRDefault="00D60009" w:rsidP="004C592A">
            <w:r>
              <w:t>¿</w:t>
            </w:r>
            <w:r w:rsidRPr="00AD52D6">
              <w:t>En qué modalidad se lleva a cabo tradicionalmente este curso?</w:t>
            </w:r>
            <w:r>
              <w:t xml:space="preserve"> (presencial, semipresencial, a distancia en línea, etc)</w:t>
            </w:r>
          </w:p>
        </w:tc>
        <w:tc>
          <w:tcPr>
            <w:tcW w:w="4489" w:type="dxa"/>
            <w:tcBorders>
              <w:bottom w:val="single" w:sz="4" w:space="0" w:color="auto"/>
            </w:tcBorders>
          </w:tcPr>
          <w:p w14:paraId="6C55398D" w14:textId="55F711C2" w:rsidR="00D60009" w:rsidRPr="00AD52D6" w:rsidRDefault="00F228C5" w:rsidP="004C592A">
            <w:r>
              <w:t>Presencial</w:t>
            </w:r>
          </w:p>
        </w:tc>
      </w:tr>
      <w:tr w:rsidR="00D60009" w:rsidRPr="00AD52D6" w14:paraId="1F021A6E" w14:textId="77777777" w:rsidTr="00D60009">
        <w:trPr>
          <w:gridAfter w:val="1"/>
          <w:wAfter w:w="4489" w:type="dxa"/>
        </w:trPr>
        <w:tc>
          <w:tcPr>
            <w:tcW w:w="4489" w:type="dxa"/>
            <w:tcBorders>
              <w:bottom w:val="single" w:sz="4" w:space="0" w:color="auto"/>
            </w:tcBorders>
          </w:tcPr>
          <w:p w14:paraId="712C737C" w14:textId="024EEB43" w:rsidR="00D60009" w:rsidRPr="00AD52D6" w:rsidRDefault="00D60009" w:rsidP="004C592A">
            <w:r>
              <w:t>¿Qué recursos de tecnología educativa se requieren para impartir este curso?</w:t>
            </w:r>
          </w:p>
        </w:tc>
        <w:tc>
          <w:tcPr>
            <w:tcW w:w="4489" w:type="dxa"/>
            <w:tcBorders>
              <w:bottom w:val="single" w:sz="4" w:space="0" w:color="auto"/>
            </w:tcBorders>
          </w:tcPr>
          <w:p w14:paraId="5157591A" w14:textId="2CF72785" w:rsidR="00D60009" w:rsidRPr="00AD52D6" w:rsidRDefault="00F228C5" w:rsidP="004C592A">
            <w:r>
              <w:t>Calculadora, computadora para el uso de GeoGebra.</w:t>
            </w:r>
          </w:p>
        </w:tc>
      </w:tr>
      <w:tr w:rsidR="00D60009" w:rsidRPr="00AD52D6" w14:paraId="78715CF5" w14:textId="77777777" w:rsidTr="00D60009">
        <w:trPr>
          <w:gridAfter w:val="1"/>
          <w:wAfter w:w="4489" w:type="dxa"/>
        </w:trPr>
        <w:tc>
          <w:tcPr>
            <w:tcW w:w="4489" w:type="dxa"/>
            <w:tcBorders>
              <w:bottom w:val="single" w:sz="4" w:space="0" w:color="auto"/>
            </w:tcBorders>
          </w:tcPr>
          <w:p w14:paraId="48F4E256" w14:textId="3D6B82F4" w:rsidR="00D60009" w:rsidRPr="00AD52D6" w:rsidRDefault="00D60009" w:rsidP="004C592A">
            <w:r>
              <w:t>¿Qué recursos de tecnología educativa requieren los estudiantes para llevar este curso?</w:t>
            </w:r>
          </w:p>
        </w:tc>
        <w:tc>
          <w:tcPr>
            <w:tcW w:w="4489" w:type="dxa"/>
            <w:tcBorders>
              <w:bottom w:val="single" w:sz="4" w:space="0" w:color="auto"/>
            </w:tcBorders>
          </w:tcPr>
          <w:p w14:paraId="759BE371" w14:textId="25601717" w:rsidR="00D60009" w:rsidRPr="00AD52D6" w:rsidRDefault="00F228C5" w:rsidP="004C592A">
            <w:r>
              <w:t>Calculadora</w:t>
            </w:r>
          </w:p>
        </w:tc>
      </w:tr>
      <w:tr w:rsidR="00D60009" w:rsidRPr="0013054A" w14:paraId="0F674113" w14:textId="77777777" w:rsidTr="00D60009">
        <w:trPr>
          <w:gridAfter w:val="1"/>
          <w:wAfter w:w="4489" w:type="dxa"/>
        </w:trPr>
        <w:tc>
          <w:tcPr>
            <w:tcW w:w="4489" w:type="dxa"/>
            <w:tcBorders>
              <w:bottom w:val="single" w:sz="4" w:space="0" w:color="auto"/>
            </w:tcBorders>
          </w:tcPr>
          <w:p w14:paraId="5733A0BE" w14:textId="0D97E2A5" w:rsidR="00D60009" w:rsidRPr="0013054A" w:rsidRDefault="00D60009" w:rsidP="004C592A"/>
        </w:tc>
        <w:tc>
          <w:tcPr>
            <w:tcW w:w="4489" w:type="dxa"/>
            <w:tcBorders>
              <w:bottom w:val="single" w:sz="4" w:space="0" w:color="auto"/>
            </w:tcBorders>
          </w:tcPr>
          <w:p w14:paraId="72AA6EBD" w14:textId="50BC88A0" w:rsidR="00D60009" w:rsidRPr="0013054A" w:rsidRDefault="00D60009" w:rsidP="004C592A"/>
        </w:tc>
      </w:tr>
      <w:tr w:rsidR="00D60009" w:rsidRPr="0013054A" w14:paraId="24C8F7B3" w14:textId="77777777" w:rsidTr="00D60009">
        <w:trPr>
          <w:gridAfter w:val="1"/>
          <w:wAfter w:w="4489" w:type="dxa"/>
        </w:trPr>
        <w:tc>
          <w:tcPr>
            <w:tcW w:w="4489" w:type="dxa"/>
            <w:tcBorders>
              <w:bottom w:val="single" w:sz="4" w:space="0" w:color="auto"/>
            </w:tcBorders>
          </w:tcPr>
          <w:p w14:paraId="5E9965AE" w14:textId="77777777" w:rsidR="00D60009" w:rsidRPr="0013054A" w:rsidRDefault="00D60009" w:rsidP="004C592A"/>
        </w:tc>
        <w:tc>
          <w:tcPr>
            <w:tcW w:w="4489" w:type="dxa"/>
            <w:tcBorders>
              <w:bottom w:val="single" w:sz="4" w:space="0" w:color="auto"/>
            </w:tcBorders>
          </w:tcPr>
          <w:p w14:paraId="3DDEBB6C" w14:textId="77777777" w:rsidR="00D60009" w:rsidRPr="0013054A" w:rsidRDefault="00D60009" w:rsidP="004C592A"/>
        </w:tc>
      </w:tr>
      <w:tr w:rsidR="00D60009" w14:paraId="1002C6A3" w14:textId="4265B871" w:rsidTr="00D60009">
        <w:tc>
          <w:tcPr>
            <w:tcW w:w="8978" w:type="dxa"/>
            <w:gridSpan w:val="2"/>
            <w:shd w:val="clear" w:color="auto" w:fill="D9D9D9"/>
          </w:tcPr>
          <w:p w14:paraId="0738257C" w14:textId="719ABCF4" w:rsidR="00D60009" w:rsidRPr="004C592A" w:rsidRDefault="00D60009" w:rsidP="00E72BB9">
            <w:pPr>
              <w:rPr>
                <w:b/>
                <w:color w:val="0000FF"/>
              </w:rPr>
            </w:pPr>
            <w:r>
              <w:rPr>
                <w:b/>
                <w:color w:val="0000FF"/>
              </w:rPr>
              <w:t xml:space="preserve">Expectativas externas de este curso </w:t>
            </w:r>
          </w:p>
        </w:tc>
        <w:tc>
          <w:tcPr>
            <w:tcW w:w="4489" w:type="dxa"/>
          </w:tcPr>
          <w:p w14:paraId="536194AD" w14:textId="77777777" w:rsidR="00D60009" w:rsidRDefault="00D60009"/>
        </w:tc>
      </w:tr>
      <w:tr w:rsidR="00D60009" w:rsidRPr="0013054A" w14:paraId="39C85EB4" w14:textId="77777777" w:rsidTr="00D60009">
        <w:trPr>
          <w:gridAfter w:val="1"/>
          <w:wAfter w:w="4489" w:type="dxa"/>
        </w:trPr>
        <w:tc>
          <w:tcPr>
            <w:tcW w:w="4489" w:type="dxa"/>
          </w:tcPr>
          <w:p w14:paraId="558B24B8" w14:textId="64924956" w:rsidR="00D60009" w:rsidRPr="0013054A" w:rsidRDefault="00D60009" w:rsidP="001A1153">
            <w:r>
              <w:t>¿Qué necesita la sociedad</w:t>
            </w:r>
            <w:r w:rsidRPr="0013054A">
              <w:t xml:space="preserve">, en términos </w:t>
            </w:r>
            <w:r>
              <w:t>educativos,</w:t>
            </w:r>
            <w:r w:rsidRPr="0013054A">
              <w:t xml:space="preserve"> de los estudiantes que llevan este curso?</w:t>
            </w:r>
          </w:p>
        </w:tc>
        <w:tc>
          <w:tcPr>
            <w:tcW w:w="4489" w:type="dxa"/>
          </w:tcPr>
          <w:p w14:paraId="560C87F3" w14:textId="0A38E9BF" w:rsidR="00D60009" w:rsidRPr="0013054A" w:rsidRDefault="00750D11" w:rsidP="004C592A">
            <w:r>
              <w:t>Que las personas sean capaces de plantear, interpretar, analizar y resolver problemas personales, así como aquellos que nos afectan a todos como sociedad.</w:t>
            </w:r>
          </w:p>
        </w:tc>
      </w:tr>
      <w:tr w:rsidR="00D60009" w:rsidRPr="002041C2" w14:paraId="40A1615D" w14:textId="77777777" w:rsidTr="00D60009">
        <w:trPr>
          <w:gridAfter w:val="1"/>
          <w:wAfter w:w="4489" w:type="dxa"/>
        </w:trPr>
        <w:tc>
          <w:tcPr>
            <w:tcW w:w="4489" w:type="dxa"/>
          </w:tcPr>
          <w:p w14:paraId="56E5E8AB" w14:textId="2AF7AA65" w:rsidR="00D60009" w:rsidRPr="002041C2" w:rsidRDefault="00D60009" w:rsidP="00826C9F">
            <w:r>
              <w:t>¿</w:t>
            </w:r>
            <w:r w:rsidRPr="00826C9F">
              <w:t xml:space="preserve">Este curso tiene </w:t>
            </w:r>
            <w:r>
              <w:t>la posibilidad o el requerimiento</w:t>
            </w:r>
            <w:r w:rsidRPr="00826C9F">
              <w:t xml:space="preserve"> de acreditación</w:t>
            </w:r>
            <w:r>
              <w:t>/</w:t>
            </w:r>
            <w:r w:rsidRPr="00826C9F">
              <w:t>certificación profesional por algún organism</w:t>
            </w:r>
            <w:r>
              <w:t>o</w:t>
            </w:r>
            <w:r w:rsidRPr="00826C9F">
              <w:t xml:space="preserve">, que afecte las </w:t>
            </w:r>
            <w:r w:rsidRPr="00826C9F">
              <w:lastRenderedPageBreak/>
              <w:t xml:space="preserve">metas de aprendizaje? </w:t>
            </w:r>
          </w:p>
        </w:tc>
        <w:tc>
          <w:tcPr>
            <w:tcW w:w="4489" w:type="dxa"/>
            <w:tcBorders>
              <w:bottom w:val="single" w:sz="4" w:space="0" w:color="auto"/>
            </w:tcBorders>
          </w:tcPr>
          <w:p w14:paraId="4D1BDAB0" w14:textId="50C9807E" w:rsidR="00D60009" w:rsidRPr="002041C2" w:rsidRDefault="00750D11" w:rsidP="004C592A">
            <w:r>
              <w:lastRenderedPageBreak/>
              <w:t>Este curso está sujeto a la Secretaría de Educación Pública (SEP).</w:t>
            </w:r>
          </w:p>
        </w:tc>
      </w:tr>
      <w:tr w:rsidR="00D60009" w:rsidRPr="0013054A" w14:paraId="141D424E" w14:textId="77777777" w:rsidTr="00D60009">
        <w:trPr>
          <w:gridAfter w:val="1"/>
          <w:wAfter w:w="4489" w:type="dxa"/>
        </w:trPr>
        <w:tc>
          <w:tcPr>
            <w:tcW w:w="4489" w:type="dxa"/>
            <w:tcBorders>
              <w:bottom w:val="single" w:sz="4" w:space="0" w:color="auto"/>
            </w:tcBorders>
          </w:tcPr>
          <w:p w14:paraId="0A20F4F2" w14:textId="52D264FC" w:rsidR="00D60009" w:rsidRPr="0013054A" w:rsidRDefault="00D60009" w:rsidP="004234A4">
            <w:r>
              <w:t xml:space="preserve">¿Cuáles metas curriculares existentes en la institución, departamento, facultad requieren de lo abordado y aprendido este curso? </w:t>
            </w:r>
          </w:p>
        </w:tc>
        <w:tc>
          <w:tcPr>
            <w:tcW w:w="4489" w:type="dxa"/>
            <w:tcBorders>
              <w:bottom w:val="single" w:sz="4" w:space="0" w:color="auto"/>
            </w:tcBorders>
          </w:tcPr>
          <w:p w14:paraId="2D619852" w14:textId="77777777" w:rsidR="00D60009" w:rsidRPr="0013054A" w:rsidRDefault="00D60009" w:rsidP="004C592A"/>
        </w:tc>
      </w:tr>
      <w:tr w:rsidR="00D60009" w:rsidRPr="0013054A" w14:paraId="446B1BBA" w14:textId="77777777" w:rsidTr="00D60009">
        <w:trPr>
          <w:gridAfter w:val="1"/>
          <w:wAfter w:w="4489" w:type="dxa"/>
        </w:trPr>
        <w:tc>
          <w:tcPr>
            <w:tcW w:w="4489" w:type="dxa"/>
            <w:tcBorders>
              <w:bottom w:val="single" w:sz="4" w:space="0" w:color="auto"/>
            </w:tcBorders>
          </w:tcPr>
          <w:p w14:paraId="4661E171" w14:textId="77777777" w:rsidR="00D60009" w:rsidRDefault="00D60009" w:rsidP="0013054A"/>
        </w:tc>
        <w:tc>
          <w:tcPr>
            <w:tcW w:w="4489" w:type="dxa"/>
            <w:tcBorders>
              <w:bottom w:val="single" w:sz="4" w:space="0" w:color="auto"/>
            </w:tcBorders>
          </w:tcPr>
          <w:p w14:paraId="34127DA6" w14:textId="77777777" w:rsidR="00D60009" w:rsidRPr="0013054A" w:rsidRDefault="00D60009" w:rsidP="004C592A"/>
        </w:tc>
      </w:tr>
      <w:tr w:rsidR="00D60009" w:rsidRPr="0013054A" w14:paraId="4CB5CF40" w14:textId="77777777" w:rsidTr="00D60009">
        <w:trPr>
          <w:gridAfter w:val="1"/>
          <w:wAfter w:w="4489" w:type="dxa"/>
        </w:trPr>
        <w:tc>
          <w:tcPr>
            <w:tcW w:w="4489" w:type="dxa"/>
            <w:tcBorders>
              <w:bottom w:val="single" w:sz="4" w:space="0" w:color="auto"/>
            </w:tcBorders>
          </w:tcPr>
          <w:p w14:paraId="5C1380EA" w14:textId="77777777" w:rsidR="00D60009" w:rsidRDefault="00D60009" w:rsidP="0013054A"/>
        </w:tc>
        <w:tc>
          <w:tcPr>
            <w:tcW w:w="4489" w:type="dxa"/>
            <w:shd w:val="clear" w:color="auto" w:fill="CCCCCC"/>
          </w:tcPr>
          <w:p w14:paraId="734582BF" w14:textId="77777777" w:rsidR="00D60009" w:rsidRPr="0013054A" w:rsidRDefault="00D60009" w:rsidP="004C592A"/>
        </w:tc>
      </w:tr>
      <w:tr w:rsidR="00D60009" w14:paraId="6146E935" w14:textId="77777777" w:rsidTr="00D60009">
        <w:trPr>
          <w:gridAfter w:val="1"/>
          <w:wAfter w:w="4489" w:type="dxa"/>
        </w:trPr>
        <w:tc>
          <w:tcPr>
            <w:tcW w:w="4489" w:type="dxa"/>
            <w:shd w:val="clear" w:color="auto" w:fill="CCCCCC"/>
          </w:tcPr>
          <w:p w14:paraId="41856CDF" w14:textId="626D1B8E" w:rsidR="00D60009" w:rsidRPr="005E0311" w:rsidRDefault="00D60009" w:rsidP="00283D7D">
            <w:pPr>
              <w:rPr>
                <w:b/>
                <w:color w:val="0000FF"/>
              </w:rPr>
            </w:pPr>
            <w:r>
              <w:rPr>
                <w:b/>
                <w:color w:val="0000FF"/>
              </w:rPr>
              <w:t xml:space="preserve">Naturaleza del curso </w:t>
            </w:r>
          </w:p>
        </w:tc>
        <w:tc>
          <w:tcPr>
            <w:tcW w:w="4489" w:type="dxa"/>
          </w:tcPr>
          <w:p w14:paraId="36AE8C3E" w14:textId="77777777" w:rsidR="00D60009" w:rsidRPr="005E0311" w:rsidRDefault="00D60009" w:rsidP="004C592A">
            <w:pPr>
              <w:rPr>
                <w:b/>
                <w:color w:val="0000FF"/>
              </w:rPr>
            </w:pPr>
          </w:p>
        </w:tc>
      </w:tr>
      <w:tr w:rsidR="00D60009" w:rsidRPr="00085D38" w14:paraId="655D0862" w14:textId="77777777" w:rsidTr="00D60009">
        <w:trPr>
          <w:gridAfter w:val="1"/>
          <w:wAfter w:w="4489" w:type="dxa"/>
        </w:trPr>
        <w:tc>
          <w:tcPr>
            <w:tcW w:w="4489" w:type="dxa"/>
          </w:tcPr>
          <w:p w14:paraId="7CE640BC" w14:textId="5C231AA7" w:rsidR="00D60009" w:rsidRDefault="00D60009" w:rsidP="004C592A">
            <w:r>
              <w:t>¿Cuál es el objetivo del curso?</w:t>
            </w:r>
          </w:p>
        </w:tc>
        <w:tc>
          <w:tcPr>
            <w:tcW w:w="4489" w:type="dxa"/>
          </w:tcPr>
          <w:p w14:paraId="670D8302" w14:textId="50E64D82" w:rsidR="00D60009" w:rsidRDefault="00396D5D" w:rsidP="004C592A">
            <w:r>
              <w:t xml:space="preserve">No se establece un objetivo general de forma explícita en el plan de estudios. Sin embargo, </w:t>
            </w:r>
            <w:r w:rsidR="006A3B06">
              <w:t>puede mencionarse el siguiente</w:t>
            </w:r>
            <w:r>
              <w:t>:</w:t>
            </w:r>
          </w:p>
          <w:p w14:paraId="0874D514" w14:textId="77777777" w:rsidR="00396D5D" w:rsidRDefault="00396D5D" w:rsidP="004C592A"/>
          <w:p w14:paraId="284E77F7" w14:textId="4103B631" w:rsidR="00396D5D" w:rsidRPr="00085D38" w:rsidRDefault="00396D5D" w:rsidP="004C592A">
            <w:r>
              <w:t>Aplica el razonamiento matemático a la solución de problemas personales, sociales y naturales.</w:t>
            </w:r>
          </w:p>
        </w:tc>
      </w:tr>
      <w:tr w:rsidR="00D60009" w:rsidRPr="00085D38" w14:paraId="4A2CB699" w14:textId="77777777" w:rsidTr="00D60009">
        <w:trPr>
          <w:gridAfter w:val="1"/>
          <w:wAfter w:w="4489" w:type="dxa"/>
        </w:trPr>
        <w:tc>
          <w:tcPr>
            <w:tcW w:w="4489" w:type="dxa"/>
          </w:tcPr>
          <w:p w14:paraId="33F98AC6" w14:textId="64B283E9" w:rsidR="00D60009" w:rsidRDefault="00D60009" w:rsidP="004C592A">
            <w:r>
              <w:t>¿Cuáles son los objetivos específicos a lograr?</w:t>
            </w:r>
          </w:p>
        </w:tc>
        <w:tc>
          <w:tcPr>
            <w:tcW w:w="4489" w:type="dxa"/>
          </w:tcPr>
          <w:p w14:paraId="77E5C0F0" w14:textId="136E2D76" w:rsidR="00D60009" w:rsidRDefault="00396D5D" w:rsidP="004C592A">
            <w:r>
              <w:t>No se establecen los objetivos específicos de forma explícita en el plan de estudios.</w:t>
            </w:r>
            <w:r w:rsidR="006A3B06">
              <w:t xml:space="preserve"> Sin embargo, pueden mencionarse los siguientes:</w:t>
            </w:r>
          </w:p>
          <w:p w14:paraId="42A7C998" w14:textId="77777777" w:rsidR="006A3B06" w:rsidRDefault="006A3B06" w:rsidP="004C592A"/>
          <w:p w14:paraId="77745C04" w14:textId="315ADDC6" w:rsidR="006A3B06" w:rsidRDefault="006A3B06" w:rsidP="004C592A">
            <w:r>
              <w:t>1.- Lee y representa información de carácter medible y cuantificable.</w:t>
            </w:r>
          </w:p>
          <w:p w14:paraId="588AC9D3" w14:textId="77777777" w:rsidR="006A3B06" w:rsidRDefault="006A3B06" w:rsidP="004C592A">
            <w:r>
              <w:t xml:space="preserve">2.- </w:t>
            </w:r>
            <w:r w:rsidR="00B9759E">
              <w:t>Distingue diversos procedimientos para resolver problemas de carácter matemático.</w:t>
            </w:r>
          </w:p>
          <w:p w14:paraId="796110D8" w14:textId="77777777" w:rsidR="00B9759E" w:rsidRDefault="00B9759E" w:rsidP="004C592A">
            <w:r>
              <w:t>3.- Fundamenta los procesos que dan solución a problemas de carácter matemático.</w:t>
            </w:r>
          </w:p>
          <w:p w14:paraId="074DAE84" w14:textId="01175F77" w:rsidR="00B9759E" w:rsidRPr="00085D38" w:rsidRDefault="00B9759E" w:rsidP="004C592A">
            <w:r>
              <w:t>4.- Debate con los demás miembros del grupo sobre los procedimientos y resultados al resolver un problema de carácter matemático.</w:t>
            </w:r>
          </w:p>
        </w:tc>
      </w:tr>
      <w:tr w:rsidR="00D60009" w:rsidRPr="00085D38" w14:paraId="00B44E5A" w14:textId="77777777" w:rsidTr="00D60009">
        <w:trPr>
          <w:gridAfter w:val="1"/>
          <w:wAfter w:w="4489" w:type="dxa"/>
        </w:trPr>
        <w:tc>
          <w:tcPr>
            <w:tcW w:w="4489" w:type="dxa"/>
          </w:tcPr>
          <w:p w14:paraId="23CA79ED" w14:textId="11D351E2" w:rsidR="00D60009" w:rsidRDefault="00D60009" w:rsidP="004C592A">
            <w:r>
              <w:t>¿En qué medida el objetivo y los objetivos específicos son congruentes? ¿sería necesario realizar algún ajuste?</w:t>
            </w:r>
          </w:p>
        </w:tc>
        <w:tc>
          <w:tcPr>
            <w:tcW w:w="4489" w:type="dxa"/>
          </w:tcPr>
          <w:p w14:paraId="56E784B3" w14:textId="77777777" w:rsidR="00D60009" w:rsidRDefault="00B9759E" w:rsidP="004C592A">
            <w:r>
              <w:t>Como se mencionó arriba, no se establece un objetivo general, ni tampoco un objetivo específico. El plan de estudios establece varios objetivos y competencias para cada una de las unidades temáticas.</w:t>
            </w:r>
          </w:p>
          <w:p w14:paraId="0117EDCA" w14:textId="77777777" w:rsidR="00B9759E" w:rsidRDefault="00B9759E" w:rsidP="004C592A"/>
          <w:p w14:paraId="5CD06235" w14:textId="77777777" w:rsidR="00B9759E" w:rsidRDefault="00B9759E" w:rsidP="004C592A">
            <w:r>
              <w:t>Los objetivos son establecidos para cada unidad temática en particular. Las competencias, por su parte, son trabajadas por igual en cada una de las unidades temáticas.</w:t>
            </w:r>
          </w:p>
          <w:p w14:paraId="5E8BD1D2" w14:textId="77777777" w:rsidR="00B9759E" w:rsidRDefault="00B9759E" w:rsidP="004C592A"/>
          <w:p w14:paraId="29B43079" w14:textId="7C705090" w:rsidR="00B9759E" w:rsidRPr="00085D38" w:rsidRDefault="00B9759E" w:rsidP="004C592A">
            <w:r>
              <w:lastRenderedPageBreak/>
              <w:t>Los objetivos planteados en las dos celdas de arriba, son tratados como algunos objetivos temáticos respecto a c</w:t>
            </w:r>
            <w:r w:rsidR="00010A4B">
              <w:t>iertos contenidos. Considero que aquellos pueden ser tomados como el objetivo general y los objetivos específicos del curso.</w:t>
            </w:r>
          </w:p>
        </w:tc>
      </w:tr>
      <w:tr w:rsidR="00D60009" w:rsidRPr="00085D38" w14:paraId="626316C3" w14:textId="77777777" w:rsidTr="00D60009">
        <w:trPr>
          <w:gridAfter w:val="1"/>
          <w:wAfter w:w="4489" w:type="dxa"/>
        </w:trPr>
        <w:tc>
          <w:tcPr>
            <w:tcW w:w="4489" w:type="dxa"/>
          </w:tcPr>
          <w:p w14:paraId="786D896A" w14:textId="265A21CD" w:rsidR="00D60009" w:rsidRPr="00085D38" w:rsidRDefault="00D60009" w:rsidP="004C592A">
            <w:r>
              <w:lastRenderedPageBreak/>
              <w:t>¿</w:t>
            </w:r>
            <w:r w:rsidRPr="00085D38">
              <w:t xml:space="preserve">Qué conocimientos y habilidades </w:t>
            </w:r>
            <w:r>
              <w:t xml:space="preserve">en los estudiantes, </w:t>
            </w:r>
            <w:r w:rsidRPr="00085D38">
              <w:t xml:space="preserve">debe proporcionar este curso </w:t>
            </w:r>
            <w:r>
              <w:t>al momento vertical y horizontal de la malla curricular?</w:t>
            </w:r>
          </w:p>
        </w:tc>
        <w:tc>
          <w:tcPr>
            <w:tcW w:w="4489" w:type="dxa"/>
          </w:tcPr>
          <w:p w14:paraId="14F9673D" w14:textId="6DE440AC" w:rsidR="00D60009" w:rsidRDefault="00010A4B" w:rsidP="004C592A">
            <w:r>
              <w:t>Los estudiantes deben ser capaces de modelar e interpretar fenómenos a través de fórmulas matemáticas (como la fórmula de la velocidad y la aceleración). Esto es importante para las materias de Ciencias y Tecnología.</w:t>
            </w:r>
          </w:p>
          <w:p w14:paraId="236DA6C8" w14:textId="77777777" w:rsidR="00010A4B" w:rsidRDefault="00010A4B" w:rsidP="004C592A"/>
          <w:p w14:paraId="1D3DAEAE" w14:textId="1D07F7E4" w:rsidR="00010A4B" w:rsidRPr="00085D38" w:rsidRDefault="00010A4B" w:rsidP="004C592A">
            <w:r>
              <w:t>También, deben ser capaces de elaborar e interpretar gráficos que proporcionen información de carácter cualitativo y cuantitativo sobre alguna situación o problema. Esto es importante para la materia de Ciencias, Geografía, Formación Cívica y Ética, Tecnología y Educación Física.</w:t>
            </w:r>
          </w:p>
        </w:tc>
      </w:tr>
      <w:tr w:rsidR="00D60009" w:rsidRPr="00892F79" w14:paraId="1852B19A" w14:textId="77777777" w:rsidTr="00D60009">
        <w:trPr>
          <w:gridAfter w:val="1"/>
          <w:wAfter w:w="4489" w:type="dxa"/>
        </w:trPr>
        <w:tc>
          <w:tcPr>
            <w:tcW w:w="4489" w:type="dxa"/>
          </w:tcPr>
          <w:p w14:paraId="1F90451F" w14:textId="6EDE63E1" w:rsidR="00D60009" w:rsidRPr="00892F79" w:rsidRDefault="00D60009" w:rsidP="004C592A">
            <w:r>
              <w:t>¿</w:t>
            </w:r>
            <w:r w:rsidRPr="00892F79">
              <w:t>Este curso es solamente teórico?</w:t>
            </w:r>
          </w:p>
          <w:p w14:paraId="1643D476" w14:textId="64AAB42F" w:rsidR="00D60009" w:rsidRDefault="00D60009" w:rsidP="004C592A">
            <w:r>
              <w:t>¿Este curso es solamente práctico?</w:t>
            </w:r>
          </w:p>
          <w:p w14:paraId="0E6D109B" w14:textId="03CF5C40" w:rsidR="00D60009" w:rsidRPr="00892F79" w:rsidRDefault="00D60009" w:rsidP="00892F79">
            <w:r>
              <w:t>¿</w:t>
            </w:r>
            <w:r w:rsidRPr="00892F79">
              <w:t>Este curso es teórico-práctico?</w:t>
            </w:r>
          </w:p>
        </w:tc>
        <w:tc>
          <w:tcPr>
            <w:tcW w:w="4489" w:type="dxa"/>
            <w:tcBorders>
              <w:bottom w:val="single" w:sz="4" w:space="0" w:color="auto"/>
            </w:tcBorders>
          </w:tcPr>
          <w:p w14:paraId="0922D504" w14:textId="0D09631A" w:rsidR="00D60009" w:rsidRPr="00892F79" w:rsidRDefault="00035B2F" w:rsidP="004C592A">
            <w:r>
              <w:t>Es Teórico-Práctico.</w:t>
            </w:r>
          </w:p>
        </w:tc>
      </w:tr>
      <w:tr w:rsidR="00D60009" w:rsidRPr="00892F79" w14:paraId="68E7110B" w14:textId="77777777" w:rsidTr="00D60009">
        <w:trPr>
          <w:gridAfter w:val="1"/>
          <w:wAfter w:w="4489" w:type="dxa"/>
        </w:trPr>
        <w:tc>
          <w:tcPr>
            <w:tcW w:w="4489" w:type="dxa"/>
            <w:tcBorders>
              <w:bottom w:val="single" w:sz="4" w:space="0" w:color="auto"/>
            </w:tcBorders>
          </w:tcPr>
          <w:p w14:paraId="21E71256" w14:textId="1D0EE1C8" w:rsidR="00D60009" w:rsidRDefault="00D60009" w:rsidP="00892F79">
            <w:r>
              <w:t>¿Cuál es el campo de estudio de este curso?</w:t>
            </w:r>
          </w:p>
        </w:tc>
        <w:tc>
          <w:tcPr>
            <w:tcW w:w="4489" w:type="dxa"/>
            <w:tcBorders>
              <w:bottom w:val="single" w:sz="4" w:space="0" w:color="auto"/>
            </w:tcBorders>
          </w:tcPr>
          <w:p w14:paraId="38B73E8A" w14:textId="04C3DC1D" w:rsidR="00D60009" w:rsidRPr="00892F79" w:rsidRDefault="00035B2F" w:rsidP="004C592A">
            <w:r>
              <w:t>Se estudian los conceptos de medida, proporción y probabilidad. Se estudian algunos cuerpos geométricos, y se introducen las bases del álgebra para modelar fenómenos y resolver problemas.</w:t>
            </w:r>
          </w:p>
        </w:tc>
      </w:tr>
      <w:tr w:rsidR="00D60009" w:rsidRPr="00892F79" w14:paraId="0C71EB30" w14:textId="77777777" w:rsidTr="00D60009">
        <w:trPr>
          <w:gridAfter w:val="1"/>
          <w:wAfter w:w="4489" w:type="dxa"/>
        </w:trPr>
        <w:tc>
          <w:tcPr>
            <w:tcW w:w="4489" w:type="dxa"/>
            <w:tcBorders>
              <w:bottom w:val="single" w:sz="4" w:space="0" w:color="auto"/>
            </w:tcBorders>
          </w:tcPr>
          <w:p w14:paraId="37742ECC" w14:textId="17C977AC" w:rsidR="00D60009" w:rsidRPr="00892F79" w:rsidRDefault="00D60009" w:rsidP="00892F79">
            <w:r>
              <w:t>El campo de estudio en este curso, ¿es relativamente estable o se encuentra en un período de cambios acelerados o los paradigmas/teorías que aborda se retan continuamente entre ellos?</w:t>
            </w:r>
          </w:p>
        </w:tc>
        <w:tc>
          <w:tcPr>
            <w:tcW w:w="4489" w:type="dxa"/>
            <w:shd w:val="clear" w:color="auto" w:fill="auto"/>
          </w:tcPr>
          <w:p w14:paraId="7F341761" w14:textId="11C40AC5" w:rsidR="00D60009" w:rsidRPr="00892F79" w:rsidRDefault="001570BF" w:rsidP="004C592A">
            <w:r>
              <w:t>Es estable.</w:t>
            </w:r>
          </w:p>
        </w:tc>
      </w:tr>
      <w:tr w:rsidR="00D60009" w14:paraId="2FA71296" w14:textId="77777777" w:rsidTr="00D60009">
        <w:trPr>
          <w:gridAfter w:val="1"/>
          <w:wAfter w:w="4489" w:type="dxa"/>
        </w:trPr>
        <w:tc>
          <w:tcPr>
            <w:tcW w:w="4489" w:type="dxa"/>
            <w:shd w:val="clear" w:color="auto" w:fill="auto"/>
          </w:tcPr>
          <w:p w14:paraId="32DE1F7D" w14:textId="5EE5C522" w:rsidR="00D60009" w:rsidRPr="009F0BE9" w:rsidRDefault="00D60009" w:rsidP="004C592A">
            <w:pPr>
              <w:rPr>
                <w:color w:val="0000FF"/>
              </w:rPr>
            </w:pPr>
            <w:r>
              <w:rPr>
                <w:color w:val="000000" w:themeColor="text1"/>
              </w:rPr>
              <w:t>¿Cuáles son los c</w:t>
            </w:r>
            <w:r w:rsidRPr="009F0BE9">
              <w:rPr>
                <w:color w:val="000000" w:themeColor="text1"/>
              </w:rPr>
              <w:t>onocimientos previos que deben poseer los estudiantes para tomar este curso</w:t>
            </w:r>
            <w:r>
              <w:rPr>
                <w:color w:val="000000" w:themeColor="text1"/>
              </w:rPr>
              <w:t>?</w:t>
            </w:r>
          </w:p>
        </w:tc>
        <w:tc>
          <w:tcPr>
            <w:tcW w:w="4489" w:type="dxa"/>
            <w:shd w:val="clear" w:color="auto" w:fill="auto"/>
          </w:tcPr>
          <w:p w14:paraId="67C7BF14" w14:textId="77777777" w:rsidR="00D60009" w:rsidRDefault="001570BF" w:rsidP="004C592A">
            <w:r>
              <w:t>Los estudiantes deben conocer las operaciones básicas (suma, multiplicación, resta y división), así como el nombre de algunas figuras elementales.</w:t>
            </w:r>
          </w:p>
          <w:p w14:paraId="445E4A3D" w14:textId="77777777" w:rsidR="001570BF" w:rsidRDefault="001570BF" w:rsidP="004C592A"/>
          <w:p w14:paraId="0E6ABB7B" w14:textId="281D41AF" w:rsidR="001570BF" w:rsidRDefault="001570BF" w:rsidP="004C592A">
            <w:r>
              <w:t xml:space="preserve">También deben comprender los conceptos de perímetro, área y volumen, así como el concepto de unidad de </w:t>
            </w:r>
            <w:r>
              <w:lastRenderedPageBreak/>
              <w:t>medida.</w:t>
            </w:r>
          </w:p>
        </w:tc>
      </w:tr>
      <w:tr w:rsidR="00D60009" w14:paraId="449C3379" w14:textId="77777777" w:rsidTr="00D60009">
        <w:trPr>
          <w:gridAfter w:val="1"/>
          <w:wAfter w:w="4489" w:type="dxa"/>
        </w:trPr>
        <w:tc>
          <w:tcPr>
            <w:tcW w:w="4489" w:type="dxa"/>
            <w:shd w:val="clear" w:color="auto" w:fill="auto"/>
          </w:tcPr>
          <w:p w14:paraId="0A6D7BE6" w14:textId="7D0A9F3C" w:rsidR="00D60009" w:rsidRPr="009F0BE9" w:rsidRDefault="00D60009" w:rsidP="004C592A">
            <w:pPr>
              <w:rPr>
                <w:color w:val="000000" w:themeColor="text1"/>
              </w:rPr>
            </w:pPr>
            <w:r>
              <w:rPr>
                <w:color w:val="000000" w:themeColor="text1"/>
              </w:rPr>
              <w:lastRenderedPageBreak/>
              <w:t>¿Cuáles son las habilidades y actitudes que deben poseer los estudiantes para llevar este curso?</w:t>
            </w:r>
          </w:p>
        </w:tc>
        <w:tc>
          <w:tcPr>
            <w:tcW w:w="4489" w:type="dxa"/>
            <w:shd w:val="clear" w:color="auto" w:fill="auto"/>
          </w:tcPr>
          <w:p w14:paraId="7751E00E" w14:textId="77777777" w:rsidR="006B44EC" w:rsidRDefault="006B44EC" w:rsidP="004C592A">
            <w:r>
              <w:t>Deben ser capaces de aplicar las operaciones básicas de los números naturales para resolver problemas de la vida cotidiana.</w:t>
            </w:r>
          </w:p>
          <w:p w14:paraId="6B94846D" w14:textId="77777777" w:rsidR="006B44EC" w:rsidRDefault="006B44EC" w:rsidP="004C592A"/>
          <w:p w14:paraId="2536DBD5" w14:textId="0175B3D8" w:rsidR="006B44EC" w:rsidRDefault="006B44EC" w:rsidP="004C592A">
            <w:r>
              <w:t>Así mismo, el alumno debe manejar la calculadora estándar (no científica). También debe tener un dominio básico de PC, en particular debe saber buscar información en la web, haciendo uso de los buscadores (Google, etc.).</w:t>
            </w:r>
          </w:p>
        </w:tc>
      </w:tr>
      <w:tr w:rsidR="00D60009" w14:paraId="311C8F5E" w14:textId="77777777" w:rsidTr="00D60009">
        <w:trPr>
          <w:gridAfter w:val="1"/>
          <w:wAfter w:w="4489" w:type="dxa"/>
        </w:trPr>
        <w:tc>
          <w:tcPr>
            <w:tcW w:w="4489" w:type="dxa"/>
            <w:shd w:val="clear" w:color="auto" w:fill="auto"/>
          </w:tcPr>
          <w:p w14:paraId="66843EC7" w14:textId="77777777" w:rsidR="00D60009" w:rsidRPr="009F0BE9" w:rsidRDefault="00D60009" w:rsidP="004C592A">
            <w:pPr>
              <w:rPr>
                <w:color w:val="000000" w:themeColor="text1"/>
              </w:rPr>
            </w:pPr>
          </w:p>
        </w:tc>
        <w:tc>
          <w:tcPr>
            <w:tcW w:w="4489" w:type="dxa"/>
            <w:shd w:val="clear" w:color="auto" w:fill="auto"/>
          </w:tcPr>
          <w:p w14:paraId="7A6934D3" w14:textId="77777777" w:rsidR="00D60009" w:rsidRDefault="00D60009" w:rsidP="004C592A"/>
        </w:tc>
      </w:tr>
      <w:tr w:rsidR="00D60009" w14:paraId="0F6ED6BD" w14:textId="77777777" w:rsidTr="00D60009">
        <w:trPr>
          <w:gridAfter w:val="1"/>
          <w:wAfter w:w="4489" w:type="dxa"/>
        </w:trPr>
        <w:tc>
          <w:tcPr>
            <w:tcW w:w="4489" w:type="dxa"/>
            <w:shd w:val="clear" w:color="auto" w:fill="auto"/>
          </w:tcPr>
          <w:p w14:paraId="37E9B816" w14:textId="77777777" w:rsidR="00D60009" w:rsidRPr="009F0BE9" w:rsidRDefault="00D60009" w:rsidP="004C592A">
            <w:pPr>
              <w:rPr>
                <w:color w:val="000000" w:themeColor="text1"/>
              </w:rPr>
            </w:pPr>
          </w:p>
        </w:tc>
        <w:tc>
          <w:tcPr>
            <w:tcW w:w="4489" w:type="dxa"/>
            <w:shd w:val="clear" w:color="auto" w:fill="CCCCCC"/>
          </w:tcPr>
          <w:p w14:paraId="1C47F42B" w14:textId="77777777" w:rsidR="00D60009" w:rsidRDefault="00D60009" w:rsidP="004C592A"/>
        </w:tc>
      </w:tr>
      <w:tr w:rsidR="00D60009" w14:paraId="3B1C95F3" w14:textId="77777777" w:rsidTr="00D60009">
        <w:trPr>
          <w:gridAfter w:val="1"/>
          <w:wAfter w:w="4489" w:type="dxa"/>
        </w:trPr>
        <w:tc>
          <w:tcPr>
            <w:tcW w:w="4489" w:type="dxa"/>
            <w:shd w:val="clear" w:color="auto" w:fill="CCCCCC"/>
          </w:tcPr>
          <w:p w14:paraId="09584929" w14:textId="1EB264F9" w:rsidR="00D60009" w:rsidRPr="00142D4C" w:rsidRDefault="00D60009" w:rsidP="00283D7D">
            <w:pPr>
              <w:rPr>
                <w:b/>
                <w:color w:val="0000FF"/>
              </w:rPr>
            </w:pPr>
            <w:r>
              <w:rPr>
                <w:b/>
                <w:color w:val="0000FF"/>
              </w:rPr>
              <w:t>Características de los estudiantes</w:t>
            </w:r>
          </w:p>
        </w:tc>
        <w:tc>
          <w:tcPr>
            <w:tcW w:w="4489" w:type="dxa"/>
          </w:tcPr>
          <w:p w14:paraId="1AFB70A1" w14:textId="77777777" w:rsidR="00D60009" w:rsidRDefault="00D60009" w:rsidP="004C592A"/>
        </w:tc>
      </w:tr>
      <w:tr w:rsidR="00D60009" w:rsidRPr="00D20D28" w14:paraId="34F4F817" w14:textId="77777777" w:rsidTr="00D60009">
        <w:trPr>
          <w:gridAfter w:val="1"/>
          <w:wAfter w:w="4489" w:type="dxa"/>
        </w:trPr>
        <w:tc>
          <w:tcPr>
            <w:tcW w:w="4489" w:type="dxa"/>
          </w:tcPr>
          <w:p w14:paraId="55ABFB39" w14:textId="72F90E4F" w:rsidR="00D60009" w:rsidRPr="00D20D28" w:rsidRDefault="00D60009" w:rsidP="004C592A">
            <w:r>
              <w:t>Si</w:t>
            </w:r>
            <w:r w:rsidRPr="00D20D28">
              <w:t>tuación de vida de los estudiantes</w:t>
            </w:r>
            <w:r>
              <w:t>:</w:t>
            </w:r>
          </w:p>
          <w:p w14:paraId="700BB784" w14:textId="77777777" w:rsidR="00D60009" w:rsidRPr="00AD4D9E" w:rsidRDefault="00D60009" w:rsidP="00A262E6">
            <w:pPr>
              <w:pStyle w:val="Prrafodelista"/>
              <w:numPr>
                <w:ilvl w:val="0"/>
                <w:numId w:val="1"/>
              </w:numPr>
              <w:ind w:left="284" w:hanging="284"/>
            </w:pPr>
            <w:r w:rsidRPr="00AD4D9E">
              <w:t>¿Son estudiantes de tiempo completo, una parte de ellos trabaja y estudia, algunos de ellos son becados?</w:t>
            </w:r>
          </w:p>
          <w:p w14:paraId="3E29BBDC" w14:textId="4BC0742B" w:rsidR="00D60009" w:rsidRPr="00D20D28" w:rsidRDefault="00D60009" w:rsidP="00A262E6">
            <w:pPr>
              <w:pStyle w:val="Prrafodelista"/>
              <w:numPr>
                <w:ilvl w:val="0"/>
                <w:numId w:val="1"/>
              </w:numPr>
              <w:ind w:left="284" w:hanging="284"/>
            </w:pPr>
            <w:r w:rsidRPr="00D20D28">
              <w:t xml:space="preserve">¿Cuál </w:t>
            </w:r>
            <w:r>
              <w:t>es el estatus civil de lo</w:t>
            </w:r>
            <w:r w:rsidRPr="00D20D28">
              <w:t>s estudiantes: casados, solteros, en unión libre, con hijos?</w:t>
            </w:r>
          </w:p>
          <w:p w14:paraId="52B14D5D" w14:textId="0133461C" w:rsidR="00D60009" w:rsidRPr="00D20D28" w:rsidRDefault="00D60009" w:rsidP="00A262E6">
            <w:pPr>
              <w:pStyle w:val="Prrafodelista"/>
              <w:numPr>
                <w:ilvl w:val="0"/>
                <w:numId w:val="1"/>
              </w:numPr>
              <w:ind w:left="284" w:hanging="284"/>
            </w:pPr>
            <w:r w:rsidRPr="00D20D28">
              <w:t xml:space="preserve">En el caso de los estudiantes que trabajan, </w:t>
            </w:r>
            <w:r>
              <w:t xml:space="preserve">¿son cabeza de familia, </w:t>
            </w:r>
            <w:r w:rsidRPr="00D20D28">
              <w:t>contribuyen a la economía de su familia</w:t>
            </w:r>
            <w:r>
              <w:t>, trabajan para su sostenimiento o trabajan para ocupar su tiempo libre</w:t>
            </w:r>
            <w:r w:rsidRPr="00D20D28">
              <w:t xml:space="preserve">? </w:t>
            </w:r>
          </w:p>
        </w:tc>
        <w:tc>
          <w:tcPr>
            <w:tcW w:w="4489" w:type="dxa"/>
          </w:tcPr>
          <w:p w14:paraId="09A9A538" w14:textId="77777777" w:rsidR="00D60009" w:rsidRDefault="006A6198" w:rsidP="004C592A">
            <w:r>
              <w:t>1.- Son estudiantes de tiempo completo.</w:t>
            </w:r>
          </w:p>
          <w:p w14:paraId="17D82C62" w14:textId="77777777" w:rsidR="00DC55D8" w:rsidRDefault="006A6198" w:rsidP="004C592A">
            <w:r>
              <w:t>2.-</w:t>
            </w:r>
            <w:r w:rsidR="00DC55D8">
              <w:t>Todos los estudiantes son solteros.</w:t>
            </w:r>
          </w:p>
          <w:p w14:paraId="76F1CA90" w14:textId="0B570D08" w:rsidR="00DC55D8" w:rsidRPr="00D20D28" w:rsidRDefault="00DC55D8" w:rsidP="004C592A">
            <w:r>
              <w:t>3.- Son estudiantes de 12 a 13 años. Ninguno de ellos trabaja.</w:t>
            </w:r>
          </w:p>
        </w:tc>
      </w:tr>
      <w:tr w:rsidR="00D60009" w:rsidRPr="007674F9" w14:paraId="639BC06F" w14:textId="77777777" w:rsidTr="00D60009">
        <w:trPr>
          <w:gridAfter w:val="1"/>
          <w:wAfter w:w="4489" w:type="dxa"/>
        </w:trPr>
        <w:tc>
          <w:tcPr>
            <w:tcW w:w="4489" w:type="dxa"/>
          </w:tcPr>
          <w:p w14:paraId="34DE54E9" w14:textId="777361C5" w:rsidR="00D60009" w:rsidRPr="007674F9" w:rsidRDefault="00D60009" w:rsidP="00496B95">
            <w:r w:rsidRPr="007674F9">
              <w:t>¿Qué esperan los estudiantes aprender (para su vida y para su currículo) en este curso?</w:t>
            </w:r>
          </w:p>
        </w:tc>
        <w:tc>
          <w:tcPr>
            <w:tcW w:w="4489" w:type="dxa"/>
          </w:tcPr>
          <w:p w14:paraId="506C3E38" w14:textId="0BAB7C38" w:rsidR="00D60009" w:rsidRPr="007674F9" w:rsidRDefault="00DC55D8" w:rsidP="004C592A">
            <w:r>
              <w:t>No llegué a preguntarle sobre ese punto al grupo.</w:t>
            </w:r>
          </w:p>
        </w:tc>
      </w:tr>
      <w:tr w:rsidR="00D60009" w:rsidRPr="005B4089" w14:paraId="3B521E61" w14:textId="77777777" w:rsidTr="00D60009">
        <w:trPr>
          <w:gridAfter w:val="1"/>
          <w:wAfter w:w="4489" w:type="dxa"/>
        </w:trPr>
        <w:tc>
          <w:tcPr>
            <w:tcW w:w="4489" w:type="dxa"/>
          </w:tcPr>
          <w:p w14:paraId="69325736" w14:textId="4B2187E2" w:rsidR="00D60009" w:rsidRPr="00AD4D9E" w:rsidRDefault="00D60009" w:rsidP="007674F9">
            <w:r>
              <w:t xml:space="preserve">¿Cuáles son las razones por las que se inscribieron en este curso? </w:t>
            </w:r>
          </w:p>
        </w:tc>
        <w:tc>
          <w:tcPr>
            <w:tcW w:w="4489" w:type="dxa"/>
          </w:tcPr>
          <w:p w14:paraId="4B489A3E" w14:textId="10E3BDF3" w:rsidR="00D60009" w:rsidRPr="00AD4D9E" w:rsidRDefault="00DC55D8" w:rsidP="004C592A">
            <w:r>
              <w:t>Es una materia obligatoria en la educación secundaria.</w:t>
            </w:r>
          </w:p>
        </w:tc>
      </w:tr>
      <w:tr w:rsidR="00D60009" w:rsidRPr="00766799" w14:paraId="4BCCD91D" w14:textId="77777777" w:rsidTr="00D60009">
        <w:trPr>
          <w:gridAfter w:val="1"/>
          <w:wAfter w:w="4489" w:type="dxa"/>
        </w:trPr>
        <w:tc>
          <w:tcPr>
            <w:tcW w:w="4489" w:type="dxa"/>
          </w:tcPr>
          <w:p w14:paraId="5864519E" w14:textId="1E377C51" w:rsidR="00D60009" w:rsidRPr="00766799" w:rsidRDefault="00D60009" w:rsidP="00A262E6">
            <w:r w:rsidRPr="00766799">
              <w:t>¿Qué experiencias prác</w:t>
            </w:r>
            <w:r>
              <w:t>t</w:t>
            </w:r>
            <w:r w:rsidRPr="00766799">
              <w:t xml:space="preserve">icas, conocimientos, habilidades y actitudes </w:t>
            </w:r>
            <w:r>
              <w:t>tienen</w:t>
            </w:r>
            <w:r w:rsidRPr="00766799">
              <w:t xml:space="preserve"> los estudiantes para llevar este curso?</w:t>
            </w:r>
          </w:p>
        </w:tc>
        <w:tc>
          <w:tcPr>
            <w:tcW w:w="4489" w:type="dxa"/>
            <w:tcBorders>
              <w:bottom w:val="single" w:sz="4" w:space="0" w:color="auto"/>
            </w:tcBorders>
          </w:tcPr>
          <w:p w14:paraId="1B9C0732" w14:textId="1276535D" w:rsidR="00D60009" w:rsidRPr="00766799" w:rsidRDefault="00DC55D8" w:rsidP="004C592A">
            <w:r>
              <w:t>En su vida cotidiana, los estudiantes se ven expuestos a problemas matemáticos que son relevantes para su día a día. Reciben dinero de sus padres (el cual deben administrar), cuentan los días del año, practican deportes y, en general, realizan múltiples actividades que guardan cierto grado de relación con cuestiones de carácter matemático.</w:t>
            </w:r>
          </w:p>
        </w:tc>
      </w:tr>
      <w:tr w:rsidR="00D60009" w:rsidRPr="005B4089" w14:paraId="550017DB" w14:textId="77777777" w:rsidTr="00D60009">
        <w:trPr>
          <w:gridAfter w:val="1"/>
          <w:wAfter w:w="4489" w:type="dxa"/>
        </w:trPr>
        <w:tc>
          <w:tcPr>
            <w:tcW w:w="4489" w:type="dxa"/>
            <w:tcBorders>
              <w:bottom w:val="single" w:sz="4" w:space="0" w:color="auto"/>
            </w:tcBorders>
          </w:tcPr>
          <w:p w14:paraId="0CB2001C" w14:textId="2B58D03D" w:rsidR="00D60009" w:rsidRPr="00AD4D9E" w:rsidRDefault="00D60009" w:rsidP="007674F9">
            <w:r w:rsidRPr="007674F9">
              <w:t xml:space="preserve">¿Cuáles son los estilos de aprendizaje de los estudiantes que llevan este curso? </w:t>
            </w:r>
          </w:p>
        </w:tc>
        <w:tc>
          <w:tcPr>
            <w:tcW w:w="4489" w:type="dxa"/>
            <w:tcBorders>
              <w:bottom w:val="single" w:sz="4" w:space="0" w:color="auto"/>
            </w:tcBorders>
          </w:tcPr>
          <w:p w14:paraId="7405EBCE" w14:textId="77777777" w:rsidR="00D60009" w:rsidRDefault="00DC55D8" w:rsidP="004C592A">
            <w:r>
              <w:t xml:space="preserve">No dediqué el tiempo suficiente a analizar estos aspectos (renuncié a los 3 meses por buscar una mejor </w:t>
            </w:r>
            <w:r>
              <w:lastRenderedPageBreak/>
              <w:t>oportunidad).</w:t>
            </w:r>
          </w:p>
          <w:p w14:paraId="458B2201" w14:textId="77777777" w:rsidR="00DC55D8" w:rsidRDefault="00DC55D8" w:rsidP="004C592A"/>
          <w:p w14:paraId="23BAEC18" w14:textId="27C368BC" w:rsidR="00DC55D8" w:rsidRPr="00AD4D9E" w:rsidRDefault="004945FF" w:rsidP="004C592A">
            <w:r>
              <w:t>Se manejó una enseñanza tradicional, donde los alumnos adquirían la información a través de la recepción de la misma, y de la repetición mecánica.</w:t>
            </w:r>
          </w:p>
        </w:tc>
      </w:tr>
      <w:tr w:rsidR="00D60009" w:rsidRPr="005B4089" w14:paraId="47BDFFAB" w14:textId="77777777" w:rsidTr="00D60009">
        <w:trPr>
          <w:gridAfter w:val="1"/>
          <w:wAfter w:w="4489" w:type="dxa"/>
        </w:trPr>
        <w:tc>
          <w:tcPr>
            <w:tcW w:w="4489" w:type="dxa"/>
            <w:tcBorders>
              <w:bottom w:val="single" w:sz="4" w:space="0" w:color="auto"/>
            </w:tcBorders>
          </w:tcPr>
          <w:p w14:paraId="0B55B321" w14:textId="77777777" w:rsidR="00D60009" w:rsidRPr="007674F9" w:rsidRDefault="00D60009" w:rsidP="007674F9"/>
        </w:tc>
        <w:tc>
          <w:tcPr>
            <w:tcW w:w="4489" w:type="dxa"/>
            <w:tcBorders>
              <w:bottom w:val="single" w:sz="4" w:space="0" w:color="auto"/>
            </w:tcBorders>
          </w:tcPr>
          <w:p w14:paraId="71C5AE56" w14:textId="77777777" w:rsidR="00D60009" w:rsidRPr="00AD4D9E" w:rsidRDefault="00D60009" w:rsidP="004C592A"/>
        </w:tc>
      </w:tr>
      <w:tr w:rsidR="00D60009" w:rsidRPr="005B4089" w14:paraId="5DBC2B18" w14:textId="77777777" w:rsidTr="00D60009">
        <w:trPr>
          <w:gridAfter w:val="1"/>
          <w:wAfter w:w="4489" w:type="dxa"/>
        </w:trPr>
        <w:tc>
          <w:tcPr>
            <w:tcW w:w="4489" w:type="dxa"/>
            <w:tcBorders>
              <w:bottom w:val="single" w:sz="4" w:space="0" w:color="auto"/>
            </w:tcBorders>
          </w:tcPr>
          <w:p w14:paraId="11756EF8" w14:textId="77777777" w:rsidR="00D60009" w:rsidRPr="007674F9" w:rsidRDefault="00D60009" w:rsidP="007674F9"/>
        </w:tc>
        <w:tc>
          <w:tcPr>
            <w:tcW w:w="4489" w:type="dxa"/>
            <w:shd w:val="clear" w:color="auto" w:fill="CCCCCC"/>
          </w:tcPr>
          <w:p w14:paraId="612EDC09" w14:textId="77777777" w:rsidR="00D60009" w:rsidRPr="00AD4D9E" w:rsidRDefault="00D60009" w:rsidP="004C592A"/>
        </w:tc>
      </w:tr>
      <w:tr w:rsidR="00D60009" w:rsidRPr="00A4690A" w14:paraId="5017EF1B" w14:textId="77777777" w:rsidTr="00D60009">
        <w:trPr>
          <w:gridAfter w:val="1"/>
          <w:wAfter w:w="4489" w:type="dxa"/>
        </w:trPr>
        <w:tc>
          <w:tcPr>
            <w:tcW w:w="4489" w:type="dxa"/>
            <w:shd w:val="clear" w:color="auto" w:fill="CCCCCC"/>
          </w:tcPr>
          <w:p w14:paraId="7F9FFCCE" w14:textId="28CA13F3" w:rsidR="00D60009" w:rsidRPr="00A4690A" w:rsidRDefault="00D60009" w:rsidP="00A4690A">
            <w:pPr>
              <w:rPr>
                <w:b/>
                <w:color w:val="0000FF"/>
                <w:lang w:val="en-US"/>
              </w:rPr>
            </w:pPr>
            <w:r>
              <w:rPr>
                <w:b/>
                <w:color w:val="0000FF"/>
                <w:lang w:val="en-US"/>
              </w:rPr>
              <w:t>Caracterís</w:t>
            </w:r>
            <w:r w:rsidRPr="00A4690A">
              <w:rPr>
                <w:b/>
                <w:color w:val="0000FF"/>
                <w:lang w:val="en-US"/>
              </w:rPr>
              <w:t>t</w:t>
            </w:r>
            <w:r>
              <w:rPr>
                <w:b/>
                <w:color w:val="0000FF"/>
                <w:lang w:val="en-US"/>
              </w:rPr>
              <w:t>i</w:t>
            </w:r>
            <w:r w:rsidRPr="00A4690A">
              <w:rPr>
                <w:b/>
                <w:color w:val="0000FF"/>
                <w:lang w:val="en-US"/>
              </w:rPr>
              <w:t xml:space="preserve">cas del profesor </w:t>
            </w:r>
          </w:p>
        </w:tc>
        <w:tc>
          <w:tcPr>
            <w:tcW w:w="4489" w:type="dxa"/>
          </w:tcPr>
          <w:p w14:paraId="37B25948" w14:textId="77777777" w:rsidR="00D60009" w:rsidRPr="00A4690A" w:rsidRDefault="00D60009" w:rsidP="004C592A">
            <w:pPr>
              <w:rPr>
                <w:b/>
                <w:color w:val="0000FF"/>
                <w:lang w:val="en-US"/>
              </w:rPr>
            </w:pPr>
          </w:p>
        </w:tc>
      </w:tr>
      <w:tr w:rsidR="00D60009" w:rsidRPr="00FB5350" w14:paraId="1BFFF5D1" w14:textId="77777777" w:rsidTr="00D60009">
        <w:trPr>
          <w:gridAfter w:val="1"/>
          <w:wAfter w:w="4489" w:type="dxa"/>
        </w:trPr>
        <w:tc>
          <w:tcPr>
            <w:tcW w:w="4489" w:type="dxa"/>
          </w:tcPr>
          <w:p w14:paraId="413CB161" w14:textId="423F3028" w:rsidR="00D60009" w:rsidRPr="00FB5350" w:rsidRDefault="00D60009" w:rsidP="004C592A">
            <w:r w:rsidRPr="00766799">
              <w:t>¿Qué experiencias prác</w:t>
            </w:r>
            <w:r>
              <w:t>t</w:t>
            </w:r>
            <w:r w:rsidRPr="00766799">
              <w:t xml:space="preserve">icas, conocimientos, habilidades y actitudes </w:t>
            </w:r>
            <w:r>
              <w:t>tiene el profesor</w:t>
            </w:r>
            <w:r w:rsidRPr="00766799">
              <w:t xml:space="preserve"> </w:t>
            </w:r>
            <w:r>
              <w:t>que beneficien la impartición de</w:t>
            </w:r>
            <w:r w:rsidRPr="00766799">
              <w:t xml:space="preserve"> este curso?</w:t>
            </w:r>
          </w:p>
        </w:tc>
        <w:tc>
          <w:tcPr>
            <w:tcW w:w="4489" w:type="dxa"/>
          </w:tcPr>
          <w:p w14:paraId="284FF67F" w14:textId="159AD54E" w:rsidR="00D60009" w:rsidRDefault="004945FF" w:rsidP="004C592A">
            <w:r>
              <w:t>No contaba con ninguna clase de experiencia práctica.</w:t>
            </w:r>
          </w:p>
          <w:p w14:paraId="68D87F68" w14:textId="77777777" w:rsidR="004945FF" w:rsidRDefault="004945FF" w:rsidP="004C592A"/>
          <w:p w14:paraId="34620C52" w14:textId="77777777" w:rsidR="004945FF" w:rsidRDefault="004945FF" w:rsidP="004C592A">
            <w:r>
              <w:t>Mi actitud correspondía a la de un matemático que se formó en el campo de las matemáticas puras. Mi formación fue, especialmente, en la teoría de conjuntos. En particular, me centré en temas que poseen una temas que no presentan conexión alguna con la realidad.</w:t>
            </w:r>
          </w:p>
          <w:p w14:paraId="47266A8F" w14:textId="77777777" w:rsidR="004945FF" w:rsidRDefault="004945FF" w:rsidP="004C592A"/>
          <w:p w14:paraId="506DB685" w14:textId="311E7E0D" w:rsidR="004945FF" w:rsidRPr="00FB5350" w:rsidRDefault="004945FF" w:rsidP="004C592A">
            <w:r>
              <w:t xml:space="preserve">Podría decirse que poseía una visión platónica de las matemáticas (donde se conciben las matemáticas como algo que va mucho más allá de lo que podemos percibir con los sentidos y de su aplicación práctica al mundo real). </w:t>
            </w:r>
          </w:p>
        </w:tc>
      </w:tr>
      <w:tr w:rsidR="00D60009" w:rsidRPr="00FB5350" w14:paraId="124174C3" w14:textId="77777777" w:rsidTr="00D60009">
        <w:trPr>
          <w:gridAfter w:val="1"/>
          <w:wAfter w:w="4489" w:type="dxa"/>
        </w:trPr>
        <w:tc>
          <w:tcPr>
            <w:tcW w:w="4489" w:type="dxa"/>
          </w:tcPr>
          <w:p w14:paraId="4586232D" w14:textId="36977B9E" w:rsidR="00D60009" w:rsidRPr="00FB5350" w:rsidRDefault="00D60009" w:rsidP="00FB5350">
            <w:r>
              <w:t>¿El profesor ha enseñado este curso antes o es la primera vez que lo imparte?</w:t>
            </w:r>
          </w:p>
        </w:tc>
        <w:tc>
          <w:tcPr>
            <w:tcW w:w="4489" w:type="dxa"/>
          </w:tcPr>
          <w:p w14:paraId="46003D6E" w14:textId="2BD33F7F" w:rsidR="00A36FAE" w:rsidRPr="00FB5350" w:rsidRDefault="00A36FAE" w:rsidP="004C592A">
            <w:r>
              <w:t>Fue la primera vez. Entré a impartir el curso al término del tercer semestre. De hecho, a sólo una semana de haber entrado, tuve que evaluar al grupo, pues la profesora anterior no dejó al grupo evaluado. Ella me entregó los trabajos y calificaciones sobre lo que trabajó con los alumnos. Pero me dejó a mí la tarea de concluir la evaluación y de elaborar e implementar el examen bimestral.</w:t>
            </w:r>
          </w:p>
        </w:tc>
      </w:tr>
      <w:tr w:rsidR="00D60009" w:rsidRPr="00FB5350" w14:paraId="4189E282" w14:textId="77777777" w:rsidTr="00D60009">
        <w:trPr>
          <w:gridAfter w:val="1"/>
          <w:wAfter w:w="4489" w:type="dxa"/>
        </w:trPr>
        <w:tc>
          <w:tcPr>
            <w:tcW w:w="4489" w:type="dxa"/>
          </w:tcPr>
          <w:p w14:paraId="74292179" w14:textId="2B51E625" w:rsidR="00D60009" w:rsidRPr="00FB5350" w:rsidRDefault="00D60009" w:rsidP="004C592A">
            <w:r w:rsidRPr="00FB5350">
              <w:t xml:space="preserve">¿El </w:t>
            </w:r>
            <w:r>
              <w:t>profe</w:t>
            </w:r>
            <w:r w:rsidRPr="00FB5350">
              <w:t xml:space="preserve">sor impartirá este curso de </w:t>
            </w:r>
            <w:r>
              <w:t>n</w:t>
            </w:r>
            <w:r w:rsidRPr="00FB5350">
              <w:t>uevo o esta es la última vez?</w:t>
            </w:r>
          </w:p>
        </w:tc>
        <w:tc>
          <w:tcPr>
            <w:tcW w:w="4489" w:type="dxa"/>
          </w:tcPr>
          <w:p w14:paraId="68F6077B" w14:textId="09488492" w:rsidR="00D60009" w:rsidRPr="00FB5350" w:rsidRDefault="00A36FAE" w:rsidP="004C592A">
            <w:r>
              <w:t>No durante el próximo año.</w:t>
            </w:r>
          </w:p>
        </w:tc>
      </w:tr>
      <w:tr w:rsidR="00D60009" w:rsidRPr="00FB5350" w14:paraId="7E2FB5C4" w14:textId="77777777" w:rsidTr="00D60009">
        <w:trPr>
          <w:gridAfter w:val="1"/>
          <w:wAfter w:w="4489" w:type="dxa"/>
        </w:trPr>
        <w:tc>
          <w:tcPr>
            <w:tcW w:w="4489" w:type="dxa"/>
          </w:tcPr>
          <w:p w14:paraId="61C3737C" w14:textId="3E1F7701" w:rsidR="00D60009" w:rsidRPr="00FB5350" w:rsidRDefault="00D60009" w:rsidP="00FB5350">
            <w:r>
              <w:t>¿El profesor tiene un alto nivel de competencia y conocimiento para impartir este curso o se encuentra en una zona de confort?</w:t>
            </w:r>
          </w:p>
        </w:tc>
        <w:tc>
          <w:tcPr>
            <w:tcW w:w="4489" w:type="dxa"/>
            <w:tcBorders>
              <w:bottom w:val="single" w:sz="4" w:space="0" w:color="auto"/>
            </w:tcBorders>
          </w:tcPr>
          <w:p w14:paraId="22324938" w14:textId="5086173A" w:rsidR="00D60009" w:rsidRPr="00FB5350" w:rsidRDefault="00A36FAE" w:rsidP="004C592A">
            <w:r>
              <w:t>Cuando impartí el curso me encontraba en una zona de confort.</w:t>
            </w:r>
          </w:p>
        </w:tc>
      </w:tr>
      <w:tr w:rsidR="00D60009" w:rsidRPr="005B4089" w14:paraId="62FC8F17" w14:textId="77777777" w:rsidTr="00D60009">
        <w:trPr>
          <w:gridAfter w:val="1"/>
          <w:wAfter w:w="4489" w:type="dxa"/>
        </w:trPr>
        <w:tc>
          <w:tcPr>
            <w:tcW w:w="4489" w:type="dxa"/>
            <w:tcBorders>
              <w:bottom w:val="single" w:sz="4" w:space="0" w:color="auto"/>
            </w:tcBorders>
          </w:tcPr>
          <w:p w14:paraId="075D2AE6" w14:textId="080E943E" w:rsidR="00D60009" w:rsidRPr="00AD4D9E" w:rsidRDefault="00D60009" w:rsidP="005C3ADB">
            <w:r w:rsidRPr="005C3ADB">
              <w:t>¿Qué tanto conocimiento tiene el profesor que imparte este curso, acerca de procesos de enseñanza efectivos?</w:t>
            </w:r>
          </w:p>
        </w:tc>
        <w:tc>
          <w:tcPr>
            <w:tcW w:w="4489" w:type="dxa"/>
            <w:tcBorders>
              <w:bottom w:val="single" w:sz="4" w:space="0" w:color="auto"/>
            </w:tcBorders>
          </w:tcPr>
          <w:p w14:paraId="0AE8EFC4" w14:textId="77777777" w:rsidR="00D60009" w:rsidRDefault="00A36FAE" w:rsidP="004C592A">
            <w:r>
              <w:t xml:space="preserve">Cuando impartí el curso no contaba con ninguna clase de conocimiento sobre procesos de enseñanza efectivos. Podría </w:t>
            </w:r>
            <w:r>
              <w:lastRenderedPageBreak/>
              <w:t>decirse que mi estilo de enseñanza era puramente conductista.</w:t>
            </w:r>
          </w:p>
          <w:p w14:paraId="12389879" w14:textId="77777777" w:rsidR="00A36FAE" w:rsidRDefault="00A36FAE" w:rsidP="004C592A"/>
          <w:p w14:paraId="1C43756D" w14:textId="4A78796F" w:rsidR="00A36FAE" w:rsidRPr="00AD4D9E" w:rsidRDefault="00A36FAE" w:rsidP="004C592A">
            <w:r>
              <w:t>A veces (sin conocer el término), procuraba explicar el fundamento sobre lo que enseñaba. Sin embargo, no fomentaba la el aprendizaje significativo por parte de los e</w:t>
            </w:r>
            <w:r w:rsidR="00415221">
              <w:t>studiantes, pues les planteaba dichos fundamentos de una forma totalmente abstracta y ajena a su contexto.</w:t>
            </w:r>
          </w:p>
        </w:tc>
      </w:tr>
      <w:tr w:rsidR="00D60009" w:rsidRPr="005C3ADB" w14:paraId="0ECA6828" w14:textId="77777777" w:rsidTr="00D60009">
        <w:trPr>
          <w:gridAfter w:val="1"/>
          <w:wAfter w:w="4489" w:type="dxa"/>
        </w:trPr>
        <w:tc>
          <w:tcPr>
            <w:tcW w:w="4489" w:type="dxa"/>
            <w:tcBorders>
              <w:bottom w:val="single" w:sz="4" w:space="0" w:color="auto"/>
            </w:tcBorders>
          </w:tcPr>
          <w:p w14:paraId="489D2825" w14:textId="3C127284" w:rsidR="00D60009" w:rsidRPr="005C3ADB" w:rsidRDefault="00D60009" w:rsidP="005C3ADB">
            <w:r>
              <w:lastRenderedPageBreak/>
              <w:t>¿Cuál es el estilo de enseñanza del profesor que imparte este curso?</w:t>
            </w:r>
          </w:p>
        </w:tc>
        <w:tc>
          <w:tcPr>
            <w:tcW w:w="4489" w:type="dxa"/>
            <w:tcBorders>
              <w:bottom w:val="single" w:sz="4" w:space="0" w:color="auto"/>
            </w:tcBorders>
          </w:tcPr>
          <w:p w14:paraId="5019F49F" w14:textId="0DE5EB09" w:rsidR="00D60009" w:rsidRPr="005C3ADB" w:rsidRDefault="00415221" w:rsidP="004C592A">
            <w:r>
              <w:t>Sólo por la transmisión de conocimiento. Enseñaba a resolver ejercicios de forma mecánica.</w:t>
            </w:r>
          </w:p>
        </w:tc>
      </w:tr>
      <w:tr w:rsidR="00D60009" w:rsidRPr="005C3ADB" w14:paraId="0A8970A5" w14:textId="77777777" w:rsidTr="00D60009">
        <w:trPr>
          <w:gridAfter w:val="1"/>
          <w:wAfter w:w="4489" w:type="dxa"/>
        </w:trPr>
        <w:tc>
          <w:tcPr>
            <w:tcW w:w="4489" w:type="dxa"/>
            <w:tcBorders>
              <w:bottom w:val="single" w:sz="4" w:space="0" w:color="auto"/>
            </w:tcBorders>
          </w:tcPr>
          <w:p w14:paraId="060A8BB2" w14:textId="4C555571" w:rsidR="00D60009" w:rsidRPr="005C3ADB" w:rsidRDefault="00D60009" w:rsidP="00FD0F98">
            <w:r>
              <w:t>¿El profesor tiene apertura para incorporar nuevas estrategias en la enseñanza de los temas del curso, así como para el desarrollo de habilidades de pensamiento y actitudes?</w:t>
            </w:r>
          </w:p>
        </w:tc>
        <w:tc>
          <w:tcPr>
            <w:tcW w:w="4489" w:type="dxa"/>
            <w:tcBorders>
              <w:bottom w:val="single" w:sz="4" w:space="0" w:color="auto"/>
            </w:tcBorders>
          </w:tcPr>
          <w:p w14:paraId="5D9DD1E0" w14:textId="338C56A1" w:rsidR="00D60009" w:rsidRPr="005C3ADB" w:rsidRDefault="00415221" w:rsidP="004C592A">
            <w:r>
              <w:t>Cuando impartí el curso (a principios del 2016) no tenía ninguna clase de apertura. Incluso, no le encontraba ningún sentido a la planeación didáctica y la veía sólo como un trámite con el que tenía que cumplir (a decir verdad no me siento muy cómodo recordando aquello).</w:t>
            </w:r>
          </w:p>
        </w:tc>
      </w:tr>
      <w:tr w:rsidR="00D60009" w:rsidRPr="005C3ADB" w14:paraId="24944B76" w14:textId="77777777" w:rsidTr="00D60009">
        <w:trPr>
          <w:gridAfter w:val="1"/>
          <w:wAfter w:w="4489" w:type="dxa"/>
        </w:trPr>
        <w:tc>
          <w:tcPr>
            <w:tcW w:w="4489" w:type="dxa"/>
            <w:tcBorders>
              <w:bottom w:val="single" w:sz="4" w:space="0" w:color="auto"/>
            </w:tcBorders>
          </w:tcPr>
          <w:p w14:paraId="5A00D4EE" w14:textId="77777777" w:rsidR="00D60009" w:rsidRPr="005C3ADB" w:rsidRDefault="00D60009" w:rsidP="005C3ADB"/>
        </w:tc>
        <w:tc>
          <w:tcPr>
            <w:tcW w:w="4489" w:type="dxa"/>
            <w:tcBorders>
              <w:bottom w:val="single" w:sz="4" w:space="0" w:color="auto"/>
            </w:tcBorders>
          </w:tcPr>
          <w:p w14:paraId="6CF5964F" w14:textId="77777777" w:rsidR="00D60009" w:rsidRPr="005C3ADB" w:rsidRDefault="00D60009" w:rsidP="004C592A"/>
        </w:tc>
      </w:tr>
      <w:tr w:rsidR="00D60009" w:rsidRPr="005C3ADB" w14:paraId="544A0EC6" w14:textId="77777777" w:rsidTr="00D60009">
        <w:trPr>
          <w:gridAfter w:val="1"/>
          <w:wAfter w:w="4489" w:type="dxa"/>
        </w:trPr>
        <w:tc>
          <w:tcPr>
            <w:tcW w:w="4489" w:type="dxa"/>
            <w:tcBorders>
              <w:bottom w:val="single" w:sz="4" w:space="0" w:color="auto"/>
            </w:tcBorders>
          </w:tcPr>
          <w:p w14:paraId="55B31D7E" w14:textId="77777777" w:rsidR="00D60009" w:rsidRPr="005C3ADB" w:rsidRDefault="00D60009" w:rsidP="005C3ADB"/>
        </w:tc>
        <w:tc>
          <w:tcPr>
            <w:tcW w:w="4489" w:type="dxa"/>
            <w:shd w:val="clear" w:color="auto" w:fill="CCCCCC"/>
          </w:tcPr>
          <w:p w14:paraId="537F436A" w14:textId="77777777" w:rsidR="00D60009" w:rsidRPr="005C3ADB" w:rsidRDefault="00D60009" w:rsidP="004C592A"/>
        </w:tc>
      </w:tr>
      <w:tr w:rsidR="00D60009" w14:paraId="1F9CC38F" w14:textId="77777777" w:rsidTr="00D60009">
        <w:trPr>
          <w:gridAfter w:val="1"/>
          <w:wAfter w:w="4489" w:type="dxa"/>
        </w:trPr>
        <w:tc>
          <w:tcPr>
            <w:tcW w:w="4489" w:type="dxa"/>
            <w:shd w:val="clear" w:color="auto" w:fill="CCCCCC"/>
          </w:tcPr>
          <w:p w14:paraId="0E0A63EA" w14:textId="09832937" w:rsidR="00D60009" w:rsidRPr="005E7EAA" w:rsidRDefault="00D60009" w:rsidP="009F33EA">
            <w:pPr>
              <w:rPr>
                <w:b/>
                <w:color w:val="0000FF"/>
              </w:rPr>
            </w:pPr>
            <w:r>
              <w:rPr>
                <w:b/>
                <w:color w:val="0000FF"/>
              </w:rPr>
              <w:t xml:space="preserve">Retos pedagógicos especiales de este curso </w:t>
            </w:r>
          </w:p>
        </w:tc>
        <w:tc>
          <w:tcPr>
            <w:tcW w:w="4489" w:type="dxa"/>
          </w:tcPr>
          <w:p w14:paraId="3FA7B377" w14:textId="77777777" w:rsidR="00D60009" w:rsidRDefault="00D60009" w:rsidP="004C592A"/>
        </w:tc>
      </w:tr>
      <w:tr w:rsidR="00D60009" w:rsidRPr="00643B07" w14:paraId="1CF93E74" w14:textId="77777777" w:rsidTr="00D60009">
        <w:trPr>
          <w:gridAfter w:val="1"/>
          <w:wAfter w:w="4489" w:type="dxa"/>
        </w:trPr>
        <w:tc>
          <w:tcPr>
            <w:tcW w:w="4489" w:type="dxa"/>
          </w:tcPr>
          <w:p w14:paraId="310537FA" w14:textId="33FCCC17" w:rsidR="00D60009" w:rsidRPr="009F33EA" w:rsidRDefault="00D60009" w:rsidP="004C592A">
            <w:r w:rsidRPr="009F33EA">
              <w:t xml:space="preserve">¿Cuáles serían las situaciones especiales en este curso que implicarían un reto para los estudiantes y para el profesor, en la búsqueda de llevar a cabo una experiencia </w:t>
            </w:r>
            <w:r>
              <w:t>educativa significativa, que les impulse a ir un poco más allá de lo que establece el objetivo del curso?</w:t>
            </w:r>
          </w:p>
          <w:p w14:paraId="5C070AEE" w14:textId="52E82452" w:rsidR="00D60009" w:rsidRPr="00643B07" w:rsidRDefault="00D60009" w:rsidP="004C592A"/>
        </w:tc>
        <w:tc>
          <w:tcPr>
            <w:tcW w:w="4489" w:type="dxa"/>
          </w:tcPr>
          <w:p w14:paraId="63907B53" w14:textId="77777777" w:rsidR="00D60009" w:rsidRDefault="00415221" w:rsidP="004C592A">
            <w:r>
              <w:t>Considero que el mayor reto es el desarrollo de problemas, situaciones didácticas y proyectos que sean significativas para los estudiantes y que, a la vez, guarden relación con el plan de estudios.</w:t>
            </w:r>
          </w:p>
          <w:p w14:paraId="53521918" w14:textId="77777777" w:rsidR="00415221" w:rsidRDefault="00415221" w:rsidP="004C592A"/>
          <w:p w14:paraId="153B3F54" w14:textId="268A2EFF" w:rsidR="00415221" w:rsidRPr="00643B07" w:rsidRDefault="00415221" w:rsidP="004C592A">
            <w:r>
              <w:t>Esto es importante porque se debe atender a las necesidades antes mencionadas, pero al mismo tiempo, el profesor tiene la presión (ejercida por los directivos y padres de familia) de iniciar la preparación de los estudiantes para presentar el examen de admisión a la educación media superior, en el cual se llegan a plantear problemas que, a veces, guardan poca o nula relación con el contexto del alumno.</w:t>
            </w:r>
          </w:p>
        </w:tc>
      </w:tr>
      <w:tr w:rsidR="00D60009" w:rsidRPr="00643B07" w14:paraId="10008BCF" w14:textId="77777777" w:rsidTr="00D60009">
        <w:trPr>
          <w:gridAfter w:val="1"/>
          <w:wAfter w:w="4489" w:type="dxa"/>
        </w:trPr>
        <w:tc>
          <w:tcPr>
            <w:tcW w:w="4489" w:type="dxa"/>
          </w:tcPr>
          <w:p w14:paraId="20DD9FD1" w14:textId="70FA28A0" w:rsidR="00D60009" w:rsidRPr="00643B07" w:rsidRDefault="00D60009" w:rsidP="004C592A">
            <w:r>
              <w:t xml:space="preserve">¿Qué distinguiría a los estudiantes que llevan este curso de los que llevan el </w:t>
            </w:r>
            <w:r>
              <w:lastRenderedPageBreak/>
              <w:t>mismo curso, pero con otro (s) profesor(es)?</w:t>
            </w:r>
          </w:p>
        </w:tc>
        <w:tc>
          <w:tcPr>
            <w:tcW w:w="4489" w:type="dxa"/>
          </w:tcPr>
          <w:p w14:paraId="5DEEA36A" w14:textId="77777777" w:rsidR="00D60009" w:rsidRDefault="00261EAA" w:rsidP="004C592A">
            <w:r>
              <w:lastRenderedPageBreak/>
              <w:t xml:space="preserve">No tuve la oportunidad de comparar, de hecho no he tenido la oportunidad de </w:t>
            </w:r>
            <w:r>
              <w:lastRenderedPageBreak/>
              <w:t>hablar con alguien más que haya impartido el mismo curso.</w:t>
            </w:r>
          </w:p>
          <w:p w14:paraId="449A69D5" w14:textId="77777777" w:rsidR="00261EAA" w:rsidRDefault="00261EAA" w:rsidP="004C592A"/>
          <w:p w14:paraId="7148C6D3" w14:textId="27B97C7C" w:rsidR="00261EAA" w:rsidRPr="00643B07" w:rsidRDefault="00261EAA" w:rsidP="004C592A">
            <w:r>
              <w:t>Tengo como referencia cuando yo cursé la materia, pero para entonces sólo tenía 12 años, y lo poco que recuerdo es que recibí una enseñanza tradicional del curso (esto fue hace 17 años).</w:t>
            </w:r>
          </w:p>
        </w:tc>
      </w:tr>
      <w:tr w:rsidR="00D60009" w:rsidRPr="00643B07" w14:paraId="30D61AEF" w14:textId="77777777" w:rsidTr="00D60009">
        <w:trPr>
          <w:gridAfter w:val="1"/>
          <w:wAfter w:w="4489" w:type="dxa"/>
        </w:trPr>
        <w:tc>
          <w:tcPr>
            <w:tcW w:w="4489" w:type="dxa"/>
          </w:tcPr>
          <w:p w14:paraId="0000411F" w14:textId="77777777" w:rsidR="00D60009" w:rsidRPr="00643B07" w:rsidRDefault="00D60009" w:rsidP="004C592A"/>
        </w:tc>
        <w:tc>
          <w:tcPr>
            <w:tcW w:w="4489" w:type="dxa"/>
          </w:tcPr>
          <w:p w14:paraId="24CEE93A" w14:textId="77777777" w:rsidR="00D60009" w:rsidRPr="00643B07" w:rsidRDefault="00D60009" w:rsidP="004C592A"/>
        </w:tc>
      </w:tr>
    </w:tbl>
    <w:p w14:paraId="20D40151" w14:textId="77777777" w:rsidR="004C592A" w:rsidRPr="00643B07" w:rsidRDefault="004C592A" w:rsidP="004C592A"/>
    <w:p w14:paraId="6B35E56D" w14:textId="77777777" w:rsidR="00671249" w:rsidRDefault="00671249"/>
    <w:p w14:paraId="0DAF7917" w14:textId="77777777" w:rsidR="00671249" w:rsidRDefault="00671249"/>
    <w:p w14:paraId="41D156D4" w14:textId="77777777" w:rsidR="00671249" w:rsidRDefault="00671249"/>
    <w:p w14:paraId="16FCEA0B" w14:textId="77777777" w:rsidR="00671249" w:rsidRDefault="00671249"/>
    <w:p w14:paraId="7FAB7877" w14:textId="77777777" w:rsidR="00671249" w:rsidRDefault="00671249"/>
    <w:p w14:paraId="66A0C7A3" w14:textId="77777777" w:rsidR="00671249" w:rsidRDefault="00671249">
      <w:pPr>
        <w:sectPr w:rsidR="00671249" w:rsidSect="00BB07AD">
          <w:pgSz w:w="12240" w:h="15840"/>
          <w:pgMar w:top="1417" w:right="1701" w:bottom="1417" w:left="1701" w:header="720" w:footer="720" w:gutter="0"/>
          <w:cols w:space="720"/>
          <w:docGrid w:linePitch="360"/>
        </w:sectPr>
      </w:pPr>
    </w:p>
    <w:p w14:paraId="004346A3" w14:textId="6648B1E8" w:rsidR="004C592A" w:rsidRDefault="00F72E13" w:rsidP="00671249">
      <w:pPr>
        <w:jc w:val="both"/>
        <w:rPr>
          <w:b/>
          <w:color w:val="1F497D" w:themeColor="text2"/>
        </w:rPr>
      </w:pPr>
      <w:r>
        <w:rPr>
          <w:b/>
          <w:color w:val="1F497D" w:themeColor="text2"/>
        </w:rPr>
        <w:lastRenderedPageBreak/>
        <w:t xml:space="preserve">PASO </w:t>
      </w:r>
      <w:r w:rsidR="00683B98" w:rsidRPr="00671249">
        <w:rPr>
          <w:b/>
          <w:color w:val="1F497D" w:themeColor="text2"/>
        </w:rPr>
        <w:t xml:space="preserve">2) </w:t>
      </w:r>
      <w:r w:rsidR="00CC0E3F" w:rsidRPr="00671249">
        <w:rPr>
          <w:b/>
          <w:color w:val="1F497D" w:themeColor="text2"/>
        </w:rPr>
        <w:t>ESTABLECIENDO LAS METAS DE APRENDIZAJE, LAS ESTRATEGIAS DE ENSEÑANZA Y DE APRENDIZAJE EFECTIVAS, ELABORACIÓN DE PROCESOS DE VALORACIÓN, EVALUACIÓN Y RETROALIMENTACIÓN</w:t>
      </w:r>
      <w:r w:rsidR="00CC0E3F">
        <w:rPr>
          <w:b/>
          <w:color w:val="1F497D" w:themeColor="text2"/>
        </w:rPr>
        <w:t>, TOMANDO EN CUENTA LOS FACTORES SITUACIONALES DEL CURSO.</w:t>
      </w:r>
    </w:p>
    <w:p w14:paraId="10BACFB8" w14:textId="77777777" w:rsidR="00010EC0" w:rsidRDefault="00010EC0" w:rsidP="00671249">
      <w:pPr>
        <w:jc w:val="both"/>
        <w:rPr>
          <w:b/>
          <w:color w:val="1F497D" w:themeColor="text2"/>
        </w:rPr>
      </w:pPr>
    </w:p>
    <w:p w14:paraId="70290EE7" w14:textId="0A69B32C" w:rsidR="0066699D" w:rsidRPr="0066699D" w:rsidRDefault="00E41F6D" w:rsidP="0066699D">
      <w:pPr>
        <w:pStyle w:val="Prrafodelista"/>
        <w:numPr>
          <w:ilvl w:val="0"/>
          <w:numId w:val="3"/>
        </w:numPr>
        <w:jc w:val="both"/>
        <w:rPr>
          <w:b/>
        </w:rPr>
      </w:pPr>
      <w:r>
        <w:rPr>
          <w:b/>
          <w:bCs/>
        </w:rPr>
        <w:t>Metas del Aprendizaje significativo</w:t>
      </w:r>
    </w:p>
    <w:p w14:paraId="0AA82CCE" w14:textId="3AE6EEA3" w:rsidR="0066699D" w:rsidRPr="00E41F6D" w:rsidRDefault="0066699D" w:rsidP="0066699D">
      <w:pPr>
        <w:pStyle w:val="Prrafodelista"/>
        <w:numPr>
          <w:ilvl w:val="1"/>
          <w:numId w:val="3"/>
        </w:numPr>
        <w:jc w:val="both"/>
      </w:pPr>
      <w:r w:rsidRPr="00E41F6D">
        <w:t>¿Qué se requiere que</w:t>
      </w:r>
      <w:r w:rsidR="00E41F6D">
        <w:t xml:space="preserve"> aprendan</w:t>
      </w:r>
      <w:r w:rsidRPr="00E41F6D">
        <w:t xml:space="preserve"> los estudiantes </w:t>
      </w:r>
      <w:r w:rsidR="00BF4EF1">
        <w:t xml:space="preserve">de forma parcial y </w:t>
      </w:r>
      <w:r w:rsidRPr="00E41F6D">
        <w:t xml:space="preserve">al final del curso, que perdure en ellos varios años después? </w:t>
      </w:r>
    </w:p>
    <w:p w14:paraId="7CDE161B" w14:textId="5C20C22C" w:rsidR="0066699D" w:rsidRPr="00E41F6D" w:rsidRDefault="0066699D" w:rsidP="0066699D">
      <w:pPr>
        <w:pStyle w:val="Prrafodelista"/>
        <w:numPr>
          <w:ilvl w:val="1"/>
          <w:numId w:val="3"/>
        </w:numPr>
        <w:jc w:val="both"/>
      </w:pPr>
      <w:r w:rsidRPr="00E41F6D">
        <w:t>¿Qué expectativas de aprendizaje tienen los estudiantes?</w:t>
      </w:r>
    </w:p>
    <w:p w14:paraId="0C8F9ACE" w14:textId="77777777" w:rsidR="000253A1" w:rsidRDefault="0066699D" w:rsidP="000253A1">
      <w:pPr>
        <w:pStyle w:val="Prrafodelista"/>
        <w:numPr>
          <w:ilvl w:val="1"/>
          <w:numId w:val="3"/>
        </w:numPr>
        <w:jc w:val="both"/>
      </w:pPr>
      <w:r w:rsidRPr="00E41F6D">
        <w:t xml:space="preserve">¿Qué planea el profesor </w:t>
      </w:r>
      <w:r w:rsidR="00E41F6D" w:rsidRPr="00E41F6D">
        <w:t>incorporar como estrategias de enseñanza significativa, acordes a las metas de aprendizaje y los factores situacionales, que vayan más allá de “entender y recordar”?</w:t>
      </w:r>
    </w:p>
    <w:p w14:paraId="122D5861" w14:textId="5F274F2A" w:rsidR="000253A1" w:rsidRDefault="0066699D" w:rsidP="000253A1">
      <w:pPr>
        <w:pStyle w:val="Prrafodelista"/>
        <w:numPr>
          <w:ilvl w:val="1"/>
          <w:numId w:val="3"/>
        </w:numPr>
        <w:jc w:val="both"/>
      </w:pPr>
      <w:r w:rsidRPr="00E41F6D">
        <w:t xml:space="preserve">Use la taxonomía </w:t>
      </w:r>
      <w:r w:rsidR="001A26F2">
        <w:t>del “Aprendizaje Significativo</w:t>
      </w:r>
      <w:r w:rsidR="004127A9">
        <w:t xml:space="preserve"> (AS)</w:t>
      </w:r>
      <w:r w:rsidR="001A26F2">
        <w:t>”</w:t>
      </w:r>
      <w:r w:rsidR="004127A9">
        <w:t xml:space="preserve"> para definir las metas de acuerdo a cada uno de los componentes de AS:</w:t>
      </w:r>
    </w:p>
    <w:p w14:paraId="0A1DFCC3" w14:textId="3620C50B" w:rsidR="0038013B" w:rsidRPr="0038013B" w:rsidRDefault="002B3149" w:rsidP="004127A9">
      <w:pPr>
        <w:pStyle w:val="Prrafodelista"/>
        <w:numPr>
          <w:ilvl w:val="2"/>
          <w:numId w:val="3"/>
        </w:numPr>
        <w:jc w:val="both"/>
        <w:rPr>
          <w:bCs/>
        </w:rPr>
      </w:pPr>
      <w:r>
        <w:rPr>
          <w:b/>
          <w:bCs/>
          <w:i/>
        </w:rPr>
        <w:t xml:space="preserve">Dimensión del </w:t>
      </w:r>
      <w:r w:rsidR="004127A9" w:rsidRPr="004127A9">
        <w:rPr>
          <w:b/>
          <w:bCs/>
          <w:i/>
        </w:rPr>
        <w:t>Conocimiento Fundacional:</w:t>
      </w:r>
      <w:r w:rsidR="004127A9">
        <w:rPr>
          <w:b/>
          <w:bCs/>
        </w:rPr>
        <w:t xml:space="preserve"> </w:t>
      </w:r>
    </w:p>
    <w:p w14:paraId="52365AA0" w14:textId="77777777" w:rsidR="0038013B" w:rsidRDefault="004127A9" w:rsidP="0038013B">
      <w:pPr>
        <w:pStyle w:val="Prrafodelista"/>
        <w:numPr>
          <w:ilvl w:val="3"/>
          <w:numId w:val="3"/>
        </w:numPr>
        <w:jc w:val="both"/>
        <w:rPr>
          <w:bCs/>
        </w:rPr>
      </w:pPr>
      <w:r w:rsidRPr="004127A9">
        <w:rPr>
          <w:bCs/>
        </w:rPr>
        <w:t>¿Qué información clave (p.e., hechos, términos, fórmulas, conceptos, principios, relaciones, etc.) es importante para que los estudiantes entiendan y recuerden en el futuro?</w:t>
      </w:r>
    </w:p>
    <w:p w14:paraId="1C69AD66" w14:textId="3E7E9307" w:rsidR="004127A9" w:rsidRPr="0038013B" w:rsidRDefault="004127A9" w:rsidP="0038013B">
      <w:pPr>
        <w:pStyle w:val="Prrafodelista"/>
        <w:numPr>
          <w:ilvl w:val="3"/>
          <w:numId w:val="3"/>
        </w:numPr>
        <w:jc w:val="both"/>
        <w:rPr>
          <w:bCs/>
        </w:rPr>
      </w:pPr>
      <w:r w:rsidRPr="0038013B">
        <w:rPr>
          <w:bCs/>
        </w:rPr>
        <w:t xml:space="preserve">¿Cuáles ideas o perspectivas clave son importantes de entender </w:t>
      </w:r>
      <w:r w:rsidR="0038013B">
        <w:rPr>
          <w:bCs/>
        </w:rPr>
        <w:t xml:space="preserve">por los estudiantes </w:t>
      </w:r>
      <w:r w:rsidRPr="0038013B">
        <w:rPr>
          <w:bCs/>
        </w:rPr>
        <w:t>en este curso?</w:t>
      </w:r>
    </w:p>
    <w:p w14:paraId="5F2CB3A4" w14:textId="0AE11410" w:rsidR="004127A9" w:rsidRPr="0038013B" w:rsidRDefault="00093564" w:rsidP="004127A9">
      <w:pPr>
        <w:pStyle w:val="Prrafodelista"/>
        <w:numPr>
          <w:ilvl w:val="2"/>
          <w:numId w:val="3"/>
        </w:numPr>
        <w:jc w:val="both"/>
        <w:rPr>
          <w:i/>
        </w:rPr>
      </w:pPr>
      <w:r>
        <w:rPr>
          <w:b/>
          <w:bCs/>
          <w:i/>
        </w:rPr>
        <w:t xml:space="preserve">Dimensión </w:t>
      </w:r>
      <w:r w:rsidR="004127A9" w:rsidRPr="0038013B">
        <w:rPr>
          <w:b/>
          <w:bCs/>
          <w:i/>
        </w:rPr>
        <w:t>de Aplicación</w:t>
      </w:r>
      <w:r w:rsidR="0020691E" w:rsidRPr="0038013B">
        <w:rPr>
          <w:b/>
          <w:bCs/>
          <w:i/>
        </w:rPr>
        <w:t xml:space="preserve">: </w:t>
      </w:r>
    </w:p>
    <w:p w14:paraId="489B7D26" w14:textId="63E28293" w:rsidR="0020691E" w:rsidRDefault="0020691E" w:rsidP="0020691E">
      <w:pPr>
        <w:pStyle w:val="Prrafodelista"/>
        <w:numPr>
          <w:ilvl w:val="3"/>
          <w:numId w:val="3"/>
        </w:numPr>
        <w:jc w:val="both"/>
      </w:pPr>
      <w:r>
        <w:t>¿Qué tipos de pensamiento son importantes de aprender para los estudiantes</w:t>
      </w:r>
      <w:r w:rsidR="0038013B">
        <w:t xml:space="preserve"> de este curso</w:t>
      </w:r>
      <w:r>
        <w:t>?</w:t>
      </w:r>
    </w:p>
    <w:p w14:paraId="101CFBB1" w14:textId="68CBF4C0" w:rsidR="0020691E" w:rsidRDefault="0020691E" w:rsidP="0020691E">
      <w:pPr>
        <w:pStyle w:val="Prrafodelista"/>
        <w:numPr>
          <w:ilvl w:val="4"/>
          <w:numId w:val="3"/>
        </w:numPr>
        <w:jc w:val="both"/>
      </w:pPr>
      <w:r w:rsidRPr="0038013B">
        <w:rPr>
          <w:u w:val="single"/>
        </w:rPr>
        <w:t>Pensamiento crítico</w:t>
      </w:r>
      <w:r>
        <w:t xml:space="preserve">, en el que los estudiantes analizan y </w:t>
      </w:r>
      <w:r w:rsidR="00324EF3">
        <w:t>evalúan;</w:t>
      </w:r>
    </w:p>
    <w:p w14:paraId="42F06375" w14:textId="73796A79" w:rsidR="0020691E" w:rsidRDefault="0020691E" w:rsidP="0020691E">
      <w:pPr>
        <w:pStyle w:val="Prrafodelista"/>
        <w:numPr>
          <w:ilvl w:val="4"/>
          <w:numId w:val="3"/>
        </w:numPr>
        <w:jc w:val="both"/>
      </w:pPr>
      <w:r w:rsidRPr="0038013B">
        <w:rPr>
          <w:u w:val="single"/>
        </w:rPr>
        <w:t>Pensamiento creativo</w:t>
      </w:r>
      <w:r>
        <w:t>, en el que los estudiantes imaginan y crean</w:t>
      </w:r>
      <w:r w:rsidR="00324EF3">
        <w:t>;</w:t>
      </w:r>
    </w:p>
    <w:p w14:paraId="5BE35DE2" w14:textId="2E97A191" w:rsidR="0020691E" w:rsidRDefault="0020691E" w:rsidP="0038013B">
      <w:pPr>
        <w:pStyle w:val="Prrafodelista"/>
        <w:numPr>
          <w:ilvl w:val="4"/>
          <w:numId w:val="3"/>
        </w:numPr>
        <w:jc w:val="both"/>
      </w:pPr>
      <w:r w:rsidRPr="0038013B">
        <w:rPr>
          <w:u w:val="single"/>
        </w:rPr>
        <w:t>Pensamiento práctico</w:t>
      </w:r>
      <w:r>
        <w:t>, en el que los estudiantes resuelven problemas y toman</w:t>
      </w:r>
      <w:r w:rsidR="0038013B">
        <w:t xml:space="preserve"> </w:t>
      </w:r>
      <w:r>
        <w:t>decisiones</w:t>
      </w:r>
    </w:p>
    <w:p w14:paraId="3C958117" w14:textId="12DFBCFA" w:rsidR="0020691E" w:rsidRDefault="0020691E" w:rsidP="0020691E">
      <w:pPr>
        <w:pStyle w:val="Prrafodelista"/>
        <w:numPr>
          <w:ilvl w:val="3"/>
          <w:numId w:val="3"/>
        </w:numPr>
        <w:jc w:val="both"/>
      </w:pPr>
      <w:r>
        <w:t>¿Qué habilidades importantes necesitan adquirir los estudiantes?</w:t>
      </w:r>
    </w:p>
    <w:p w14:paraId="66AB40BC" w14:textId="30E78016" w:rsidR="0020691E" w:rsidRPr="004127A9" w:rsidRDefault="0020691E" w:rsidP="0020691E">
      <w:pPr>
        <w:pStyle w:val="Prrafodelista"/>
        <w:numPr>
          <w:ilvl w:val="3"/>
          <w:numId w:val="3"/>
        </w:numPr>
        <w:jc w:val="both"/>
      </w:pPr>
      <w:r>
        <w:t>¿Necesitan los estudiantes aprender a dirigir proyectos complejos o resolver problemas complejos?</w:t>
      </w:r>
    </w:p>
    <w:p w14:paraId="231C16B2" w14:textId="39BC7B1C" w:rsidR="0020691E" w:rsidRDefault="00093564" w:rsidP="0020691E">
      <w:pPr>
        <w:pStyle w:val="Prrafodelista"/>
        <w:numPr>
          <w:ilvl w:val="2"/>
          <w:numId w:val="3"/>
        </w:numPr>
        <w:jc w:val="both"/>
      </w:pPr>
      <w:r>
        <w:rPr>
          <w:b/>
          <w:bCs/>
          <w:i/>
        </w:rPr>
        <w:t xml:space="preserve">Dimensión </w:t>
      </w:r>
      <w:r w:rsidR="004127A9" w:rsidRPr="0020691E">
        <w:rPr>
          <w:b/>
          <w:bCs/>
          <w:i/>
        </w:rPr>
        <w:t>de Integración</w:t>
      </w:r>
      <w:r w:rsidR="0020691E" w:rsidRPr="0020691E">
        <w:rPr>
          <w:b/>
          <w:bCs/>
          <w:i/>
        </w:rPr>
        <w:t>:</w:t>
      </w:r>
      <w:r w:rsidR="0020691E">
        <w:rPr>
          <w:b/>
          <w:bCs/>
        </w:rPr>
        <w:t xml:space="preserve"> </w:t>
      </w:r>
      <w:r w:rsidR="0020691E">
        <w:t>¿Qué conexiones (semejanzas e interacciones) deberían los estudiantes reconocer y realizar ........</w:t>
      </w:r>
    </w:p>
    <w:p w14:paraId="079F5D65" w14:textId="796094BE" w:rsidR="0020691E" w:rsidRDefault="0020691E" w:rsidP="0020691E">
      <w:pPr>
        <w:pStyle w:val="Prrafodelista"/>
        <w:numPr>
          <w:ilvl w:val="3"/>
          <w:numId w:val="3"/>
        </w:numPr>
        <w:jc w:val="both"/>
      </w:pPr>
      <w:r>
        <w:t>entre las ideas dentro de este curso?</w:t>
      </w:r>
    </w:p>
    <w:p w14:paraId="1C91E83C" w14:textId="639DDC41" w:rsidR="0020691E" w:rsidRDefault="0020691E" w:rsidP="0020691E">
      <w:pPr>
        <w:pStyle w:val="Prrafodelista"/>
        <w:numPr>
          <w:ilvl w:val="3"/>
          <w:numId w:val="3"/>
        </w:numPr>
        <w:jc w:val="both"/>
      </w:pPr>
      <w:r w:rsidRPr="0020691E">
        <w:rPr>
          <w:rFonts w:eastAsia="MS Mincho" w:cs="MS Mincho"/>
        </w:rPr>
        <w:t>e</w:t>
      </w:r>
      <w:r w:rsidRPr="0020691E">
        <w:t>ntre</w:t>
      </w:r>
      <w:r>
        <w:t xml:space="preserve"> la información, ideas y perspectivas de este curso y las de otros cursos o áreas?</w:t>
      </w:r>
    </w:p>
    <w:p w14:paraId="399B6C6D" w14:textId="55F3E83B" w:rsidR="0020691E" w:rsidRPr="004127A9" w:rsidRDefault="0020691E" w:rsidP="0020691E">
      <w:pPr>
        <w:pStyle w:val="Prrafodelista"/>
        <w:numPr>
          <w:ilvl w:val="3"/>
          <w:numId w:val="3"/>
        </w:numPr>
        <w:jc w:val="both"/>
      </w:pPr>
      <w:r w:rsidRPr="0020691E">
        <w:rPr>
          <w:rFonts w:eastAsia="MS Mincho" w:cs="MS Mincho"/>
        </w:rPr>
        <w:t>e</w:t>
      </w:r>
      <w:r w:rsidRPr="0020691E">
        <w:t>ntre</w:t>
      </w:r>
      <w:r>
        <w:t xml:space="preserve"> el material de este curso y la vida personal, social o laboral de los mismos estudiantes?</w:t>
      </w:r>
    </w:p>
    <w:p w14:paraId="3CB99FAE" w14:textId="0ECBBB2A" w:rsidR="00B97FC9" w:rsidRPr="0020691E" w:rsidRDefault="00FC1166" w:rsidP="00FC1166">
      <w:pPr>
        <w:pStyle w:val="Prrafodelista"/>
        <w:numPr>
          <w:ilvl w:val="2"/>
          <w:numId w:val="3"/>
        </w:numPr>
        <w:jc w:val="both"/>
        <w:rPr>
          <w:i/>
        </w:rPr>
      </w:pPr>
      <w:r w:rsidRPr="0020691E">
        <w:rPr>
          <w:b/>
          <w:bCs/>
          <w:i/>
        </w:rPr>
        <w:t>Dimensión Humana</w:t>
      </w:r>
      <w:r w:rsidR="00B97FC9" w:rsidRPr="0020691E">
        <w:rPr>
          <w:b/>
          <w:bCs/>
          <w:i/>
        </w:rPr>
        <w:t xml:space="preserve">: </w:t>
      </w:r>
    </w:p>
    <w:p w14:paraId="652044D1" w14:textId="3437CFCD" w:rsidR="00B97FC9" w:rsidRPr="00B97FC9" w:rsidRDefault="00B97FC9" w:rsidP="00B97FC9">
      <w:pPr>
        <w:pStyle w:val="Prrafodelista"/>
        <w:numPr>
          <w:ilvl w:val="3"/>
          <w:numId w:val="3"/>
        </w:numPr>
        <w:jc w:val="both"/>
        <w:rPr>
          <w:bCs/>
        </w:rPr>
      </w:pPr>
      <w:r>
        <w:rPr>
          <w:bCs/>
        </w:rPr>
        <w:t>¿Qué pueden o debe</w:t>
      </w:r>
      <w:r w:rsidRPr="00B97FC9">
        <w:rPr>
          <w:bCs/>
        </w:rPr>
        <w:t>n los estudiantes aprender sobre sí mismos?</w:t>
      </w:r>
    </w:p>
    <w:p w14:paraId="2D651B0E" w14:textId="018850FD" w:rsidR="00FC1166" w:rsidRPr="00B97FC9" w:rsidRDefault="00B97FC9" w:rsidP="00B97FC9">
      <w:pPr>
        <w:pStyle w:val="Prrafodelista"/>
        <w:numPr>
          <w:ilvl w:val="3"/>
          <w:numId w:val="3"/>
        </w:numPr>
        <w:jc w:val="both"/>
        <w:rPr>
          <w:bCs/>
        </w:rPr>
      </w:pPr>
      <w:r>
        <w:rPr>
          <w:bCs/>
        </w:rPr>
        <w:lastRenderedPageBreak/>
        <w:t>¿Qué pueden o debe</w:t>
      </w:r>
      <w:r w:rsidRPr="00B97FC9">
        <w:rPr>
          <w:bCs/>
        </w:rPr>
        <w:t>n los estudiantes aprender sobre comprender a otros y/o interactuar</w:t>
      </w:r>
      <w:r>
        <w:rPr>
          <w:bCs/>
        </w:rPr>
        <w:t xml:space="preserve"> </w:t>
      </w:r>
      <w:r w:rsidRPr="00B97FC9">
        <w:rPr>
          <w:bCs/>
        </w:rPr>
        <w:t>con ellos?</w:t>
      </w:r>
      <w:r w:rsidR="00FC1166" w:rsidRPr="00B97FC9">
        <w:rPr>
          <w:bCs/>
        </w:rPr>
        <w:t xml:space="preserve"> </w:t>
      </w:r>
    </w:p>
    <w:p w14:paraId="643DE383" w14:textId="1CBB0619" w:rsidR="00FC1166" w:rsidRPr="00B97FC9" w:rsidRDefault="00093564" w:rsidP="00FC1166">
      <w:pPr>
        <w:pStyle w:val="Prrafodelista"/>
        <w:numPr>
          <w:ilvl w:val="2"/>
          <w:numId w:val="3"/>
        </w:numPr>
        <w:jc w:val="both"/>
        <w:rPr>
          <w:i/>
        </w:rPr>
      </w:pPr>
      <w:r>
        <w:rPr>
          <w:b/>
          <w:bCs/>
          <w:i/>
        </w:rPr>
        <w:t>Dimensión de</w:t>
      </w:r>
      <w:r w:rsidR="00FC1166" w:rsidRPr="00B97FC9">
        <w:rPr>
          <w:b/>
          <w:bCs/>
          <w:i/>
        </w:rPr>
        <w:t xml:space="preserve"> Atención</w:t>
      </w:r>
      <w:r w:rsidR="00B97FC9" w:rsidRPr="00B97FC9">
        <w:rPr>
          <w:b/>
          <w:bCs/>
          <w:i/>
        </w:rPr>
        <w:t>:</w:t>
      </w:r>
    </w:p>
    <w:p w14:paraId="5C2E022C" w14:textId="1848D254" w:rsidR="00B97FC9" w:rsidRPr="00FC1166" w:rsidRDefault="00B97FC9" w:rsidP="00B97FC9">
      <w:pPr>
        <w:pStyle w:val="Prrafodelista"/>
        <w:numPr>
          <w:ilvl w:val="3"/>
          <w:numId w:val="3"/>
        </w:numPr>
        <w:jc w:val="both"/>
      </w:pPr>
      <w:r>
        <w:t>¿Qué cambios, actitudes, valores, sentimientos y/o intereses espera usted que los estudiantes adopten a lo largo del curso??</w:t>
      </w:r>
    </w:p>
    <w:p w14:paraId="04DAD56A" w14:textId="620C47D0" w:rsidR="00B05D93" w:rsidRDefault="00093564" w:rsidP="00B97FC9">
      <w:pPr>
        <w:pStyle w:val="Prrafodelista"/>
        <w:numPr>
          <w:ilvl w:val="2"/>
          <w:numId w:val="3"/>
        </w:numPr>
        <w:jc w:val="both"/>
      </w:pPr>
      <w:r>
        <w:rPr>
          <w:b/>
          <w:bCs/>
          <w:i/>
        </w:rPr>
        <w:t>Dimensión</w:t>
      </w:r>
      <w:r w:rsidR="00B97FC9" w:rsidRPr="00B97FC9">
        <w:rPr>
          <w:b/>
          <w:bCs/>
          <w:i/>
        </w:rPr>
        <w:t xml:space="preserve"> del "Aprender a Aprender": </w:t>
      </w:r>
      <w:r w:rsidR="00B05D93">
        <w:t>¿Qué le gustaría a usted que sus alumnos aprendieran sobre:</w:t>
      </w:r>
    </w:p>
    <w:p w14:paraId="5A3A060B" w14:textId="17EB43CE" w:rsidR="00B05D93" w:rsidRDefault="00B97FC9" w:rsidP="00B05D93">
      <w:pPr>
        <w:pStyle w:val="Prrafodelista"/>
        <w:numPr>
          <w:ilvl w:val="3"/>
          <w:numId w:val="3"/>
        </w:numPr>
        <w:jc w:val="both"/>
      </w:pPr>
      <w:r>
        <w:rPr>
          <w:rFonts w:ascii="MS Mincho" w:eastAsia="MS Mincho" w:hAnsi="MS Mincho" w:cs="MS Mincho"/>
        </w:rPr>
        <w:t>¿</w:t>
      </w:r>
      <w:r>
        <w:t>C</w:t>
      </w:r>
      <w:r w:rsidR="00B05D93">
        <w:t>ómo ser buenos estudiantes en un curso como éste?</w:t>
      </w:r>
    </w:p>
    <w:p w14:paraId="7F06B938" w14:textId="6B3CA064" w:rsidR="00B05D93" w:rsidRDefault="00B97FC9" w:rsidP="00B05D93">
      <w:pPr>
        <w:pStyle w:val="Prrafodelista"/>
        <w:numPr>
          <w:ilvl w:val="3"/>
          <w:numId w:val="3"/>
        </w:numPr>
        <w:jc w:val="both"/>
      </w:pPr>
      <w:r>
        <w:rPr>
          <w:rFonts w:ascii="MS Mincho" w:eastAsia="MS Mincho" w:hAnsi="MS Mincho" w:cs="MS Mincho"/>
        </w:rPr>
        <w:t>¿</w:t>
      </w:r>
      <w:r>
        <w:t>C</w:t>
      </w:r>
      <w:r w:rsidR="00B05D93">
        <w:t>ómo aprender sobre este tema en particular?</w:t>
      </w:r>
    </w:p>
    <w:p w14:paraId="747F9FED" w14:textId="0FA80B85" w:rsidR="004127A9" w:rsidRDefault="00B97FC9" w:rsidP="00B97FC9">
      <w:pPr>
        <w:pStyle w:val="Prrafodelista"/>
        <w:numPr>
          <w:ilvl w:val="3"/>
          <w:numId w:val="3"/>
        </w:numPr>
        <w:jc w:val="both"/>
      </w:pPr>
      <w:r>
        <w:rPr>
          <w:rFonts w:ascii="MS Mincho" w:eastAsia="MS Mincho" w:hAnsi="MS Mincho" w:cs="MS Mincho"/>
        </w:rPr>
        <w:t>¿</w:t>
      </w:r>
      <w:r w:rsidR="00B05D93">
        <w:t>Cómo convertirse en un aprendiz</w:t>
      </w:r>
      <w:r>
        <w:t xml:space="preserve"> auto-dirigido de este tema, por ejemplo, </w:t>
      </w:r>
      <w:r w:rsidR="00B05D93">
        <w:t>disponiendo de</w:t>
      </w:r>
      <w:r>
        <w:t xml:space="preserve"> </w:t>
      </w:r>
      <w:r w:rsidR="00B05D93">
        <w:t>una agenda de aprendizaje sobre lo que necesitan/quieren aprender, y un plan para aprenderlo?</w:t>
      </w:r>
    </w:p>
    <w:p w14:paraId="61B401C6" w14:textId="77777777" w:rsidR="00EF4E24" w:rsidRPr="00EF4E24" w:rsidRDefault="00EF4E24" w:rsidP="00EF4E24">
      <w:pPr>
        <w:pStyle w:val="Prrafodelista"/>
        <w:numPr>
          <w:ilvl w:val="0"/>
          <w:numId w:val="3"/>
        </w:numPr>
        <w:jc w:val="both"/>
      </w:pPr>
      <w:r w:rsidRPr="00EF4E24">
        <w:rPr>
          <w:b/>
          <w:bCs/>
        </w:rPr>
        <w:t xml:space="preserve">Procedimientos de Retroalimentación y Evaluación </w:t>
      </w:r>
    </w:p>
    <w:p w14:paraId="1D6410FE" w14:textId="77777777" w:rsidR="00EF4E24" w:rsidRDefault="00EF4E24" w:rsidP="00EF4E24">
      <w:pPr>
        <w:pStyle w:val="Prrafodelista"/>
        <w:numPr>
          <w:ilvl w:val="1"/>
          <w:numId w:val="3"/>
        </w:numPr>
        <w:jc w:val="both"/>
      </w:pPr>
      <w:r w:rsidRPr="00EF4E24">
        <w:t>¿Qué tendrán que hacer los estudiantes para demostrar que ellos han cumplid</w:t>
      </w:r>
      <w:r>
        <w:t>o con las metas del aprendizaje?</w:t>
      </w:r>
    </w:p>
    <w:p w14:paraId="6FCC782F" w14:textId="1C55ED50" w:rsidR="00EF4E24" w:rsidRPr="00EF4E24" w:rsidRDefault="00BF4EF1" w:rsidP="00EF4E24">
      <w:pPr>
        <w:pStyle w:val="Prrafodelista"/>
        <w:numPr>
          <w:ilvl w:val="1"/>
          <w:numId w:val="3"/>
        </w:numPr>
        <w:jc w:val="both"/>
      </w:pPr>
      <w:r>
        <w:t xml:space="preserve">¿Qué </w:t>
      </w:r>
      <w:r w:rsidR="00EF4E24" w:rsidRPr="00EF4E24">
        <w:t xml:space="preserve">puede hacer </w:t>
      </w:r>
      <w:r>
        <w:t xml:space="preserve">el profesor </w:t>
      </w:r>
      <w:r w:rsidR="00EF4E24" w:rsidRPr="00EF4E24">
        <w:t>para ayuda</w:t>
      </w:r>
      <w:r w:rsidR="00EF4E24">
        <w:t xml:space="preserve">r a los estudiantes a aprender y que le permita establecer una base para manejar la valoración, evaluación, retroalimentación y </w:t>
      </w:r>
      <w:r w:rsidR="004E6E0A">
        <w:t>calificación del curso?</w:t>
      </w:r>
      <w:r w:rsidR="00EF4E24" w:rsidRPr="00EF4E24">
        <w:rPr>
          <w:rFonts w:ascii="MS Mincho" w:eastAsia="MS Mincho" w:hAnsi="MS Mincho" w:cs="MS Mincho"/>
        </w:rPr>
        <w:t> </w:t>
      </w:r>
    </w:p>
    <w:p w14:paraId="3C29DEC8" w14:textId="10747BCB" w:rsidR="000253A1" w:rsidRPr="005648AA" w:rsidRDefault="00EF4E24" w:rsidP="00EF4E24">
      <w:pPr>
        <w:pStyle w:val="Prrafodelista"/>
        <w:numPr>
          <w:ilvl w:val="1"/>
          <w:numId w:val="3"/>
        </w:numPr>
        <w:jc w:val="both"/>
      </w:pPr>
      <w:r w:rsidRPr="00EF4E24">
        <w:rPr>
          <w:bCs/>
        </w:rPr>
        <w:t>Considere las ide</w:t>
      </w:r>
      <w:r w:rsidR="005648AA">
        <w:rPr>
          <w:bCs/>
        </w:rPr>
        <w:t>as de la “Evaluación Educativa”:</w:t>
      </w:r>
    </w:p>
    <w:p w14:paraId="0D0E14CD" w14:textId="2181DE4F" w:rsidR="005648AA" w:rsidRPr="008400DA" w:rsidRDefault="008400DA" w:rsidP="005648AA">
      <w:pPr>
        <w:pStyle w:val="Prrafodelista"/>
        <w:numPr>
          <w:ilvl w:val="2"/>
          <w:numId w:val="3"/>
        </w:numPr>
        <w:jc w:val="both"/>
        <w:rPr>
          <w:b/>
          <w:i/>
        </w:rPr>
      </w:pPr>
      <w:r w:rsidRPr="008400DA">
        <w:rPr>
          <w:b/>
          <w:i/>
        </w:rPr>
        <w:t>Evaluación Anticipatoria:</w:t>
      </w:r>
    </w:p>
    <w:p w14:paraId="5A8BF03B" w14:textId="3496C74F" w:rsidR="00FE43FE" w:rsidRDefault="0047452E" w:rsidP="00FE43FE">
      <w:pPr>
        <w:pStyle w:val="Prrafodelista"/>
        <w:numPr>
          <w:ilvl w:val="3"/>
          <w:numId w:val="3"/>
        </w:numPr>
        <w:jc w:val="both"/>
      </w:pPr>
      <w:r>
        <w:t>¿En qué tipo de situación de la vida real se espera</w:t>
      </w:r>
      <w:r w:rsidRPr="0047452E">
        <w:t xml:space="preserve"> que los estudiantes necesiten o sean capaces</w:t>
      </w:r>
      <w:r>
        <w:t xml:space="preserve"> de utiliza reste conocimiento?</w:t>
      </w:r>
    </w:p>
    <w:p w14:paraId="0AC7F88C" w14:textId="34E6F550" w:rsidR="0047452E" w:rsidRPr="005648AA" w:rsidRDefault="00F71A5D" w:rsidP="00FE43FE">
      <w:pPr>
        <w:pStyle w:val="Prrafodelista"/>
        <w:numPr>
          <w:ilvl w:val="3"/>
          <w:numId w:val="3"/>
        </w:numPr>
        <w:jc w:val="both"/>
      </w:pPr>
      <w:r>
        <w:t>Establecer una pregunta</w:t>
      </w:r>
      <w:r w:rsidRPr="00F71A5D">
        <w:t xml:space="preserve"> o problema que recree este contexto real ta</w:t>
      </w:r>
      <w:r>
        <w:t xml:space="preserve">n fielmente como le sea posible, dejando un poco abierto dicha </w:t>
      </w:r>
      <w:r w:rsidR="00265AF0">
        <w:t>situación,</w:t>
      </w:r>
      <w:r>
        <w:t xml:space="preserve"> pero acotándola con la finalidad de elevar la calidad de las respuestas de los estudiantes.</w:t>
      </w:r>
    </w:p>
    <w:p w14:paraId="4F6F2DE5" w14:textId="6E3F2780" w:rsidR="00E07EDC" w:rsidRPr="008400DA" w:rsidRDefault="00E07EDC" w:rsidP="00E07EDC">
      <w:pPr>
        <w:pStyle w:val="Prrafodelista"/>
        <w:numPr>
          <w:ilvl w:val="2"/>
          <w:numId w:val="3"/>
        </w:numPr>
        <w:jc w:val="both"/>
        <w:rPr>
          <w:b/>
          <w:i/>
        </w:rPr>
      </w:pPr>
      <w:r w:rsidRPr="008400DA">
        <w:rPr>
          <w:b/>
          <w:i/>
        </w:rPr>
        <w:t xml:space="preserve">Establecer los </w:t>
      </w:r>
      <w:r w:rsidR="008400DA" w:rsidRPr="008400DA">
        <w:rPr>
          <w:b/>
          <w:i/>
        </w:rPr>
        <w:t>criterios y estándares:</w:t>
      </w:r>
    </w:p>
    <w:p w14:paraId="1824C29F" w14:textId="170FB099" w:rsidR="00C165A8" w:rsidRDefault="00C165A8" w:rsidP="00C165A8">
      <w:pPr>
        <w:pStyle w:val="Prrafodelista"/>
        <w:numPr>
          <w:ilvl w:val="3"/>
          <w:numId w:val="3"/>
        </w:numPr>
        <w:jc w:val="both"/>
      </w:pPr>
      <w:r>
        <w:t xml:space="preserve">Criterios: </w:t>
      </w:r>
      <w:r w:rsidRPr="00C165A8">
        <w:t>¿Cuáles son los rasgos y características generales de un trabajo de alta calidad en esta área?</w:t>
      </w:r>
    </w:p>
    <w:p w14:paraId="4FF699F9" w14:textId="4266DFC8" w:rsidR="00C165A8" w:rsidRPr="00E07EDC" w:rsidRDefault="00C165A8" w:rsidP="00C165A8">
      <w:pPr>
        <w:pStyle w:val="Prrafodelista"/>
        <w:numPr>
          <w:ilvl w:val="3"/>
          <w:numId w:val="3"/>
        </w:numPr>
        <w:jc w:val="both"/>
      </w:pPr>
      <w:r>
        <w:t>Estándares</w:t>
      </w:r>
      <w:r w:rsidR="00EF3B89">
        <w:t xml:space="preserve"> (para cada criterio)</w:t>
      </w:r>
      <w:r>
        <w:t xml:space="preserve">: </w:t>
      </w:r>
      <w:r w:rsidR="00EF3B89" w:rsidRPr="00EF3B89">
        <w:t>¿cuán bueno tiene que ser el trabajo para ser aceptable o excepcionalmente bueno?</w:t>
      </w:r>
      <w:r w:rsidR="00F6002B">
        <w:t xml:space="preserve"> Elaborar rúbricas para valorar los aspectos que deben estar presente en el trabajo.</w:t>
      </w:r>
    </w:p>
    <w:p w14:paraId="3D3E9CFC" w14:textId="07DB5B6E" w:rsidR="00FE43FE" w:rsidRPr="008400DA" w:rsidRDefault="00FE43FE" w:rsidP="00FE43FE">
      <w:pPr>
        <w:pStyle w:val="Prrafodelista"/>
        <w:numPr>
          <w:ilvl w:val="2"/>
          <w:numId w:val="3"/>
        </w:numPr>
        <w:jc w:val="both"/>
        <w:rPr>
          <w:b/>
          <w:i/>
        </w:rPr>
      </w:pPr>
      <w:r w:rsidRPr="008400DA">
        <w:rPr>
          <w:b/>
          <w:i/>
        </w:rPr>
        <w:t xml:space="preserve">Promover la </w:t>
      </w:r>
      <w:r w:rsidR="00F6002B" w:rsidRPr="008400DA">
        <w:rPr>
          <w:b/>
          <w:i/>
        </w:rPr>
        <w:t>auto-evaluación</w:t>
      </w:r>
      <w:r w:rsidR="008400DA" w:rsidRPr="008400DA">
        <w:rPr>
          <w:b/>
          <w:i/>
        </w:rPr>
        <w:t>:</w:t>
      </w:r>
    </w:p>
    <w:p w14:paraId="4B33DB74" w14:textId="3960066A" w:rsidR="00F6002B" w:rsidRPr="00FE43FE" w:rsidRDefault="0092045F" w:rsidP="00F6002B">
      <w:pPr>
        <w:pStyle w:val="Prrafodelista"/>
        <w:numPr>
          <w:ilvl w:val="3"/>
          <w:numId w:val="3"/>
        </w:numPr>
        <w:jc w:val="both"/>
      </w:pPr>
      <w:r>
        <w:lastRenderedPageBreak/>
        <w:t>Con el apoyo del profesor, se p</w:t>
      </w:r>
      <w:r w:rsidRPr="0092045F">
        <w:t>uede plantear</w:t>
      </w:r>
      <w:r>
        <w:t xml:space="preserve"> los criterios entre todos</w:t>
      </w:r>
      <w:r w:rsidR="008400DA">
        <w:t xml:space="preserve"> de forma grupal</w:t>
      </w:r>
      <w:r w:rsidRPr="0092045F">
        <w:t xml:space="preserve">. A lo largo del camino, los estudiantes necesitan generar </w:t>
      </w:r>
      <w:r>
        <w:t xml:space="preserve">(en algunos casos con consenso) </w:t>
      </w:r>
      <w:r w:rsidRPr="0092045F">
        <w:t>los criterios apropiados de evaluación y calificación de su propio trabajo</w:t>
      </w:r>
      <w:r>
        <w:t>.</w:t>
      </w:r>
    </w:p>
    <w:p w14:paraId="190283AD" w14:textId="6FC7AEDB" w:rsidR="00FE43FE" w:rsidRPr="00FE43FE" w:rsidRDefault="00FE43FE" w:rsidP="00FE43FE">
      <w:pPr>
        <w:pStyle w:val="Prrafodelista"/>
        <w:numPr>
          <w:ilvl w:val="2"/>
          <w:numId w:val="3"/>
        </w:numPr>
        <w:jc w:val="both"/>
      </w:pPr>
      <w:r>
        <w:t xml:space="preserve">Promover el aprendizaje </w:t>
      </w:r>
      <w:r w:rsidRPr="00FE43FE">
        <w:t>con una Retroalimentación de Alta Calidad</w:t>
      </w:r>
      <w:r w:rsidRPr="00FE43FE">
        <w:rPr>
          <w:rFonts w:ascii="MS Mincho" w:eastAsia="MS Mincho" w:hAnsi="MS Mincho" w:cs="MS Mincho"/>
        </w:rPr>
        <w:t>  </w:t>
      </w:r>
    </w:p>
    <w:p w14:paraId="30E481A5" w14:textId="77777777" w:rsidR="00472459" w:rsidRDefault="00472459" w:rsidP="00472459">
      <w:pPr>
        <w:pStyle w:val="Prrafodelista"/>
        <w:numPr>
          <w:ilvl w:val="3"/>
          <w:numId w:val="3"/>
        </w:numPr>
        <w:jc w:val="both"/>
      </w:pPr>
      <w:r>
        <w:t>¿Qué procedimientos puede usted desarrollar que le permitan brindar a los estudiantes una retroalimentación que sea:</w:t>
      </w:r>
    </w:p>
    <w:p w14:paraId="2686B41B" w14:textId="78DB4CDF" w:rsidR="00472459" w:rsidRDefault="00472459" w:rsidP="00472459">
      <w:pPr>
        <w:pStyle w:val="Prrafodelista"/>
        <w:numPr>
          <w:ilvl w:val="3"/>
          <w:numId w:val="3"/>
        </w:numPr>
        <w:jc w:val="both"/>
      </w:pPr>
      <w:r>
        <w:t xml:space="preserve">Frecuente </w:t>
      </w:r>
    </w:p>
    <w:p w14:paraId="421907DD" w14:textId="735F6F8A" w:rsidR="00472459" w:rsidRDefault="003F4A08" w:rsidP="00472459">
      <w:pPr>
        <w:pStyle w:val="Prrafodelista"/>
        <w:numPr>
          <w:ilvl w:val="3"/>
          <w:numId w:val="3"/>
        </w:numPr>
        <w:jc w:val="both"/>
      </w:pPr>
      <w:r>
        <w:t>Discriminatoria, basada</w:t>
      </w:r>
      <w:r w:rsidR="00472459" w:rsidRPr="00472459">
        <w:t xml:space="preserve"> </w:t>
      </w:r>
      <w:r w:rsidR="00472459">
        <w:t>en criterios y estándares claros</w:t>
      </w:r>
    </w:p>
    <w:p w14:paraId="694F0450" w14:textId="16B849AF" w:rsidR="00472459" w:rsidRDefault="00472459" w:rsidP="00472459">
      <w:pPr>
        <w:pStyle w:val="Prrafodelista"/>
        <w:numPr>
          <w:ilvl w:val="3"/>
          <w:numId w:val="3"/>
        </w:numPr>
        <w:jc w:val="both"/>
      </w:pPr>
      <w:r>
        <w:t xml:space="preserve">Inmediata </w:t>
      </w:r>
    </w:p>
    <w:p w14:paraId="252ED37F" w14:textId="105B6863" w:rsidR="005648AA" w:rsidRPr="00EF4E24" w:rsidRDefault="00472459" w:rsidP="00472459">
      <w:pPr>
        <w:pStyle w:val="Prrafodelista"/>
        <w:numPr>
          <w:ilvl w:val="3"/>
          <w:numId w:val="3"/>
        </w:numPr>
        <w:jc w:val="both"/>
      </w:pPr>
      <w:r>
        <w:t>Lealmente expuesta</w:t>
      </w:r>
    </w:p>
    <w:p w14:paraId="4FDD8A2E" w14:textId="350375DF" w:rsidR="00BD0E18" w:rsidRPr="00BD0E18" w:rsidRDefault="00BD0E18" w:rsidP="00BD0E18">
      <w:pPr>
        <w:pStyle w:val="Prrafodelista"/>
        <w:numPr>
          <w:ilvl w:val="0"/>
          <w:numId w:val="3"/>
        </w:numPr>
        <w:jc w:val="both"/>
      </w:pPr>
      <w:r>
        <w:rPr>
          <w:b/>
          <w:bCs/>
        </w:rPr>
        <w:t xml:space="preserve">Actividades de </w:t>
      </w:r>
      <w:r w:rsidRPr="00CD191E">
        <w:rPr>
          <w:b/>
          <w:bCs/>
        </w:rPr>
        <w:t xml:space="preserve">Aprendizaje </w:t>
      </w:r>
      <w:r w:rsidR="003F4A08">
        <w:rPr>
          <w:b/>
          <w:bCs/>
        </w:rPr>
        <w:t>(estrategia instruccional)</w:t>
      </w:r>
    </w:p>
    <w:p w14:paraId="10F8066B" w14:textId="77777777" w:rsidR="00BD0E18" w:rsidRDefault="00BD0E18" w:rsidP="00BD0E18">
      <w:pPr>
        <w:pStyle w:val="Prrafodelista"/>
        <w:numPr>
          <w:ilvl w:val="1"/>
          <w:numId w:val="3"/>
        </w:numPr>
        <w:jc w:val="both"/>
      </w:pPr>
      <w:r w:rsidRPr="00CD191E">
        <w:t xml:space="preserve">¿Qué tendría que suceder durante el curso para que a los estudiantes les vaya bien en las actividades de Retroalimentación y Evaluación? </w:t>
      </w:r>
    </w:p>
    <w:p w14:paraId="65E48165" w14:textId="0B78F915" w:rsidR="00BD0E18" w:rsidRPr="00BD0E18" w:rsidRDefault="00CC0E3F" w:rsidP="00BD0E18">
      <w:pPr>
        <w:pStyle w:val="Prrafodelista"/>
        <w:numPr>
          <w:ilvl w:val="1"/>
          <w:numId w:val="3"/>
        </w:numPr>
        <w:jc w:val="both"/>
      </w:pPr>
      <w:r>
        <w:t>Cuide que las actividades de aprendizaje estén empatadas con las metas de aprendizaje</w:t>
      </w:r>
    </w:p>
    <w:p w14:paraId="56EAD69B" w14:textId="4EA4AF41" w:rsidR="00CD191E" w:rsidRPr="00CD191E" w:rsidRDefault="00BD0E18" w:rsidP="00CD191E">
      <w:pPr>
        <w:pStyle w:val="Prrafodelista"/>
        <w:numPr>
          <w:ilvl w:val="0"/>
          <w:numId w:val="3"/>
        </w:numPr>
        <w:jc w:val="both"/>
      </w:pPr>
      <w:r>
        <w:rPr>
          <w:b/>
          <w:bCs/>
        </w:rPr>
        <w:t>Actividades de Enseñanza</w:t>
      </w:r>
      <w:r w:rsidR="00802F55">
        <w:rPr>
          <w:b/>
          <w:bCs/>
        </w:rPr>
        <w:t xml:space="preserve"> (Técnicas</w:t>
      </w:r>
      <w:r w:rsidR="003F4A08">
        <w:rPr>
          <w:b/>
          <w:bCs/>
        </w:rPr>
        <w:t xml:space="preserve"> de enseñanza):</w:t>
      </w:r>
    </w:p>
    <w:p w14:paraId="4ABB85B3" w14:textId="68D61D2E" w:rsidR="00CD191E" w:rsidRDefault="00373F79" w:rsidP="00CD191E">
      <w:pPr>
        <w:pStyle w:val="Prrafodelista"/>
        <w:numPr>
          <w:ilvl w:val="1"/>
          <w:numId w:val="3"/>
        </w:numPr>
        <w:jc w:val="both"/>
      </w:pPr>
      <w:r>
        <w:t xml:space="preserve">Diseñe </w:t>
      </w:r>
      <w:r w:rsidR="00CD191E" w:rsidRPr="00CD191E">
        <w:t xml:space="preserve">creativamente </w:t>
      </w:r>
      <w:r>
        <w:t xml:space="preserve">actividades para </w:t>
      </w:r>
      <w:r w:rsidR="00CD191E" w:rsidRPr="00CD191E">
        <w:t xml:space="preserve">involucrar a los estudiantes </w:t>
      </w:r>
      <w:r>
        <w:t xml:space="preserve">de forma </w:t>
      </w:r>
      <w:r w:rsidR="00CD191E" w:rsidRPr="00CD191E">
        <w:t>que soporten sus met</w:t>
      </w:r>
      <w:r>
        <w:t>as de aprendizaje</w:t>
      </w:r>
      <w:r w:rsidR="00CD191E" w:rsidRPr="00CD191E">
        <w:t xml:space="preserve">. </w:t>
      </w:r>
    </w:p>
    <w:p w14:paraId="24A5B24E" w14:textId="5DF40C00" w:rsidR="00CD191E" w:rsidRDefault="00373F79" w:rsidP="00CD191E">
      <w:pPr>
        <w:pStyle w:val="Prrafodelista"/>
        <w:numPr>
          <w:ilvl w:val="1"/>
          <w:numId w:val="3"/>
        </w:numPr>
        <w:jc w:val="both"/>
      </w:pPr>
      <w:r>
        <w:t xml:space="preserve">Considere usar </w:t>
      </w:r>
      <w:r w:rsidR="00CD191E" w:rsidRPr="00CD191E">
        <w:t>actividades de “</w:t>
      </w:r>
      <w:r w:rsidR="00CD191E" w:rsidRPr="00C65226">
        <w:rPr>
          <w:i/>
          <w:u w:val="single"/>
        </w:rPr>
        <w:t>Aprendizaje Activo</w:t>
      </w:r>
      <w:r w:rsidR="00CD191E" w:rsidRPr="00CD191E">
        <w:t xml:space="preserve">”, especialmente las relativas a: </w:t>
      </w:r>
    </w:p>
    <w:p w14:paraId="705831EC" w14:textId="6DE955BD" w:rsidR="00CD191E" w:rsidRPr="00CD191E" w:rsidRDefault="00CD191E" w:rsidP="00CD191E">
      <w:pPr>
        <w:pStyle w:val="Prrafodelista"/>
        <w:numPr>
          <w:ilvl w:val="2"/>
          <w:numId w:val="3"/>
        </w:numPr>
        <w:jc w:val="both"/>
      </w:pPr>
      <w:r w:rsidRPr="00CD191E">
        <w:t>“</w:t>
      </w:r>
      <w:r w:rsidRPr="00CD191E">
        <w:rPr>
          <w:b/>
          <w:bCs/>
        </w:rPr>
        <w:t>Experiencias Ricas en Aprendizaje</w:t>
      </w:r>
      <w:r w:rsidRPr="00CD191E">
        <w:t xml:space="preserve">” en las que los estudiantes obtienen varios tipos de </w:t>
      </w:r>
      <w:r w:rsidR="00044F0B">
        <w:t xml:space="preserve">actividades prácticas </w:t>
      </w:r>
      <w:r w:rsidRPr="00CD191E">
        <w:t>significativa</w:t>
      </w:r>
      <w:r w:rsidR="00044F0B">
        <w:t>s</w:t>
      </w:r>
      <w:r w:rsidR="005D198A">
        <w:t xml:space="preserve"> simultáneamente.</w:t>
      </w:r>
    </w:p>
    <w:p w14:paraId="6EFE383C" w14:textId="1ECB296A" w:rsidR="00EF4E24" w:rsidRPr="00F72E13" w:rsidRDefault="00CD191E" w:rsidP="00044F0B">
      <w:pPr>
        <w:pStyle w:val="Prrafodelista"/>
        <w:numPr>
          <w:ilvl w:val="2"/>
          <w:numId w:val="3"/>
        </w:numPr>
        <w:jc w:val="both"/>
      </w:pPr>
      <w:r w:rsidRPr="00CD191E">
        <w:t>“</w:t>
      </w:r>
      <w:r w:rsidRPr="00CD191E">
        <w:rPr>
          <w:b/>
          <w:bCs/>
        </w:rPr>
        <w:t xml:space="preserve">Diálogo Reflexivo Exhaustivo” </w:t>
      </w:r>
      <w:r w:rsidRPr="00CD191E">
        <w:t>oportunidades que tiene los estudiantes para pensar y reflexionar en lo que ellos están aprendie</w:t>
      </w:r>
      <w:r w:rsidR="00044F0B">
        <w:t xml:space="preserve">ndo, cómo lo están aprendiendo, </w:t>
      </w:r>
      <w:r w:rsidRPr="00CD191E">
        <w:t xml:space="preserve">el significado </w:t>
      </w:r>
      <w:r w:rsidR="00044F0B">
        <w:t>y lo que representa para su formación.</w:t>
      </w:r>
      <w:r w:rsidRPr="00CD191E">
        <w:rPr>
          <w:rFonts w:ascii="MS Mincho" w:eastAsia="MS Mincho" w:hAnsi="MS Mincho" w:cs="MS Mincho"/>
        </w:rPr>
        <w:t> </w:t>
      </w:r>
      <w:r w:rsidR="003D756F" w:rsidRPr="003D756F">
        <w:rPr>
          <w:rFonts w:eastAsia="MS Mincho" w:cs="MS Mincho"/>
        </w:rPr>
        <w:t>Es importante</w:t>
      </w:r>
      <w:r w:rsidR="003D756F">
        <w:t xml:space="preserve"> ensamblar</w:t>
      </w:r>
      <w:r w:rsidRPr="003D756F">
        <w:t xml:space="preserve"> estas actividades en una estrategia i</w:t>
      </w:r>
      <w:r w:rsidR="00373F79" w:rsidRPr="003D756F">
        <w:t xml:space="preserve">nstruccional efectiva, </w:t>
      </w:r>
      <w:r w:rsidR="003D756F">
        <w:t>como</w:t>
      </w:r>
      <w:r w:rsidR="00373F79" w:rsidRPr="003D756F">
        <w:t xml:space="preserve"> una </w:t>
      </w:r>
      <w:r w:rsidRPr="003D756F">
        <w:t xml:space="preserve">secuencia interdependiente de actividades de aprendizaje y una estructura coherente del curso. </w:t>
      </w:r>
      <w:r w:rsidRPr="003D756F">
        <w:rPr>
          <w:rFonts w:ascii="MS Mincho" w:eastAsia="MS Mincho" w:hAnsi="MS Mincho" w:cs="MS Mincho"/>
        </w:rPr>
        <w:t> </w:t>
      </w:r>
    </w:p>
    <w:p w14:paraId="175DC13F" w14:textId="77777777" w:rsidR="00F72E13" w:rsidRDefault="00F72E13" w:rsidP="00F72E13">
      <w:pPr>
        <w:jc w:val="both"/>
      </w:pPr>
    </w:p>
    <w:p w14:paraId="0851FF9C" w14:textId="77777777" w:rsidR="008C3492" w:rsidRDefault="008C3492" w:rsidP="00F72E13">
      <w:pPr>
        <w:jc w:val="both"/>
      </w:pPr>
    </w:p>
    <w:p w14:paraId="4CC7B6FF" w14:textId="77777777" w:rsidR="008C3492" w:rsidRDefault="008C3492" w:rsidP="00F72E13">
      <w:pPr>
        <w:jc w:val="both"/>
      </w:pPr>
    </w:p>
    <w:p w14:paraId="24C43EBD" w14:textId="77777777" w:rsidR="008C3492" w:rsidRDefault="008C3492" w:rsidP="00F72E13">
      <w:pPr>
        <w:jc w:val="both"/>
      </w:pPr>
    </w:p>
    <w:p w14:paraId="17A793EE" w14:textId="77777777" w:rsidR="008C3492" w:rsidRDefault="008C3492" w:rsidP="00F72E13">
      <w:pPr>
        <w:jc w:val="both"/>
      </w:pPr>
    </w:p>
    <w:p w14:paraId="12E2DEF1" w14:textId="77777777" w:rsidR="008C3492" w:rsidRDefault="008C3492" w:rsidP="00F72E13">
      <w:pPr>
        <w:jc w:val="both"/>
      </w:pPr>
    </w:p>
    <w:p w14:paraId="248F6FFC" w14:textId="77777777" w:rsidR="008C3492" w:rsidRDefault="008C3492" w:rsidP="00F72E13">
      <w:pPr>
        <w:jc w:val="both"/>
      </w:pPr>
    </w:p>
    <w:p w14:paraId="4117AB61" w14:textId="0DDDF71D" w:rsidR="00671249" w:rsidRPr="00F72E13" w:rsidRDefault="0066699D" w:rsidP="007D4D68">
      <w:pPr>
        <w:jc w:val="both"/>
        <w:rPr>
          <w:b/>
          <w:color w:val="1F497D" w:themeColor="text2"/>
        </w:rPr>
      </w:pPr>
      <w:r w:rsidRPr="0066699D">
        <w:rPr>
          <w:rFonts w:ascii="MS Mincho" w:eastAsia="MS Mincho" w:hAnsi="MS Mincho" w:cs="MS Mincho"/>
          <w:b/>
        </w:rPr>
        <w:lastRenderedPageBreak/>
        <w:t> </w:t>
      </w:r>
      <w:r w:rsidR="00F72E13" w:rsidRPr="00F72E13">
        <w:rPr>
          <w:rFonts w:eastAsia="MS Mincho" w:cs="MS Mincho"/>
          <w:b/>
          <w:color w:val="1F497D" w:themeColor="text2"/>
        </w:rPr>
        <w:t>Formato Paso 2)</w:t>
      </w:r>
    </w:p>
    <w:tbl>
      <w:tblPr>
        <w:tblStyle w:val="Tablaconcuadrcula"/>
        <w:tblW w:w="0" w:type="auto"/>
        <w:tblLook w:val="04A0" w:firstRow="1" w:lastRow="0" w:firstColumn="1" w:lastColumn="0" w:noHBand="0" w:noVBand="1"/>
      </w:tblPr>
      <w:tblGrid>
        <w:gridCol w:w="2948"/>
        <w:gridCol w:w="2835"/>
        <w:gridCol w:w="2871"/>
        <w:gridCol w:w="1984"/>
        <w:gridCol w:w="2268"/>
      </w:tblGrid>
      <w:tr w:rsidR="00802F55" w14:paraId="5FABBA4B" w14:textId="19AD2A70" w:rsidTr="00410519">
        <w:tc>
          <w:tcPr>
            <w:tcW w:w="2948" w:type="dxa"/>
          </w:tcPr>
          <w:p w14:paraId="2DE87E95" w14:textId="77777777" w:rsidR="00802F55" w:rsidRDefault="00802F55" w:rsidP="001D0086">
            <w:pPr>
              <w:jc w:val="center"/>
              <w:rPr>
                <w:b/>
                <w:color w:val="0070C0"/>
              </w:rPr>
            </w:pPr>
            <w:r>
              <w:rPr>
                <w:b/>
                <w:color w:val="0070C0"/>
              </w:rPr>
              <w:t>a)</w:t>
            </w:r>
          </w:p>
          <w:p w14:paraId="4B4CF04C" w14:textId="77777777" w:rsidR="00802F55" w:rsidRDefault="00802F55" w:rsidP="00C65226">
            <w:pPr>
              <w:jc w:val="center"/>
              <w:rPr>
                <w:b/>
                <w:color w:val="0070C0"/>
              </w:rPr>
            </w:pPr>
            <w:r w:rsidRPr="000D0AAF">
              <w:rPr>
                <w:b/>
                <w:color w:val="0070C0"/>
              </w:rPr>
              <w:t>Metas de aprendizaje</w:t>
            </w:r>
          </w:p>
          <w:p w14:paraId="271D8B07" w14:textId="75E7F6CB" w:rsidR="00802F55" w:rsidRDefault="00802F55" w:rsidP="001D0086">
            <w:pPr>
              <w:jc w:val="center"/>
              <w:rPr>
                <w:b/>
                <w:color w:val="0070C0"/>
              </w:rPr>
            </w:pPr>
          </w:p>
        </w:tc>
        <w:tc>
          <w:tcPr>
            <w:tcW w:w="5706" w:type="dxa"/>
            <w:gridSpan w:val="2"/>
          </w:tcPr>
          <w:p w14:paraId="06870B17" w14:textId="05C12330" w:rsidR="00802F55" w:rsidRDefault="00802F55" w:rsidP="00C65226">
            <w:pPr>
              <w:jc w:val="center"/>
              <w:rPr>
                <w:b/>
                <w:color w:val="0070C0"/>
              </w:rPr>
            </w:pPr>
            <w:r>
              <w:rPr>
                <w:b/>
                <w:color w:val="0070C0"/>
              </w:rPr>
              <w:t>b)</w:t>
            </w:r>
          </w:p>
          <w:p w14:paraId="36DA7C5D" w14:textId="01146583" w:rsidR="00802F55" w:rsidRDefault="00802F55" w:rsidP="00C65226">
            <w:pPr>
              <w:jc w:val="center"/>
              <w:rPr>
                <w:b/>
                <w:color w:val="0070C0"/>
              </w:rPr>
            </w:pPr>
            <w:r>
              <w:rPr>
                <w:b/>
                <w:color w:val="0070C0"/>
              </w:rPr>
              <w:t>Evaluación Educativa-Formativa</w:t>
            </w:r>
          </w:p>
          <w:p w14:paraId="684CA6E6" w14:textId="644D62E5" w:rsidR="00802F55" w:rsidRDefault="00802F55" w:rsidP="001D0086">
            <w:pPr>
              <w:jc w:val="center"/>
              <w:rPr>
                <w:b/>
                <w:color w:val="0070C0"/>
              </w:rPr>
            </w:pPr>
            <w:r>
              <w:rPr>
                <w:b/>
                <w:color w:val="0070C0"/>
              </w:rPr>
              <w:t>Modelo FiDeLiTy para Retroalimentación</w:t>
            </w:r>
          </w:p>
        </w:tc>
        <w:tc>
          <w:tcPr>
            <w:tcW w:w="1984" w:type="dxa"/>
          </w:tcPr>
          <w:p w14:paraId="3A77C140" w14:textId="77777777" w:rsidR="00802F55" w:rsidRDefault="00802F55" w:rsidP="00802F55">
            <w:pPr>
              <w:jc w:val="center"/>
              <w:rPr>
                <w:b/>
                <w:color w:val="0070C0"/>
              </w:rPr>
            </w:pPr>
            <w:r>
              <w:rPr>
                <w:b/>
                <w:color w:val="0070C0"/>
              </w:rPr>
              <w:t>c)</w:t>
            </w:r>
          </w:p>
          <w:p w14:paraId="1F3D7A4F" w14:textId="77777777" w:rsidR="00802F55" w:rsidRDefault="00802F55" w:rsidP="00802F55">
            <w:pPr>
              <w:jc w:val="center"/>
              <w:rPr>
                <w:b/>
                <w:color w:val="0070C0"/>
              </w:rPr>
            </w:pPr>
            <w:r w:rsidRPr="000D0AAF">
              <w:rPr>
                <w:b/>
                <w:color w:val="0070C0"/>
              </w:rPr>
              <w:t>Estrategia de Aprendizaje</w:t>
            </w:r>
          </w:p>
          <w:p w14:paraId="7F1B24FF" w14:textId="77777777" w:rsidR="00802F55" w:rsidRDefault="00802F55" w:rsidP="00C65226">
            <w:pPr>
              <w:jc w:val="center"/>
              <w:rPr>
                <w:b/>
                <w:color w:val="0070C0"/>
              </w:rPr>
            </w:pPr>
          </w:p>
        </w:tc>
        <w:tc>
          <w:tcPr>
            <w:tcW w:w="2268" w:type="dxa"/>
          </w:tcPr>
          <w:p w14:paraId="23F4E3D3" w14:textId="44800A62" w:rsidR="00802F55" w:rsidRDefault="00802F55" w:rsidP="00C65226">
            <w:pPr>
              <w:jc w:val="center"/>
              <w:rPr>
                <w:b/>
                <w:color w:val="0070C0"/>
              </w:rPr>
            </w:pPr>
            <w:r>
              <w:rPr>
                <w:b/>
                <w:color w:val="0070C0"/>
              </w:rPr>
              <w:t>d)</w:t>
            </w:r>
          </w:p>
          <w:p w14:paraId="503B760D" w14:textId="77777777" w:rsidR="00802F55" w:rsidRDefault="00802F55" w:rsidP="00C65226">
            <w:pPr>
              <w:jc w:val="center"/>
              <w:rPr>
                <w:b/>
                <w:color w:val="0070C0"/>
              </w:rPr>
            </w:pPr>
            <w:r w:rsidRPr="000D0AAF">
              <w:rPr>
                <w:b/>
                <w:color w:val="0070C0"/>
              </w:rPr>
              <w:t>Estrategia de Enseñanza</w:t>
            </w:r>
          </w:p>
          <w:p w14:paraId="5607AB44" w14:textId="77777777" w:rsidR="00802F55" w:rsidRDefault="00802F55" w:rsidP="001D0086">
            <w:pPr>
              <w:jc w:val="center"/>
              <w:rPr>
                <w:b/>
                <w:color w:val="0070C0"/>
              </w:rPr>
            </w:pPr>
          </w:p>
        </w:tc>
      </w:tr>
      <w:tr w:rsidR="00802F55" w14:paraId="7ABA9281" w14:textId="2D6274D6" w:rsidTr="00410519">
        <w:tc>
          <w:tcPr>
            <w:tcW w:w="2948" w:type="dxa"/>
          </w:tcPr>
          <w:p w14:paraId="24792D35" w14:textId="4C3F27D9" w:rsidR="00802F55" w:rsidRPr="0054734F" w:rsidRDefault="00802F55" w:rsidP="00967D76">
            <w:pPr>
              <w:jc w:val="center"/>
              <w:rPr>
                <w:color w:val="000000" w:themeColor="text1"/>
                <w:sz w:val="22"/>
                <w:szCs w:val="22"/>
              </w:rPr>
            </w:pPr>
            <w:r w:rsidRPr="0054734F">
              <w:rPr>
                <w:color w:val="000000" w:themeColor="text1"/>
                <w:sz w:val="22"/>
                <w:szCs w:val="22"/>
              </w:rPr>
              <w:t xml:space="preserve"> (lo que usted quiere que los alumnos obtengan del curso. ¿Qué es importante que ellos aprendan y retengan, después de que el curso haya terminado? ¿Qué clase de capacidades de pensamiento o aplicación quiere usted que ellos desarrollen? ¿Cómo quiere usted que ellos sigan aprendiendo después de que el curso haya concluido?)</w:t>
            </w:r>
          </w:p>
          <w:p w14:paraId="649ED6E5" w14:textId="375986F7" w:rsidR="00802F55" w:rsidRPr="000D0AAF" w:rsidRDefault="00802F55" w:rsidP="001D0086">
            <w:pPr>
              <w:jc w:val="center"/>
              <w:rPr>
                <w:b/>
                <w:color w:val="0070C0"/>
              </w:rPr>
            </w:pPr>
          </w:p>
        </w:tc>
        <w:tc>
          <w:tcPr>
            <w:tcW w:w="2835" w:type="dxa"/>
          </w:tcPr>
          <w:p w14:paraId="16A0C721" w14:textId="2E9F29D4" w:rsidR="00802F55" w:rsidRDefault="00802F55" w:rsidP="001D0086">
            <w:pPr>
              <w:jc w:val="center"/>
              <w:rPr>
                <w:b/>
                <w:color w:val="0070C0"/>
              </w:rPr>
            </w:pPr>
            <w:r>
              <w:rPr>
                <w:b/>
                <w:color w:val="0070C0"/>
              </w:rPr>
              <w:t>B1)</w:t>
            </w:r>
          </w:p>
          <w:p w14:paraId="6ECB61EF" w14:textId="77777777" w:rsidR="00802F55" w:rsidRDefault="00802F55" w:rsidP="001D0086">
            <w:pPr>
              <w:jc w:val="center"/>
              <w:rPr>
                <w:b/>
                <w:color w:val="0070C0"/>
              </w:rPr>
            </w:pPr>
            <w:r w:rsidRPr="000D0AAF">
              <w:rPr>
                <w:b/>
                <w:color w:val="0070C0"/>
              </w:rPr>
              <w:t>Producto</w:t>
            </w:r>
            <w:r>
              <w:rPr>
                <w:b/>
                <w:color w:val="0070C0"/>
              </w:rPr>
              <w:t xml:space="preserve"> (trabajo, habilidad, actitud)</w:t>
            </w:r>
            <w:r w:rsidRPr="000D0AAF">
              <w:rPr>
                <w:b/>
                <w:color w:val="0070C0"/>
              </w:rPr>
              <w:t xml:space="preserve"> a desarrollar</w:t>
            </w:r>
          </w:p>
          <w:p w14:paraId="6CDEF69C" w14:textId="3D5E3CD3" w:rsidR="00802F55" w:rsidRPr="0054734F" w:rsidRDefault="00802F55" w:rsidP="001D0086">
            <w:pPr>
              <w:jc w:val="center"/>
              <w:rPr>
                <w:color w:val="0070C0"/>
              </w:rPr>
            </w:pPr>
            <w:r w:rsidRPr="0054734F">
              <w:rPr>
                <w:color w:val="000000" w:themeColor="text1"/>
                <w:sz w:val="22"/>
                <w:szCs w:val="22"/>
              </w:rPr>
              <w:t>(¿Qué harán los estudiantes para demostrar que han cumplido con las Metas del Aprendizaje planteadas?)</w:t>
            </w:r>
          </w:p>
        </w:tc>
        <w:tc>
          <w:tcPr>
            <w:tcW w:w="2871" w:type="dxa"/>
          </w:tcPr>
          <w:p w14:paraId="3C5BC046" w14:textId="3B48C8BB" w:rsidR="00802F55" w:rsidRDefault="00802F55" w:rsidP="001D0086">
            <w:pPr>
              <w:jc w:val="center"/>
              <w:rPr>
                <w:b/>
                <w:color w:val="0070C0"/>
              </w:rPr>
            </w:pPr>
            <w:r>
              <w:rPr>
                <w:b/>
                <w:color w:val="0070C0"/>
              </w:rPr>
              <w:t>B2)</w:t>
            </w:r>
          </w:p>
          <w:p w14:paraId="18A17426" w14:textId="77777777" w:rsidR="00802F55" w:rsidRDefault="00802F55" w:rsidP="001D0086">
            <w:pPr>
              <w:jc w:val="center"/>
              <w:rPr>
                <w:b/>
                <w:color w:val="0070C0"/>
              </w:rPr>
            </w:pPr>
            <w:r w:rsidRPr="000D0AAF">
              <w:rPr>
                <w:b/>
                <w:color w:val="0070C0"/>
              </w:rPr>
              <w:t>Valoración, Evaluación y Retroalimentación</w:t>
            </w:r>
          </w:p>
          <w:p w14:paraId="60917F93" w14:textId="5F8363E0" w:rsidR="00802F55" w:rsidRPr="0054734F" w:rsidRDefault="00802F55" w:rsidP="000E5E15">
            <w:pPr>
              <w:jc w:val="center"/>
              <w:rPr>
                <w:color w:val="000000" w:themeColor="text1"/>
                <w:sz w:val="22"/>
                <w:szCs w:val="22"/>
              </w:rPr>
            </w:pPr>
            <w:r w:rsidRPr="0054734F">
              <w:rPr>
                <w:color w:val="000000" w:themeColor="text1"/>
                <w:sz w:val="22"/>
                <w:szCs w:val="22"/>
              </w:rPr>
              <w:t>(¿Qué harán los estudiantes para demostrar que han cumplido con las Metas del Aprendizaje planteadas? Es posible que se contemplen pruebas escritas, pero necesariamente habrá que incluir también otras actividades. Por lo anterior es necesario elaborar rúbricas de valoración, así como un sistema de puntaje)</w:t>
            </w:r>
          </w:p>
          <w:p w14:paraId="40A7A6E6" w14:textId="377D3C41" w:rsidR="00802F55" w:rsidRPr="000D0AAF" w:rsidRDefault="00802F55" w:rsidP="001D0086">
            <w:pPr>
              <w:jc w:val="center"/>
              <w:rPr>
                <w:b/>
                <w:color w:val="0070C0"/>
              </w:rPr>
            </w:pPr>
          </w:p>
        </w:tc>
        <w:tc>
          <w:tcPr>
            <w:tcW w:w="1984" w:type="dxa"/>
          </w:tcPr>
          <w:p w14:paraId="45EEAB9D" w14:textId="53A54485" w:rsidR="00802F55" w:rsidRPr="0054734F" w:rsidRDefault="00802F55" w:rsidP="001D0086">
            <w:pPr>
              <w:jc w:val="center"/>
              <w:rPr>
                <w:color w:val="000000" w:themeColor="text1"/>
                <w:sz w:val="22"/>
                <w:szCs w:val="22"/>
              </w:rPr>
            </w:pPr>
            <w:r w:rsidRPr="0054734F">
              <w:rPr>
                <w:color w:val="000000" w:themeColor="text1"/>
                <w:sz w:val="22"/>
                <w:szCs w:val="22"/>
              </w:rPr>
              <w:t>(¿Son las actividades de aprendizaje coherentes con todas las metas del aprendizaje?)</w:t>
            </w:r>
          </w:p>
        </w:tc>
        <w:tc>
          <w:tcPr>
            <w:tcW w:w="2268" w:type="dxa"/>
          </w:tcPr>
          <w:p w14:paraId="27E48F4F" w14:textId="4F67387B" w:rsidR="00802F55" w:rsidRDefault="00802F55" w:rsidP="001D0086">
            <w:pPr>
              <w:jc w:val="center"/>
              <w:rPr>
                <w:b/>
                <w:color w:val="0070C0"/>
              </w:rPr>
            </w:pPr>
            <w:r w:rsidRPr="0054734F">
              <w:rPr>
                <w:color w:val="000000" w:themeColor="text1"/>
                <w:sz w:val="22"/>
                <w:szCs w:val="22"/>
              </w:rPr>
              <w:t xml:space="preserve"> (¿Son las actividades de enseñanza coherentes tanto con las estrategias de aprendizaje como con las metas del aprendizaje?)</w:t>
            </w:r>
          </w:p>
        </w:tc>
      </w:tr>
      <w:tr w:rsidR="00410519" w14:paraId="274255FC" w14:textId="77777777" w:rsidTr="00410519">
        <w:tc>
          <w:tcPr>
            <w:tcW w:w="2948" w:type="dxa"/>
          </w:tcPr>
          <w:p w14:paraId="31BE7B67" w14:textId="35F08FF4" w:rsidR="00410519" w:rsidRDefault="00410519">
            <w:r>
              <w:t xml:space="preserve">Meta 1: </w:t>
            </w:r>
            <w:r w:rsidR="004D5AAD">
              <w:t>Interpreta geométricamente el concepto de fracción y cada una de las operaciones básicas.</w:t>
            </w:r>
          </w:p>
        </w:tc>
        <w:tc>
          <w:tcPr>
            <w:tcW w:w="2835" w:type="dxa"/>
          </w:tcPr>
          <w:p w14:paraId="3635223D" w14:textId="3EBA71FE" w:rsidR="00410519" w:rsidRDefault="004D5AAD">
            <w:r>
              <w:t xml:space="preserve">Reporte de práctica: Crear una nueva unidad de medida (longitud de un lápiz, longitud de una llave, un palito de madera, etc.), y medir la longitud de otro objeto de mayor longitud (por ejemplo: la longitud del pizarrón, lo ancho del </w:t>
            </w:r>
            <w:r>
              <w:lastRenderedPageBreak/>
              <w:t>salón de clases, etc.) haciendo uso de la nueva unidad de medida.</w:t>
            </w:r>
          </w:p>
          <w:p w14:paraId="5ECBFB72" w14:textId="77777777" w:rsidR="004D5AAD" w:rsidRDefault="004D5AAD"/>
          <w:p w14:paraId="7390FC9A" w14:textId="3C05A0D6" w:rsidR="004D5AAD" w:rsidRDefault="004D5AAD">
            <w:r>
              <w:t xml:space="preserve">Habilidades: </w:t>
            </w:r>
            <w:r w:rsidR="005B6B6C">
              <w:t>Psicomotriz, análisis de la información, argumentación, redacción.</w:t>
            </w:r>
          </w:p>
        </w:tc>
        <w:tc>
          <w:tcPr>
            <w:tcW w:w="2871" w:type="dxa"/>
          </w:tcPr>
          <w:p w14:paraId="43FB9ACA" w14:textId="48D31500" w:rsidR="00410519" w:rsidRDefault="005B6B6C">
            <w:r>
              <w:lastRenderedPageBreak/>
              <w:t>Valoración: Reporte de práctica (debe contener un cuestionario diseñado de modo tal que el alumno interprete el concepto de fracción y las operaciones con fracciones desde el contexto de la práctica realizada).</w:t>
            </w:r>
          </w:p>
          <w:p w14:paraId="7B942368" w14:textId="77777777" w:rsidR="005B6B6C" w:rsidRDefault="005B6B6C">
            <w:r>
              <w:lastRenderedPageBreak/>
              <w:t>Evaluación: Tabla de puntajes.</w:t>
            </w:r>
          </w:p>
          <w:p w14:paraId="1C378626" w14:textId="0205947C" w:rsidR="005B6B6C" w:rsidRDefault="005B6B6C">
            <w:r>
              <w:t>Retroalimentación: antes, durante y después de la implementación de la práctica.</w:t>
            </w:r>
          </w:p>
        </w:tc>
        <w:tc>
          <w:tcPr>
            <w:tcW w:w="1984" w:type="dxa"/>
          </w:tcPr>
          <w:p w14:paraId="117F8FFE" w14:textId="77777777" w:rsidR="00410519" w:rsidRDefault="00F12A5A">
            <w:r>
              <w:lastRenderedPageBreak/>
              <w:t>Solicitar a los estudiantes que argumenten sus ideas y formules preguntas durante la puesta en práctica.</w:t>
            </w:r>
          </w:p>
          <w:p w14:paraId="23AACE5E" w14:textId="77777777" w:rsidR="00F12A5A" w:rsidRDefault="00F12A5A"/>
          <w:p w14:paraId="1922305B" w14:textId="65C3CD60" w:rsidR="00F12A5A" w:rsidRDefault="00F12A5A">
            <w:bookmarkStart w:id="0" w:name="_GoBack"/>
            <w:bookmarkEnd w:id="0"/>
          </w:p>
        </w:tc>
        <w:tc>
          <w:tcPr>
            <w:tcW w:w="2268" w:type="dxa"/>
          </w:tcPr>
          <w:p w14:paraId="4FA5D0A6" w14:textId="77777777" w:rsidR="00410519" w:rsidRDefault="00410519"/>
        </w:tc>
      </w:tr>
      <w:tr w:rsidR="00410519" w14:paraId="131826B9" w14:textId="77777777" w:rsidTr="00410519">
        <w:tc>
          <w:tcPr>
            <w:tcW w:w="2948" w:type="dxa"/>
          </w:tcPr>
          <w:p w14:paraId="1CC1D3A4" w14:textId="587D71C0" w:rsidR="00410519" w:rsidRDefault="00410519" w:rsidP="00410519">
            <w:r>
              <w:t>Meta 2: Interpreta el teorema de Pitágoras desde un contexto histórico, teórico y práctico.</w:t>
            </w:r>
          </w:p>
        </w:tc>
        <w:tc>
          <w:tcPr>
            <w:tcW w:w="2835" w:type="dxa"/>
          </w:tcPr>
          <w:p w14:paraId="4EF491C4" w14:textId="505106D6" w:rsidR="00410519" w:rsidRDefault="00410519" w:rsidP="00410519">
            <w:r>
              <w:t>Ensayo: sobre el Teorema de Pitágoras haciendo énfasis</w:t>
            </w:r>
            <w:r w:rsidR="00452290">
              <w:t xml:space="preserve"> en el contexto histórico, teórico y</w:t>
            </w:r>
            <w:r>
              <w:t xml:space="preserve"> práctico.</w:t>
            </w:r>
          </w:p>
          <w:p w14:paraId="1788FABA" w14:textId="77777777" w:rsidR="00410519" w:rsidRDefault="00410519" w:rsidP="00410519"/>
          <w:p w14:paraId="7D0761F8" w14:textId="77777777" w:rsidR="00410519" w:rsidRDefault="00410519" w:rsidP="00410519">
            <w:r>
              <w:t>Habilidades: Redacción de ideas ajenas y personales. Investigación de fuentes bibliográficas y electrónicas. Parafraseo de la información. Referenciar las fuentes de las que se extrae la información.</w:t>
            </w:r>
          </w:p>
          <w:p w14:paraId="52E1044F" w14:textId="77777777" w:rsidR="00410519" w:rsidRDefault="00410519" w:rsidP="00410519"/>
        </w:tc>
        <w:tc>
          <w:tcPr>
            <w:tcW w:w="2871" w:type="dxa"/>
          </w:tcPr>
          <w:p w14:paraId="7678D85E" w14:textId="77777777" w:rsidR="00410519" w:rsidRDefault="00410519" w:rsidP="00410519">
            <w:r>
              <w:t>Valoración: Rúbrica Analítica.</w:t>
            </w:r>
          </w:p>
          <w:p w14:paraId="15117733" w14:textId="77777777" w:rsidR="00410519" w:rsidRDefault="00410519" w:rsidP="00410519">
            <w:r>
              <w:t>Evaluación: Tabla de puntajes.</w:t>
            </w:r>
          </w:p>
          <w:p w14:paraId="1D6F1A5A" w14:textId="5A16AC7A" w:rsidR="00410519" w:rsidRDefault="00410519" w:rsidP="00410519">
            <w:r>
              <w:t>Retroalimentación: discusión grupal. El profesor plantea preguntas con base a los trabajos entregados, haciendo énfasis en la validez de los argumentos y en la confiabilidad de las fuentes citadas.</w:t>
            </w:r>
          </w:p>
        </w:tc>
        <w:tc>
          <w:tcPr>
            <w:tcW w:w="1984" w:type="dxa"/>
          </w:tcPr>
          <w:p w14:paraId="4A52A565" w14:textId="77777777" w:rsidR="00410519" w:rsidRDefault="00410519" w:rsidP="00410519"/>
        </w:tc>
        <w:tc>
          <w:tcPr>
            <w:tcW w:w="2268" w:type="dxa"/>
          </w:tcPr>
          <w:p w14:paraId="5F9FDE18" w14:textId="77777777" w:rsidR="00410519" w:rsidRDefault="00410519" w:rsidP="00410519"/>
        </w:tc>
      </w:tr>
      <w:tr w:rsidR="00410519" w14:paraId="705B1D26" w14:textId="7F22E885" w:rsidTr="00410519">
        <w:tc>
          <w:tcPr>
            <w:tcW w:w="2948" w:type="dxa"/>
          </w:tcPr>
          <w:p w14:paraId="62934D9B" w14:textId="45FE165C" w:rsidR="00410519" w:rsidRDefault="00410519" w:rsidP="00410519">
            <w:r>
              <w:t xml:space="preserve">Meta 3: Resuelve problemas de su vida cotidiana que requieren encontrar un valor numérico desconocido (incógnita). </w:t>
            </w:r>
          </w:p>
        </w:tc>
        <w:tc>
          <w:tcPr>
            <w:tcW w:w="2835" w:type="dxa"/>
          </w:tcPr>
          <w:p w14:paraId="4FD9CF9B" w14:textId="49451518" w:rsidR="00410519" w:rsidRDefault="00410519" w:rsidP="00410519">
            <w:r>
              <w:t xml:space="preserve">Trabajo: diseño de un plan de ahorro personal para adquirir un bien material (una bicicleta, una consola de videojuegos, un celular, </w:t>
            </w:r>
            <w:r>
              <w:lastRenderedPageBreak/>
              <w:t>etc.).</w:t>
            </w:r>
          </w:p>
          <w:p w14:paraId="42C5B0EF" w14:textId="77777777" w:rsidR="00410519" w:rsidRDefault="00410519" w:rsidP="00410519"/>
          <w:p w14:paraId="686E3377" w14:textId="1B93133C" w:rsidR="00410519" w:rsidRDefault="00410519" w:rsidP="00410519">
            <w:r>
              <w:t>Habilidades: Escritura y redacción de ideas personales. Manejo del lenguaje algebraico, administración de los recursos económicos personales, contextualizar el lenguaje algebraico al contexto de situaciones reales.</w:t>
            </w:r>
          </w:p>
        </w:tc>
        <w:tc>
          <w:tcPr>
            <w:tcW w:w="2871" w:type="dxa"/>
          </w:tcPr>
          <w:p w14:paraId="0854ECA1" w14:textId="5E0443B2" w:rsidR="00410519" w:rsidRDefault="00410519" w:rsidP="00410519">
            <w:r>
              <w:lastRenderedPageBreak/>
              <w:t>Valoración: Rúbrica Analítica.</w:t>
            </w:r>
          </w:p>
          <w:p w14:paraId="3E6C384F" w14:textId="77869479" w:rsidR="00410519" w:rsidRDefault="00410519" w:rsidP="00410519">
            <w:r>
              <w:t>Evaluación: Tabla de puntajes.</w:t>
            </w:r>
          </w:p>
          <w:p w14:paraId="66B95E14" w14:textId="6DCEF8E8" w:rsidR="00410519" w:rsidRDefault="00410519" w:rsidP="00410519">
            <w:r>
              <w:t xml:space="preserve">Retroalimentación: Grupal. Se da la </w:t>
            </w:r>
            <w:r>
              <w:lastRenderedPageBreak/>
              <w:t>oportunidad de que los alumnos realicen correcciones al trabajo original y lo entreguen con dichas correcciones, con la oportunidad de mejorar su calificación.</w:t>
            </w:r>
          </w:p>
        </w:tc>
        <w:tc>
          <w:tcPr>
            <w:tcW w:w="1984" w:type="dxa"/>
          </w:tcPr>
          <w:p w14:paraId="0D62BBE8" w14:textId="77777777" w:rsidR="00410519" w:rsidRDefault="00410519" w:rsidP="00410519"/>
        </w:tc>
        <w:tc>
          <w:tcPr>
            <w:tcW w:w="2268" w:type="dxa"/>
          </w:tcPr>
          <w:p w14:paraId="5AF95C91" w14:textId="703A7335" w:rsidR="00410519" w:rsidRDefault="00410519" w:rsidP="00410519"/>
        </w:tc>
      </w:tr>
      <w:tr w:rsidR="00410519" w14:paraId="76710763" w14:textId="06F656B1" w:rsidTr="00410519">
        <w:tc>
          <w:tcPr>
            <w:tcW w:w="2948" w:type="dxa"/>
          </w:tcPr>
          <w:p w14:paraId="727A2C9E" w14:textId="0145FF75" w:rsidR="00410519" w:rsidRDefault="00410519" w:rsidP="00410519">
            <w:r>
              <w:t>Meta 4:</w:t>
            </w:r>
          </w:p>
        </w:tc>
        <w:tc>
          <w:tcPr>
            <w:tcW w:w="2835" w:type="dxa"/>
          </w:tcPr>
          <w:p w14:paraId="405D1578" w14:textId="74C0D4D9" w:rsidR="00410519" w:rsidRDefault="00410519" w:rsidP="00410519"/>
        </w:tc>
        <w:tc>
          <w:tcPr>
            <w:tcW w:w="2871" w:type="dxa"/>
          </w:tcPr>
          <w:p w14:paraId="4E0D7C94" w14:textId="432FB774" w:rsidR="00410519" w:rsidRDefault="00410519" w:rsidP="00410519"/>
        </w:tc>
        <w:tc>
          <w:tcPr>
            <w:tcW w:w="1984" w:type="dxa"/>
          </w:tcPr>
          <w:p w14:paraId="737AA893" w14:textId="77777777" w:rsidR="00410519" w:rsidRDefault="00410519" w:rsidP="00410519"/>
        </w:tc>
        <w:tc>
          <w:tcPr>
            <w:tcW w:w="2268" w:type="dxa"/>
          </w:tcPr>
          <w:p w14:paraId="4568C216" w14:textId="1FCF6C4E" w:rsidR="00410519" w:rsidRDefault="00410519" w:rsidP="00410519"/>
        </w:tc>
      </w:tr>
      <w:tr w:rsidR="00410519" w14:paraId="78BD6092" w14:textId="4CB33D57" w:rsidTr="00410519">
        <w:tc>
          <w:tcPr>
            <w:tcW w:w="2948" w:type="dxa"/>
          </w:tcPr>
          <w:p w14:paraId="6935680F" w14:textId="6078913C" w:rsidR="00410519" w:rsidRDefault="00410519" w:rsidP="00410519">
            <w:r>
              <w:t>Meta n……</w:t>
            </w:r>
          </w:p>
        </w:tc>
        <w:tc>
          <w:tcPr>
            <w:tcW w:w="2835" w:type="dxa"/>
          </w:tcPr>
          <w:p w14:paraId="5045F5FC" w14:textId="77777777" w:rsidR="00410519" w:rsidRDefault="00410519" w:rsidP="00410519"/>
        </w:tc>
        <w:tc>
          <w:tcPr>
            <w:tcW w:w="2871" w:type="dxa"/>
          </w:tcPr>
          <w:p w14:paraId="26FAA5F5" w14:textId="77777777" w:rsidR="00410519" w:rsidRDefault="00410519" w:rsidP="00410519"/>
        </w:tc>
        <w:tc>
          <w:tcPr>
            <w:tcW w:w="1984" w:type="dxa"/>
          </w:tcPr>
          <w:p w14:paraId="3B76FC78" w14:textId="77777777" w:rsidR="00410519" w:rsidRDefault="00410519" w:rsidP="00410519"/>
        </w:tc>
        <w:tc>
          <w:tcPr>
            <w:tcW w:w="2268" w:type="dxa"/>
          </w:tcPr>
          <w:p w14:paraId="6C866314" w14:textId="43A2111A" w:rsidR="00410519" w:rsidRDefault="00410519" w:rsidP="00410519"/>
        </w:tc>
      </w:tr>
      <w:tr w:rsidR="00410519" w14:paraId="1A50A080" w14:textId="5B517F34" w:rsidTr="00410519">
        <w:tc>
          <w:tcPr>
            <w:tcW w:w="2948" w:type="dxa"/>
          </w:tcPr>
          <w:p w14:paraId="142EC690" w14:textId="093969AB" w:rsidR="00410519" w:rsidRDefault="00410519" w:rsidP="00410519"/>
        </w:tc>
        <w:tc>
          <w:tcPr>
            <w:tcW w:w="2835" w:type="dxa"/>
          </w:tcPr>
          <w:p w14:paraId="36E083FD" w14:textId="77777777" w:rsidR="00410519" w:rsidRDefault="00410519" w:rsidP="00410519"/>
        </w:tc>
        <w:tc>
          <w:tcPr>
            <w:tcW w:w="2871" w:type="dxa"/>
          </w:tcPr>
          <w:p w14:paraId="5E345FEB" w14:textId="77777777" w:rsidR="00410519" w:rsidRDefault="00410519" w:rsidP="00410519"/>
        </w:tc>
        <w:tc>
          <w:tcPr>
            <w:tcW w:w="1984" w:type="dxa"/>
          </w:tcPr>
          <w:p w14:paraId="15864F94" w14:textId="77777777" w:rsidR="00410519" w:rsidRDefault="00410519" w:rsidP="00410519"/>
        </w:tc>
        <w:tc>
          <w:tcPr>
            <w:tcW w:w="2268" w:type="dxa"/>
          </w:tcPr>
          <w:p w14:paraId="18F5F042" w14:textId="5EC06241" w:rsidR="00410519" w:rsidRDefault="00410519" w:rsidP="00410519"/>
        </w:tc>
      </w:tr>
      <w:tr w:rsidR="00410519" w14:paraId="17767B01" w14:textId="2526EFE9" w:rsidTr="00410519">
        <w:tc>
          <w:tcPr>
            <w:tcW w:w="2948" w:type="dxa"/>
          </w:tcPr>
          <w:p w14:paraId="222A1815" w14:textId="7A9781E2" w:rsidR="00410519" w:rsidRDefault="00410519" w:rsidP="00410519"/>
        </w:tc>
        <w:tc>
          <w:tcPr>
            <w:tcW w:w="2835" w:type="dxa"/>
          </w:tcPr>
          <w:p w14:paraId="7889014C" w14:textId="77777777" w:rsidR="00410519" w:rsidRDefault="00410519" w:rsidP="00410519"/>
        </w:tc>
        <w:tc>
          <w:tcPr>
            <w:tcW w:w="2871" w:type="dxa"/>
          </w:tcPr>
          <w:p w14:paraId="3B03AFA7" w14:textId="77777777" w:rsidR="00410519" w:rsidRDefault="00410519" w:rsidP="00410519"/>
        </w:tc>
        <w:tc>
          <w:tcPr>
            <w:tcW w:w="1984" w:type="dxa"/>
          </w:tcPr>
          <w:p w14:paraId="22D24D00" w14:textId="77777777" w:rsidR="00410519" w:rsidRDefault="00410519" w:rsidP="00410519"/>
        </w:tc>
        <w:tc>
          <w:tcPr>
            <w:tcW w:w="2268" w:type="dxa"/>
          </w:tcPr>
          <w:p w14:paraId="097C2E01" w14:textId="5CA78CD2" w:rsidR="00410519" w:rsidRDefault="00410519" w:rsidP="00410519"/>
        </w:tc>
      </w:tr>
    </w:tbl>
    <w:p w14:paraId="2F945EE9" w14:textId="77777777" w:rsidR="00671249" w:rsidRDefault="00671249"/>
    <w:p w14:paraId="3D5760B3" w14:textId="77777777" w:rsidR="006C6395" w:rsidRDefault="006C6395"/>
    <w:p w14:paraId="26CAFBA2" w14:textId="77777777" w:rsidR="006C6395" w:rsidRDefault="006C6395"/>
    <w:p w14:paraId="5424450D" w14:textId="77777777" w:rsidR="006C6395" w:rsidRPr="00643B07" w:rsidRDefault="006C6395"/>
    <w:sectPr w:rsidR="006C6395" w:rsidRPr="00643B07" w:rsidSect="00671249">
      <w:pgSz w:w="15842" w:h="12242" w:orient="landscape"/>
      <w:pgMar w:top="1701" w:right="1418"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5EAA2" w14:textId="77777777" w:rsidR="00785190" w:rsidRDefault="00785190" w:rsidP="00B869B6">
      <w:r>
        <w:separator/>
      </w:r>
    </w:p>
  </w:endnote>
  <w:endnote w:type="continuationSeparator" w:id="0">
    <w:p w14:paraId="24356876" w14:textId="77777777" w:rsidR="00785190" w:rsidRDefault="00785190" w:rsidP="00B86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2BEFC" w14:textId="77777777" w:rsidR="00785190" w:rsidRDefault="00785190" w:rsidP="00B869B6">
      <w:r>
        <w:separator/>
      </w:r>
    </w:p>
  </w:footnote>
  <w:footnote w:type="continuationSeparator" w:id="0">
    <w:p w14:paraId="3563308B" w14:textId="77777777" w:rsidR="00785190" w:rsidRDefault="00785190" w:rsidP="00B869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737A1F"/>
    <w:multiLevelType w:val="hybridMultilevel"/>
    <w:tmpl w:val="78F825B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459E0E60"/>
    <w:multiLevelType w:val="hybridMultilevel"/>
    <w:tmpl w:val="3320B392"/>
    <w:lvl w:ilvl="0" w:tplc="B6988D32">
      <w:start w:val="1"/>
      <w:numFmt w:val="upperLetter"/>
      <w:lvlText w:val="%1)"/>
      <w:lvlJc w:val="left"/>
      <w:pPr>
        <w:ind w:left="720" w:hanging="360"/>
      </w:pPr>
      <w:rPr>
        <w:rFonts w:ascii="MS Mincho" w:eastAsia="MS Mincho" w:hAnsi="MS Mincho" w:cs="MS Mincho"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2A0149B"/>
    <w:multiLevelType w:val="multilevel"/>
    <w:tmpl w:val="A4783880"/>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decimalZero"/>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592A"/>
    <w:rsid w:val="00010A4B"/>
    <w:rsid w:val="00010EC0"/>
    <w:rsid w:val="000253A1"/>
    <w:rsid w:val="00035B2F"/>
    <w:rsid w:val="00037B60"/>
    <w:rsid w:val="00044F0B"/>
    <w:rsid w:val="000536FE"/>
    <w:rsid w:val="00055D0A"/>
    <w:rsid w:val="00085D38"/>
    <w:rsid w:val="00093564"/>
    <w:rsid w:val="000C47B3"/>
    <w:rsid w:val="000D0AAF"/>
    <w:rsid w:val="000E5E15"/>
    <w:rsid w:val="00110572"/>
    <w:rsid w:val="0013054A"/>
    <w:rsid w:val="00142D4C"/>
    <w:rsid w:val="0014736F"/>
    <w:rsid w:val="001570BF"/>
    <w:rsid w:val="001A1153"/>
    <w:rsid w:val="001A26F2"/>
    <w:rsid w:val="001D0086"/>
    <w:rsid w:val="001D0438"/>
    <w:rsid w:val="001D21DA"/>
    <w:rsid w:val="001E7E6A"/>
    <w:rsid w:val="001F3A40"/>
    <w:rsid w:val="002041C2"/>
    <w:rsid w:val="0020691E"/>
    <w:rsid w:val="00225045"/>
    <w:rsid w:val="00231829"/>
    <w:rsid w:val="00261EAA"/>
    <w:rsid w:val="00265AF0"/>
    <w:rsid w:val="00276466"/>
    <w:rsid w:val="00283D7D"/>
    <w:rsid w:val="002B3149"/>
    <w:rsid w:val="002D6BEB"/>
    <w:rsid w:val="002F7D57"/>
    <w:rsid w:val="00324EF3"/>
    <w:rsid w:val="0033406D"/>
    <w:rsid w:val="00346B92"/>
    <w:rsid w:val="00373F79"/>
    <w:rsid w:val="0038013B"/>
    <w:rsid w:val="00396D5D"/>
    <w:rsid w:val="003C3A58"/>
    <w:rsid w:val="003D756F"/>
    <w:rsid w:val="003F4A08"/>
    <w:rsid w:val="00410519"/>
    <w:rsid w:val="004127A9"/>
    <w:rsid w:val="00415221"/>
    <w:rsid w:val="004234A4"/>
    <w:rsid w:val="00452290"/>
    <w:rsid w:val="00454F82"/>
    <w:rsid w:val="00455D74"/>
    <w:rsid w:val="00472459"/>
    <w:rsid w:val="0047452E"/>
    <w:rsid w:val="00477119"/>
    <w:rsid w:val="0048185F"/>
    <w:rsid w:val="004945FF"/>
    <w:rsid w:val="00496B95"/>
    <w:rsid w:val="004B14C7"/>
    <w:rsid w:val="004C199C"/>
    <w:rsid w:val="004C592A"/>
    <w:rsid w:val="004D5AAD"/>
    <w:rsid w:val="004E171B"/>
    <w:rsid w:val="004E6E0A"/>
    <w:rsid w:val="0054734F"/>
    <w:rsid w:val="00556D03"/>
    <w:rsid w:val="005648AA"/>
    <w:rsid w:val="005B4089"/>
    <w:rsid w:val="005B6B6C"/>
    <w:rsid w:val="005C3ADB"/>
    <w:rsid w:val="005D198A"/>
    <w:rsid w:val="005E0311"/>
    <w:rsid w:val="005E1CFA"/>
    <w:rsid w:val="005E7EAA"/>
    <w:rsid w:val="005F22BC"/>
    <w:rsid w:val="006350B4"/>
    <w:rsid w:val="00643B07"/>
    <w:rsid w:val="0066699D"/>
    <w:rsid w:val="006671B2"/>
    <w:rsid w:val="00671249"/>
    <w:rsid w:val="00683B98"/>
    <w:rsid w:val="00695F2C"/>
    <w:rsid w:val="006A334F"/>
    <w:rsid w:val="006A3B06"/>
    <w:rsid w:val="006A6198"/>
    <w:rsid w:val="006B44EC"/>
    <w:rsid w:val="006C60CA"/>
    <w:rsid w:val="006C6395"/>
    <w:rsid w:val="006F0597"/>
    <w:rsid w:val="00744714"/>
    <w:rsid w:val="00750D11"/>
    <w:rsid w:val="00766799"/>
    <w:rsid w:val="007674F9"/>
    <w:rsid w:val="00785190"/>
    <w:rsid w:val="007A604F"/>
    <w:rsid w:val="007B2673"/>
    <w:rsid w:val="007D4D68"/>
    <w:rsid w:val="00802F55"/>
    <w:rsid w:val="0080447B"/>
    <w:rsid w:val="008178B9"/>
    <w:rsid w:val="00826C9F"/>
    <w:rsid w:val="0083190F"/>
    <w:rsid w:val="008400DA"/>
    <w:rsid w:val="00892F79"/>
    <w:rsid w:val="008A5052"/>
    <w:rsid w:val="008A5337"/>
    <w:rsid w:val="008C1A3A"/>
    <w:rsid w:val="008C3492"/>
    <w:rsid w:val="008D6638"/>
    <w:rsid w:val="008F28F0"/>
    <w:rsid w:val="008F5BB2"/>
    <w:rsid w:val="0092045F"/>
    <w:rsid w:val="009257DE"/>
    <w:rsid w:val="00952823"/>
    <w:rsid w:val="00967D76"/>
    <w:rsid w:val="009C00EC"/>
    <w:rsid w:val="009D5C05"/>
    <w:rsid w:val="009E37C9"/>
    <w:rsid w:val="009F0BE9"/>
    <w:rsid w:val="009F33EA"/>
    <w:rsid w:val="00A262E6"/>
    <w:rsid w:val="00A36FAE"/>
    <w:rsid w:val="00A4690A"/>
    <w:rsid w:val="00A47386"/>
    <w:rsid w:val="00A6061F"/>
    <w:rsid w:val="00A6199B"/>
    <w:rsid w:val="00AC3A61"/>
    <w:rsid w:val="00AD4D9E"/>
    <w:rsid w:val="00AD52D6"/>
    <w:rsid w:val="00B05D93"/>
    <w:rsid w:val="00B61EF0"/>
    <w:rsid w:val="00B869B6"/>
    <w:rsid w:val="00B9492F"/>
    <w:rsid w:val="00B9759E"/>
    <w:rsid w:val="00B97FC9"/>
    <w:rsid w:val="00BB07AD"/>
    <w:rsid w:val="00BD0E18"/>
    <w:rsid w:val="00BF4EF1"/>
    <w:rsid w:val="00C070A0"/>
    <w:rsid w:val="00C136A1"/>
    <w:rsid w:val="00C165A8"/>
    <w:rsid w:val="00C327B6"/>
    <w:rsid w:val="00C63EFF"/>
    <w:rsid w:val="00C65226"/>
    <w:rsid w:val="00C82C49"/>
    <w:rsid w:val="00C96E48"/>
    <w:rsid w:val="00CC0E3F"/>
    <w:rsid w:val="00CD191E"/>
    <w:rsid w:val="00CD3CAD"/>
    <w:rsid w:val="00CF0AAD"/>
    <w:rsid w:val="00D20D28"/>
    <w:rsid w:val="00D360F5"/>
    <w:rsid w:val="00D60009"/>
    <w:rsid w:val="00D65E82"/>
    <w:rsid w:val="00DC55D8"/>
    <w:rsid w:val="00DF23DE"/>
    <w:rsid w:val="00DF25DC"/>
    <w:rsid w:val="00E07EDC"/>
    <w:rsid w:val="00E41F6D"/>
    <w:rsid w:val="00E53527"/>
    <w:rsid w:val="00E72BB9"/>
    <w:rsid w:val="00E74326"/>
    <w:rsid w:val="00E91659"/>
    <w:rsid w:val="00EB33AD"/>
    <w:rsid w:val="00ED0D74"/>
    <w:rsid w:val="00EF3B89"/>
    <w:rsid w:val="00EF4E24"/>
    <w:rsid w:val="00F02947"/>
    <w:rsid w:val="00F10AB9"/>
    <w:rsid w:val="00F12A5A"/>
    <w:rsid w:val="00F228C5"/>
    <w:rsid w:val="00F37043"/>
    <w:rsid w:val="00F6002B"/>
    <w:rsid w:val="00F71A5D"/>
    <w:rsid w:val="00F71EC8"/>
    <w:rsid w:val="00F72E13"/>
    <w:rsid w:val="00F82900"/>
    <w:rsid w:val="00F903FE"/>
    <w:rsid w:val="00F95CCE"/>
    <w:rsid w:val="00FA4B5C"/>
    <w:rsid w:val="00FB5350"/>
    <w:rsid w:val="00FC1166"/>
    <w:rsid w:val="00FD0F98"/>
    <w:rsid w:val="00FE43F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0640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592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C5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62E6"/>
    <w:pPr>
      <w:ind w:left="720"/>
      <w:contextualSpacing/>
    </w:pPr>
  </w:style>
  <w:style w:type="paragraph" w:styleId="Encabezado">
    <w:name w:val="header"/>
    <w:basedOn w:val="Normal"/>
    <w:link w:val="EncabezadoCar"/>
    <w:uiPriority w:val="99"/>
    <w:unhideWhenUsed/>
    <w:rsid w:val="00B869B6"/>
    <w:pPr>
      <w:tabs>
        <w:tab w:val="center" w:pos="4419"/>
        <w:tab w:val="right" w:pos="8838"/>
      </w:tabs>
    </w:pPr>
  </w:style>
  <w:style w:type="character" w:customStyle="1" w:styleId="EncabezadoCar">
    <w:name w:val="Encabezado Car"/>
    <w:basedOn w:val="Fuentedeprrafopredeter"/>
    <w:link w:val="Encabezado"/>
    <w:uiPriority w:val="99"/>
    <w:rsid w:val="00B869B6"/>
  </w:style>
  <w:style w:type="paragraph" w:styleId="Piedepgina">
    <w:name w:val="footer"/>
    <w:basedOn w:val="Normal"/>
    <w:link w:val="PiedepginaCar"/>
    <w:uiPriority w:val="99"/>
    <w:unhideWhenUsed/>
    <w:rsid w:val="00B869B6"/>
    <w:pPr>
      <w:tabs>
        <w:tab w:val="center" w:pos="4419"/>
        <w:tab w:val="right" w:pos="8838"/>
      </w:tabs>
    </w:pPr>
  </w:style>
  <w:style w:type="character" w:customStyle="1" w:styleId="PiedepginaCar">
    <w:name w:val="Pie de página Car"/>
    <w:basedOn w:val="Fuentedeprrafopredeter"/>
    <w:link w:val="Piedepgina"/>
    <w:uiPriority w:val="99"/>
    <w:rsid w:val="00B86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834</TotalTime>
  <Pages>14</Pages>
  <Words>3411</Words>
  <Characters>18766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Universidad de Sonora</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Loreli</dc:creator>
  <cp:keywords/>
  <dc:description/>
  <cp:lastModifiedBy>ALBERTO SANTANA CRUZ</cp:lastModifiedBy>
  <cp:revision>54</cp:revision>
  <dcterms:created xsi:type="dcterms:W3CDTF">2018-09-12T20:40:00Z</dcterms:created>
  <dcterms:modified xsi:type="dcterms:W3CDTF">2018-09-20T18:16:00Z</dcterms:modified>
</cp:coreProperties>
</file>