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ARRENDAMIENTO TURÍSTICO</w:t>
      </w:r>
    </w:p>
    <w:p/>
    <w:p>
      <w:pPr>
        <w:jc w:val="both"/>
      </w:pPr>
      <w:r>
        <w:rPr>
          <w:rFonts w:ascii="Times New Roman" w:hAnsi="Times New Roman"/>
          <w:sz w:val="20"/>
        </w:rPr>
        <w:t>CONTRATO DE ARRENDAMIENTO DE USO DISTINTO DE VIVIENDA.</w:t>
      </w:r>
    </w:p>
    <w:p>
      <w:pPr>
        <w:jc w:val="both"/>
      </w:pPr>
      <w:r>
        <w:rPr>
          <w:rFonts w:ascii="Times New Roman" w:hAnsi="Times New Roman"/>
          <w:sz w:val="20"/>
        </w:rPr>
        <w:t>CESIÓN COMO APARTAMENTO TURÍSTICO.</w:t>
      </w:r>
    </w:p>
    <w:p>
      <w:pPr>
        <w:jc w:val="both"/>
      </w:pPr>
      <w:r>
        <w:rPr>
          <w:rFonts w:ascii="Times New Roman" w:hAnsi="Times New Roman"/>
          <w:sz w:val="20"/>
        </w:rPr>
        <w:t>En la cai de Sevilla a 1 de octubre de dos 2 Secre</w:t>
      </w:r>
    </w:p>
    <w:p>
      <w:pPr>
        <w:jc w:val="both"/>
      </w:pPr>
      <w:r>
        <w:rPr>
          <w:rFonts w:ascii="Times New Roman" w:hAnsi="Times New Roman"/>
          <w:sz w:val="20"/>
        </w:rPr>
        <w:t>REUNIDOS |</w:t>
      </w:r>
    </w:p>
    <w:p>
      <w:pPr>
        <w:jc w:val="both"/>
      </w:pPr>
      <w:r>
        <w:rPr>
          <w:rFonts w:ascii="Times New Roman" w:hAnsi="Times New Roman"/>
          <w:sz w:val="20"/>
        </w:rPr>
        <w:t>Dowx puta DOÑA MARÍA GUTIÉRREZ ALCALÁ corn DN 23 143:572-E com</w:t>
      </w:r>
    </w:p>
    <w:p>
      <w:pPr>
        <w:jc w:val="both"/>
      </w:pPr>
      <w:r>
        <w:rPr>
          <w:rFonts w:ascii="Times New Roman" w:hAnsi="Times New Roman"/>
          <w:sz w:val="20"/>
        </w:rPr>
        <w:t>rulo e O Sin Juan de la Pura e 25 de Sevilla</w:t>
      </w:r>
    </w:p>
    <w:p>
      <w:pPr>
        <w:jc w:val="both"/>
      </w:pPr>
      <w:r>
        <w:rPr>
          <w:rFonts w:ascii="Times New Roman" w:hAnsi="Times New Roman"/>
          <w:sz w:val="20"/>
        </w:rPr>
        <w:t>Y decora persa, DON ALBERTO SUÁREZ GUTIÉRREZ. con DMI 228 373 4517,</w:t>
      </w:r>
    </w:p>
    <w:p>
      <w:pPr>
        <w:jc w:val="both"/>
      </w:pPr>
      <w:r>
        <w:rPr>
          <w:rFonts w:ascii="Times New Roman" w:hAnsi="Times New Roman"/>
          <w:sz w:val="20"/>
        </w:rPr>
        <w:t>Y Sanicio a ecos de roticaciores en el Ebrneble aber de arenero.</w:t>
      </w:r>
    </w:p>
    <w:p>
      <w:pPr>
        <w:jc w:val="both"/>
      </w:pPr>
      <w:r>
        <w:rPr>
          <w:rFonts w:ascii="Times New Roman" w:hAnsi="Times New Roman"/>
          <w:sz w:val="20"/>
        </w:rPr>
        <w:t>INTERVIENEN.</w:t>
      </w:r>
    </w:p>
    <w:p>
      <w:pPr>
        <w:jc w:val="both"/>
      </w:pPr>
      <w:r>
        <w:rPr>
          <w:rFonts w:ascii="Times New Roman" w:hAnsi="Times New Roman"/>
          <w:sz w:val="20"/>
        </w:rPr>
        <w:t>NUS La pre en sa propio nombre y deracio y el sagendo en number y rereseadion</w:t>
      </w:r>
    </w:p>
    <w:p>
      <w:pPr>
        <w:jc w:val="both"/>
      </w:pPr>
      <w:r>
        <w:rPr>
          <w:rFonts w:ascii="Times New Roman" w:hAnsi="Times New Roman"/>
          <w:sz w:val="20"/>
        </w:rPr>
        <w:t>NUNIN Sala eri DON ALBERTO SUÁREZ GUTIÉRREZ con CIA DAMMSESA y domino e el</w:t>
      </w:r>
    </w:p>
    <w:p>
      <w:pPr>
        <w:jc w:val="both"/>
      </w:pPr>
      <w:r>
        <w:rPr>
          <w:rFonts w:ascii="Times New Roman" w:hAnsi="Times New Roman"/>
          <w:sz w:val="20"/>
        </w:rPr>
        <w:t>Ñ Á tuauehle obrero de arena, So en cae Busto Tara a? 22, po So quienrda de</w:t>
      </w:r>
    </w:p>
    <w:p>
      <w:pPr>
        <w:jc w:val="both"/>
      </w:pPr>
      <w:r>
        <w:rPr>
          <w:rFonts w:ascii="Times New Roman" w:hAnsi="Times New Roman"/>
          <w:sz w:val="20"/>
        </w:rPr>
        <w:t>Ñ OS Ñ ISS</w:t>
      </w:r>
    </w:p>
    <w:p>
      <w:pPr>
        <w:jc w:val="both"/>
      </w:pPr>
      <w:r>
        <w:rPr>
          <w:rFonts w:ascii="Times New Roman" w:hAnsi="Times New Roman"/>
          <w:sz w:val="20"/>
        </w:rPr>
        <w:t>NS EXPONEN,</w:t>
      </w:r>
    </w:p>
    <w:p>
      <w:pPr>
        <w:jc w:val="both"/>
      </w:pPr>
      <w:r>
        <w:rPr>
          <w:rFonts w:ascii="Times New Roman" w:hAnsi="Times New Roman"/>
          <w:sz w:val="20"/>
        </w:rPr>
        <w:t>L Que DOÑA MARÍA GUTIÉRREZ ALCALA en lo aso arrendador es acia</w:t>
      </w:r>
    </w:p>
    <w:p>
      <w:pPr>
        <w:jc w:val="both"/>
      </w:pPr>
      <w:r>
        <w:rPr>
          <w:rFonts w:ascii="Times New Roman" w:hAnsi="Times New Roman"/>
          <w:sz w:val="20"/>
        </w:rPr>
        <w:t>SlavdRada a en ao Bus Tarea 72, pro he agora de Seca en buen auado</w:t>
      </w:r>
    </w:p>
    <w:p>
      <w:pPr>
        <w:jc w:val="both"/>
      </w:pPr>
      <w:r>
        <w:rPr>
          <w:rFonts w:ascii="Times New Roman" w:hAnsi="Times New Roman"/>
          <w:sz w:val="20"/>
        </w:rPr>
        <w:t>| HRUSN Y OESNAACION.</w:t>
      </w:r>
    </w:p>
    <w:p>
      <w:pPr>
        <w:jc w:val="both"/>
      </w:pPr>
      <w:r>
        <w:rPr>
          <w:rFonts w:ascii="Times New Roman" w:hAnsi="Times New Roman"/>
          <w:sz w:val="20"/>
        </w:rPr>
        <w:t>| IL Que PUXTO Y COMA CESTION. SL. en lo ares arenero 20 ieresade 2</w:t>
      </w:r>
    </w:p>
    <w:p>
      <w:pPr>
        <w:jc w:val="both"/>
      </w:pPr>
      <w:r>
        <w:rPr>
          <w:rFonts w:ascii="Times New Roman" w:hAnsi="Times New Roman"/>
          <w:sz w:val="20"/>
        </w:rPr>
        <w:t>Xx el Yyuier del romebdDe reaciuuada, MA RIO CRpo Coda, para deso 2 se</w:t>
      </w:r>
    </w:p>
    <w:p>
      <w:pPr>
        <w:jc w:val="both"/>
      </w:pPr>
      <w:r>
        <w:rPr>
          <w:rFonts w:ascii="Times New Roman" w:hAnsi="Times New Roman"/>
          <w:sz w:val="20"/>
        </w:rPr>
        <w:t>S WZ RO IRAEARAO RARA o CTO RS O ARTES TUS</w:t>
      </w:r>
    </w:p>
    <w:p>
      <w:pPr>
        <w:jc w:val="both"/>
      </w:pPr>
      <w:r>
        <w:rPr>
          <w:rFonts w:ascii="Times New Roman" w:hAnsi="Times New Roman"/>
          <w:sz w:val="20"/>
        </w:rPr>
        <w:t>¡ UL Que las partes han comecido el ario e de aia ra, rodea dicho</w:t>
      </w:r>
    </w:p>
    <w:p>
      <w:pPr>
        <w:jc w:val="both"/>
      </w:pPr>
      <w:r>
        <w:rPr>
          <w:rFonts w:ascii="Times New Roman" w:hAnsi="Times New Roman"/>
          <w:sz w:val="20"/>
        </w:rPr>
        <w:t>t En el pere CONTO QUe Se regirá por das Sientes.</w:t>
      </w:r>
    </w:p>
    <w:p>
      <w:pPr>
        <w:jc w:val="both"/>
      </w:pPr>
      <w:r>
        <w:rPr>
          <w:rFonts w:ascii="Times New Roman" w:hAnsi="Times New Roman"/>
          <w:sz w:val="20"/>
        </w:rPr>
        <w:t>ESTIPULACIONES</w:t>
      </w:r>
    </w:p>
    <w:p>
      <w:pPr>
        <w:jc w:val="both"/>
      </w:pPr>
      <w:r>
        <w:rPr>
          <w:rFonts w:ascii="Times New Roman" w:hAnsi="Times New Roman"/>
          <w:sz w:val="20"/>
        </w:rPr>
        <w:t>/</w:t>
      </w:r>
    </w:p>
    <w:p>
      <w:pPr>
        <w:jc w:val="both"/>
      </w:pPr>
      <w:r>
        <w:rPr>
          <w:rFonts w:ascii="Times New Roman" w:hAnsi="Times New Roman"/>
          <w:sz w:val="20"/>
        </w:rPr>
        <w:t>1 ORJETO DEL CONTRATO</w:t>
      </w:r>
    </w:p>
    <w:p>
      <w:pPr>
        <w:jc w:val="both"/>
      </w:pPr>
      <w:r>
        <w:rPr>
          <w:rFonts w:ascii="Times New Roman" w:hAnsi="Times New Roman"/>
          <w:sz w:val="20"/>
        </w:rPr>
        <w:t>Es oben de ese oorrato el arreciimizano de la Veda gas e ei e el sita</w:t>
      </w:r>
    </w:p>
    <w:p>
      <w:pPr>
        <w:jc w:val="both"/>
      </w:pPr>
      <w:r>
        <w:rPr>
          <w:rFonts w:ascii="Times New Roman" w:hAnsi="Times New Roman"/>
          <w:sz w:val="20"/>
        </w:rPr>
        <w:t>L su en cae Bus Tanera 0 22. piso Duño Emquñerda dde Suena,</w:t>
      </w:r>
    </w:p>
    <w:p>
      <w:pPr>
        <w:jc w:val="both"/>
      </w:pPr>
      <w:r>
        <w:rPr>
          <w:rFonts w:ascii="Times New Roman" w:hAnsi="Times New Roman"/>
          <w:sz w:val="20"/>
        </w:rPr>
        <w:t>L CAUSA Y NATURALEZA DEL CONTRATO</w:t>
      </w:r>
    </w:p>
    <w:p>
      <w:pPr>
        <w:jc w:val="both"/>
      </w:pPr>
      <w:r>
        <w:rPr>
          <w:rFonts w:ascii="Times New Roman" w:hAnsi="Times New Roman"/>
          <w:sz w:val="20"/>
        </w:rPr>
        <w:t>El preste CUTIDO CUESTAS A IRAN para uso sio de Wind de</w:t>
      </w:r>
    </w:p>
    <w:p>
      <w:pPr>
        <w:jc w:val="both"/>
      </w:pPr>
      <w:r>
        <w:rPr>
          <w:rFonts w:ascii="Times New Roman" w:hAnsi="Times New Roman"/>
          <w:sz w:val="20"/>
        </w:rPr>
        <w:t>o ESCaneado con Camscan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0"/>
        </w:rPr>
        <w:t>conformidad a lo establecido en el artículo 3-2 de la Ley 29/1994, de 24 de noviembre, de</w:t>
      </w:r>
    </w:p>
    <w:p>
      <w:pPr>
        <w:jc w:val="both"/>
      </w:pPr>
      <w:r>
        <w:rPr>
          <w:rFonts w:ascii="Times New Roman" w:hAnsi="Times New Roman"/>
          <w:sz w:val="20"/>
        </w:rPr>
        <w:t>Arrendamientos Urbanos, no siendo el destino primordial del inmueble descrito el cumplir |</w:t>
      </w:r>
    </w:p>
    <w:p>
      <w:pPr>
        <w:jc w:val="both"/>
      </w:pPr>
      <w:r>
        <w:rPr>
          <w:rFonts w:ascii="Times New Roman" w:hAnsi="Times New Roman"/>
          <w:sz w:val="20"/>
        </w:rPr>
        <w:t>la función de satisfacer la necesidad permanente de vivienda de la parte arrendataria, dado</w:t>
      </w:r>
    </w:p>
    <w:p>
      <w:pPr>
        <w:jc w:val="both"/>
      </w:pPr>
      <w:r>
        <w:rPr>
          <w:rFonts w:ascii="Times New Roman" w:hAnsi="Times New Roman"/>
          <w:sz w:val="20"/>
        </w:rPr>
        <w:t>que el destino será el de la explotación de la actividad de Arrendamiento de Apartamento</w:t>
      </w:r>
    </w:p>
    <w:p>
      <w:pPr>
        <w:jc w:val="both"/>
      </w:pPr>
      <w:r>
        <w:rPr>
          <w:rFonts w:ascii="Times New Roman" w:hAnsi="Times New Roman"/>
          <w:sz w:val="20"/>
        </w:rPr>
        <w:t>Turístico.</w:t>
      </w:r>
    </w:p>
    <w:p>
      <w:pPr>
        <w:jc w:val="both"/>
      </w:pPr>
      <w:r>
        <w:rPr>
          <w:rFonts w:ascii="Times New Roman" w:hAnsi="Times New Roman"/>
          <w:sz w:val="20"/>
        </w:rPr>
        <w:t>Por lo expuesto, la regulación del contrato será la prevista en el Título III de la vigente Ley</w:t>
      </w:r>
    </w:p>
    <w:p>
      <w:pPr>
        <w:jc w:val="both"/>
      </w:pPr>
      <w:r>
        <w:rPr>
          <w:rFonts w:ascii="Times New Roman" w:hAnsi="Times New Roman"/>
          <w:sz w:val="20"/>
        </w:rPr>
        <w:t>de Arrendamientos Urbanos, que establece las normas que rigen el contrato de</w:t>
      </w:r>
    </w:p>
    <w:p>
      <w:pPr>
        <w:jc w:val="both"/>
      </w:pPr>
      <w:r>
        <w:rPr>
          <w:rFonts w:ascii="Times New Roman" w:hAnsi="Times New Roman"/>
          <w:sz w:val="20"/>
        </w:rPr>
        <w:t>arrendamiento de uso distinto de vivienda.</w:t>
      </w:r>
    </w:p>
    <w:p>
      <w:pPr>
        <w:jc w:val="both"/>
      </w:pPr>
      <w:r>
        <w:rPr>
          <w:rFonts w:ascii="Times New Roman" w:hAnsi="Times New Roman"/>
          <w:sz w:val="20"/>
        </w:rPr>
        <w:t>3” DURACIÓN DEL CONTRATO</w:t>
      </w:r>
    </w:p>
    <w:p>
      <w:pPr>
        <w:jc w:val="both"/>
      </w:pPr>
      <w:r>
        <w:rPr>
          <w:rFonts w:ascii="Times New Roman" w:hAnsi="Times New Roman"/>
          <w:sz w:val="20"/>
        </w:rPr>
        <w:t>El presente contrato tendrá una duración de UN AÑO, comenzando su vigencia el día 1 de</w:t>
      </w:r>
    </w:p>
    <w:p>
      <w:pPr>
        <w:jc w:val="both"/>
      </w:pPr>
      <w:r>
        <w:rPr>
          <w:rFonts w:ascii="Times New Roman" w:hAnsi="Times New Roman"/>
          <w:sz w:val="20"/>
        </w:rPr>
        <w:t>octubre de 2019 y finalizando el 31 de septiembre de 2020.</w:t>
      </w:r>
    </w:p>
    <w:p>
      <w:pPr>
        <w:jc w:val="both"/>
      </w:pPr>
      <w:r>
        <w:rPr>
          <w:rFonts w:ascii="Times New Roman" w:hAnsi="Times New Roman"/>
          <w:sz w:val="20"/>
        </w:rPr>
        <w:t>A la finalización de este plazo, si ninguna de las partes manifiesta su intención de resolución</w:t>
      </w:r>
    </w:p>
    <w:p>
      <w:pPr>
        <w:jc w:val="both"/>
      </w:pPr>
      <w:r>
        <w:rPr>
          <w:rFonts w:ascii="Times New Roman" w:hAnsi="Times New Roman"/>
          <w:sz w:val="20"/>
        </w:rPr>
        <w:t>del contrato preavisando con un mes de antelación, se irá prorrogando por años sucesivos</w:t>
      </w:r>
    </w:p>
    <w:p>
      <w:pPr>
        <w:jc w:val="both"/>
      </w:pPr>
      <w:r>
        <w:rPr>
          <w:rFonts w:ascii="Times New Roman" w:hAnsi="Times New Roman"/>
          <w:sz w:val="20"/>
        </w:rPr>
        <w:t>asta que una de las partes comunique a la otra la extinción del contrato con un mes de</w:t>
      </w:r>
    </w:p>
    <w:p>
      <w:pPr>
        <w:jc w:val="both"/>
      </w:pPr>
      <w:r>
        <w:rPr>
          <w:rFonts w:ascii="Times New Roman" w:hAnsi="Times New Roman"/>
          <w:sz w:val="20"/>
        </w:rPr>
        <w:t>Ñ antelación.</w:t>
      </w:r>
    </w:p>
    <w:p>
      <w:pPr>
        <w:jc w:val="both"/>
      </w:pPr>
      <w:r>
        <w:rPr>
          <w:rFonts w:ascii="Times New Roman" w:hAnsi="Times New Roman"/>
          <w:sz w:val="20"/>
        </w:rPr>
        <w:t>) Ñ Ñ 4* PRECIO DEL ARRENDAMIENTO</w:t>
      </w:r>
    </w:p>
    <w:p>
      <w:pPr>
        <w:jc w:val="both"/>
      </w:pPr>
      <w:r>
        <w:rPr>
          <w:rFonts w:ascii="Times New Roman" w:hAnsi="Times New Roman"/>
          <w:sz w:val="20"/>
        </w:rPr>
        <w:t>N Se estipula la renta anual en la cantidad de CUATRO MIL OCHOCIENTOS EUROS</w:t>
      </w:r>
    </w:p>
    <w:p>
      <w:pPr>
        <w:jc w:val="both"/>
      </w:pPr>
      <w:r>
        <w:rPr>
          <w:rFonts w:ascii="Times New Roman" w:hAnsi="Times New Roman"/>
          <w:sz w:val="20"/>
        </w:rPr>
        <w:t>O X (4.800.-), pagaderos por meses anticipados a razón de CUATROCIENTO EUROS (400€,.-</w:t>
      </w:r>
    </w:p>
    <w:p>
      <w:pPr>
        <w:jc w:val="both"/>
      </w:pPr>
      <w:r>
        <w:rPr>
          <w:rFonts w:ascii="Times New Roman" w:hAnsi="Times New Roman"/>
          <w:sz w:val="20"/>
        </w:rPr>
        <w:t>Ni ), dentro de los cinco primeros días de cada mes, más los gastos de limpieza, que actualmente</w:t>
      </w:r>
    </w:p>
    <w:p>
      <w:pPr>
        <w:jc w:val="both"/>
      </w:pPr>
      <w:r>
        <w:rPr>
          <w:rFonts w:ascii="Times New Roman" w:hAnsi="Times New Roman"/>
          <w:sz w:val="20"/>
        </w:rPr>
        <w:t>ON ascienden a 5,53 Euros mensuales, por lo que el total del importe de la renta con Comunidad</w:t>
      </w:r>
    </w:p>
    <w:p>
      <w:pPr>
        <w:jc w:val="both"/>
      </w:pPr>
      <w:r>
        <w:rPr>
          <w:rFonts w:ascii="Times New Roman" w:hAnsi="Times New Roman"/>
          <w:sz w:val="20"/>
        </w:rPr>
        <w:t>No asciende a 405,53 EUROS mensuales.</w:t>
      </w:r>
    </w:p>
    <w:p>
      <w:pPr>
        <w:jc w:val="both"/>
      </w:pPr>
      <w:r>
        <w:rPr>
          <w:rFonts w:ascii="Times New Roman" w:hAnsi="Times New Roman"/>
          <w:sz w:val="20"/>
        </w:rPr>
        <w:t>A la renta y a los conceptos asimilados a renta les serás de aplicación el IV.A.</w:t>
      </w:r>
    </w:p>
    <w:p>
      <w:pPr>
        <w:jc w:val="both"/>
      </w:pPr>
      <w:r>
        <w:rPr>
          <w:rFonts w:ascii="Times New Roman" w:hAnsi="Times New Roman"/>
          <w:sz w:val="20"/>
        </w:rPr>
        <w:t>correspondiente, (actualmente 21%), y se reduce el 19% de la retención correspondiente</w:t>
      </w:r>
    </w:p>
    <w:p>
      <w:pPr>
        <w:jc w:val="both"/>
      </w:pPr>
      <w:r>
        <w:rPr>
          <w:rFonts w:ascii="Times New Roman" w:hAnsi="Times New Roman"/>
          <w:sz w:val="20"/>
        </w:rPr>
        <w:t>debido al destino que se le va a dar al inmueble.</w:t>
      </w:r>
    </w:p>
    <w:p>
      <w:pPr>
        <w:jc w:val="both"/>
      </w:pPr>
      <w:r>
        <w:rPr>
          <w:rFonts w:ascii="Times New Roman" w:hAnsi="Times New Roman"/>
          <w:sz w:val="20"/>
        </w:rPr>
        <w:t>Y | Se establece la forma de pago la domiciliación bancaria, por lo que se cargará en la siguiente</w:t>
      </w:r>
    </w:p>
    <w:p>
      <w:pPr>
        <w:jc w:val="both"/>
      </w:pPr>
      <w:r>
        <w:rPr>
          <w:rFonts w:ascii="Times New Roman" w:hAnsi="Times New Roman"/>
          <w:sz w:val="20"/>
        </w:rPr>
        <w:t>Ñ | cuenta titularidad de la arrendataria: ES11-2100-8436-4702-0068-8219.</w:t>
      </w:r>
    </w:p>
    <w:p>
      <w:pPr>
        <w:jc w:val="both"/>
      </w:pPr>
      <w:r>
        <w:rPr>
          <w:rFonts w:ascii="Times New Roman" w:hAnsi="Times New Roman"/>
          <w:sz w:val="20"/>
        </w:rPr>
        <w:t>SN Serán de cuenta de la arrendataria los costes y gastos y comisiones bancarias producidas</w:t>
      </w:r>
    </w:p>
    <w:p>
      <w:pPr>
        <w:jc w:val="both"/>
      </w:pPr>
      <w:r>
        <w:rPr>
          <w:rFonts w:ascii="Times New Roman" w:hAnsi="Times New Roman"/>
          <w:sz w:val="20"/>
        </w:rPr>
        <w:t>como consecuencia, si fuere el caso, del impago de las correspondientes mensualidades.</w:t>
      </w:r>
    </w:p>
    <w:p>
      <w:pPr>
        <w:jc w:val="both"/>
      </w:pPr>
      <w:r>
        <w:rPr>
          <w:rFonts w:ascii="Times New Roman" w:hAnsi="Times New Roman"/>
          <w:sz w:val="20"/>
        </w:rPr>
        <w:t>Caso de faltar la parte arrendataria al pago en la forma pactada, tiene derecho la propiedad a</w:t>
      </w:r>
    </w:p>
    <w:p>
      <w:pPr>
        <w:jc w:val="both"/>
      </w:pPr>
      <w:r>
        <w:rPr>
          <w:rFonts w:ascii="Times New Roman" w:hAnsi="Times New Roman"/>
          <w:sz w:val="20"/>
        </w:rPr>
        <w:t>ejercitar en su contra la correspondiente acción judicial, al igual que en el supuesto de</w:t>
      </w:r>
    </w:p>
    <w:p>
      <w:pPr>
        <w:jc w:val="both"/>
      </w:pPr>
      <w:r>
        <w:rPr>
          <w:rFonts w:ascii="Times New Roman" w:hAnsi="Times New Roman"/>
          <w:sz w:val="20"/>
        </w:rPr>
        <w:t>incumplimiento de cualquiera de las condiciones de este contrato; y en todo caso, serán de</w:t>
      </w:r>
    </w:p>
    <w:p>
      <w:pPr>
        <w:jc w:val="both"/>
      </w:pPr>
      <w:r>
        <w:rPr>
          <w:rFonts w:ascii="Times New Roman" w:hAnsi="Times New Roman"/>
          <w:sz w:val="20"/>
        </w:rPr>
        <w:t>| cuenta de la parte arrendataria todos los gastos y costas tanto extrajudiciales como judiciales</w:t>
      </w:r>
    </w:p>
    <w:p>
      <w:pPr>
        <w:jc w:val="both"/>
      </w:pPr>
      <w:r>
        <w:rPr>
          <w:rFonts w:ascii="Times New Roman" w:hAnsi="Times New Roman"/>
          <w:sz w:val="20"/>
        </w:rPr>
        <w:t>que se originen, con inclusión de honorarios de letrado y honorarios de procurador de</w:t>
      </w:r>
    </w:p>
    <w:p>
      <w:pPr>
        <w:jc w:val="both"/>
      </w:pPr>
      <w:r>
        <w:rPr>
          <w:rFonts w:ascii="Times New Roman" w:hAnsi="Times New Roman"/>
          <w:sz w:val="20"/>
        </w:rPr>
        <w:t>quienes la propiedad se valga, aunque la intervención procesal de tales profesiones no fuese</w:t>
      </w:r>
    </w:p>
    <w:p>
      <w:pPr>
        <w:jc w:val="both"/>
      </w:pPr>
      <w:r>
        <w:rPr>
          <w:rFonts w:ascii="Times New Roman" w:hAnsi="Times New Roman"/>
          <w:sz w:val="20"/>
        </w:rPr>
        <w:t>preceptiva. Toda demora en el pago de la renta obliga a la parte arrendataria al pago del</w:t>
      </w:r>
    </w:p>
    <w:p>
      <w:pPr>
        <w:jc w:val="both"/>
      </w:pPr>
      <w:r>
        <w:rPr>
          <w:rFonts w:ascii="Times New Roman" w:hAnsi="Times New Roman"/>
          <w:sz w:val="20"/>
        </w:rPr>
        <w:t>interés legal del dinero al tipo entonces vigente incrementado en dos tantos porcentuales.</w:t>
      </w:r>
    </w:p>
    <w:p>
      <w:pPr>
        <w:jc w:val="both"/>
      </w:pPr>
      <w:r>
        <w:rPr>
          <w:rFonts w:ascii="Times New Roman" w:hAnsi="Times New Roman"/>
          <w:sz w:val="20"/>
        </w:rPr>
        <w:t>EScaneado Co n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0"/>
        </w:rPr>
        <w:t>* AQTUALIZACIÓN DIG LA RENTA</w:t>
      </w:r>
    </w:p>
    <w:p>
      <w:pPr>
        <w:jc w:val="both"/>
      </w:pPr>
      <w:r>
        <w:rPr>
          <w:rFonts w:ascii="Times New Roman" w:hAnsi="Times New Roman"/>
          <w:sz w:val="20"/>
        </w:rPr>
        <w:t>ln vaso de prórroga por cualquier causa del presente contrato, la renta será actualizada en la |</w:t>
      </w:r>
    </w:p>
    <w:p>
      <w:pPr>
        <w:jc w:val="both"/>
      </w:pPr>
      <w:r>
        <w:rPr>
          <w:rFonts w:ascii="Times New Roman" w:hAnsi="Times New Roman"/>
          <w:sz w:val="20"/>
        </w:rPr>
        <w:t>fochs que so compla cadicaño de vigencia del mismo, aplicando a la renta correspondiente a</w:t>
      </w:r>
    </w:p>
    <w:p>
      <w:pPr>
        <w:jc w:val="both"/>
      </w:pPr>
      <w:r>
        <w:rPr>
          <w:rFonts w:ascii="Times New Roman" w:hAnsi="Times New Roman"/>
          <w:sz w:val="20"/>
        </w:rPr>
        <w:t>la anualidad anterior la varlación porcentual experimentada por el Índice de Precios al</w:t>
      </w:r>
    </w:p>
    <w:p>
      <w:pPr>
        <w:jc w:val="both"/>
      </w:pPr>
      <w:r>
        <w:rPr>
          <w:rFonts w:ascii="Times New Roman" w:hAnsi="Times New Roman"/>
          <w:sz w:val="20"/>
        </w:rPr>
        <w:t>Consumo en el pertodo de los doce meses Inmediatamente anterlores a la fecha de cada</w:t>
      </w:r>
    </w:p>
    <w:p>
      <w:pPr>
        <w:jc w:val="both"/>
      </w:pPr>
      <w:r>
        <w:rPr>
          <w:rFonts w:ascii="Times New Roman" w:hAnsi="Times New Roman"/>
          <w:sz w:val="20"/>
        </w:rPr>
        <w:t>actualización, tomando como mes de referencia el último publicado en el mes de septiembre</w:t>
      </w:r>
    </w:p>
    <w:p>
      <w:pPr>
        <w:jc w:val="both"/>
      </w:pPr>
      <w:r>
        <w:rPr>
          <w:rFonts w:ascii="Times New Roman" w:hAnsi="Times New Roman"/>
          <w:sz w:val="20"/>
        </w:rPr>
        <w:t>do cada año,</w:t>
      </w:r>
    </w:p>
    <w:p>
      <w:pPr>
        <w:jc w:val="both"/>
      </w:pPr>
      <w:r>
        <w:rPr>
          <w:rFonts w:ascii="Times New Roman" w:hAnsi="Times New Roman"/>
          <w:sz w:val="20"/>
        </w:rPr>
        <w:t>0 USO DE LA VIVIENDA ARRENDADA</w:t>
      </w:r>
    </w:p>
    <w:p>
      <w:pPr>
        <w:jc w:val="both"/>
      </w:pPr>
      <w:r>
        <w:rPr>
          <w:rFonts w:ascii="Times New Roman" w:hAnsi="Times New Roman"/>
          <w:sz w:val="20"/>
        </w:rPr>
        <w:t>La vivienda objela de este contrato la destinará la parte arrendatarla a vivienda con fines</w:t>
      </w:r>
    </w:p>
    <w:p>
      <w:pPr>
        <w:jc w:val="both"/>
      </w:pPr>
      <w:r>
        <w:rPr>
          <w:rFonts w:ascii="Times New Roman" w:hAnsi="Times New Roman"/>
          <w:sz w:val="20"/>
        </w:rPr>
        <w:t>harísticos, cuya gestión de la docnmentación será gestionada por la empresa.</w:t>
      </w:r>
    </w:p>
    <w:p>
      <w:pPr>
        <w:jc w:val="both"/>
      </w:pPr>
      <w:r>
        <w:rPr>
          <w:rFonts w:ascii="Times New Roman" w:hAnsi="Times New Roman"/>
          <w:sz w:val="20"/>
        </w:rPr>
        <w:t>7" RENUNCIAS</w:t>
      </w:r>
    </w:p>
    <w:p>
      <w:pPr>
        <w:jc w:val="both"/>
      </w:pPr>
      <w:r>
        <w:rPr>
          <w:rFonts w:ascii="Times New Roman" w:hAnsi="Times New Roman"/>
          <w:sz w:val="20"/>
        </w:rPr>
        <w:t>Blbarrendatarlo renuncia expresamente;</w:t>
      </w:r>
    </w:p>
    <w:p>
      <w:pPr>
        <w:jc w:val="both"/>
      </w:pPr>
      <w:r>
        <w:rPr>
          <w:rFonts w:ascii="Times New Roman" w:hAnsi="Times New Roman"/>
          <w:sz w:val="20"/>
        </w:rPr>
        <w:t>- Alas derechos de tanteo y retracto que pudlera corresponderle en caso de que la</w:t>
      </w:r>
    </w:p>
    <w:p>
      <w:pPr>
        <w:jc w:val="both"/>
      </w:pPr>
      <w:r>
        <w:rPr>
          <w:rFonts w:ascii="Times New Roman" w:hAnsi="Times New Roman"/>
          <w:sz w:val="20"/>
        </w:rPr>
        <w:t>propledad enajenara en cualquier modo el inmueble objeto del presente contrato,</w:t>
      </w:r>
    </w:p>
    <w:p>
      <w:pPr>
        <w:jc w:val="both"/>
      </w:pPr>
      <w:r>
        <w:rPr>
          <w:rFonts w:ascii="Times New Roman" w:hAnsi="Times New Roman"/>
          <w:sz w:val="20"/>
        </w:rPr>
        <w:t>N Ni renunciando a la apllención del artículo 31 de la Vigente Ley de Arrendamientos</w:t>
      </w:r>
    </w:p>
    <w:p>
      <w:pPr>
        <w:jc w:val="both"/>
      </w:pPr>
      <w:r>
        <w:rPr>
          <w:rFonts w:ascii="Times New Roman" w:hAnsi="Times New Roman"/>
          <w:sz w:val="20"/>
        </w:rPr>
        <w:t>N N Urbanos, y al artículo 25 a que dicho precepto se remite,</w:t>
      </w:r>
    </w:p>
    <w:p>
      <w:pPr>
        <w:jc w:val="both"/>
      </w:pPr>
      <w:r>
        <w:rPr>
          <w:rFonts w:ascii="Times New Roman" w:hAnsi="Times New Roman"/>
          <w:sz w:val="20"/>
        </w:rPr>
        <w:t>ÓN N * PROMIBICIONES</w:t>
      </w:r>
    </w:p>
    <w:p>
      <w:pPr>
        <w:jc w:val="both"/>
      </w:pPr>
      <w:r>
        <w:rPr>
          <w:rFonts w:ascii="Times New Roman" w:hAnsi="Times New Roman"/>
          <w:sz w:val="20"/>
        </w:rPr>
        <w:t>NS La parto arrendatario:</w:t>
      </w:r>
    </w:p>
    <w:p>
      <w:pPr>
        <w:jc w:val="both"/>
      </w:pPr>
      <w:r>
        <w:rPr>
          <w:rFonts w:ascii="Times New Roman" w:hAnsi="Times New Roman"/>
          <w:sz w:val="20"/>
        </w:rPr>
        <w:t>N SN - No podrá realizar en la vivienda obras que modifiquen su configuración, o que</w:t>
      </w:r>
    </w:p>
    <w:p>
      <w:pPr>
        <w:jc w:val="both"/>
      </w:pPr>
      <w:r>
        <w:rPr>
          <w:rFonts w:ascii="Times New Roman" w:hAnsi="Times New Roman"/>
          <w:sz w:val="20"/>
        </w:rPr>
        <w:t>NN puedan debilitar su seguridad, o afecten a elementos comunes,</w:t>
      </w:r>
    </w:p>
    <w:p>
      <w:pPr>
        <w:jc w:val="both"/>
      </w:pPr>
      <w:r>
        <w:rPr>
          <w:rFonts w:ascii="Times New Roman" w:hAnsi="Times New Roman"/>
          <w:sz w:val="20"/>
        </w:rPr>
        <w:t>b IN - No podrá dejar, bleleletas, ciclomotores carros de compra, o bolsas de basuras dentro</w:t>
      </w:r>
    </w:p>
    <w:p>
      <w:pPr>
        <w:jc w:val="both"/>
      </w:pPr>
      <w:r>
        <w:rPr>
          <w:rFonts w:ascii="Times New Roman" w:hAnsi="Times New Roman"/>
          <w:sz w:val="20"/>
        </w:rPr>
        <w:t>AN del porta? o zonas comunes del Inmueble,</w:t>
      </w:r>
    </w:p>
    <w:p>
      <w:pPr>
        <w:jc w:val="both"/>
      </w:pPr>
      <w:r>
        <w:rPr>
          <w:rFonts w:ascii="Times New Roman" w:hAnsi="Times New Roman"/>
          <w:sz w:val="20"/>
        </w:rPr>
        <w:t>NW</w:t>
      </w:r>
    </w:p>
    <w:p>
      <w:pPr>
        <w:jc w:val="both"/>
      </w:pPr>
      <w:r>
        <w:rPr>
          <w:rFonts w:ascii="Times New Roman" w:hAnsi="Times New Roman"/>
          <w:sz w:val="20"/>
        </w:rPr>
        <w:t>p* CONSERVACIÓN DE LA VIVIENDA</w:t>
      </w:r>
    </w:p>
    <w:p>
      <w:pPr>
        <w:jc w:val="both"/>
      </w:pPr>
      <w:r>
        <w:rPr>
          <w:rFonts w:ascii="Times New Roman" w:hAnsi="Times New Roman"/>
          <w:sz w:val="20"/>
        </w:rPr>
        <w:t>Las parto arrendadora queda obligada a mantener la vivienda y sus instalaciones o servicios</w:t>
      </w:r>
    </w:p>
    <w:p>
      <w:pPr>
        <w:jc w:val="both"/>
      </w:pPr>
      <w:r>
        <w:rPr>
          <w:rFonts w:ascii="Times New Roman" w:hAnsi="Times New Roman"/>
          <w:sz w:val="20"/>
        </w:rPr>
        <w:t>en estado de habltabllidad, para servir al uso convenido, por lo que tales gastos serán de su</w:t>
      </w:r>
    </w:p>
    <w:p>
      <w:pPr>
        <w:jc w:val="both"/>
      </w:pPr>
      <w:r>
        <w:rPr>
          <w:rFonts w:ascii="Times New Roman" w:hAnsi="Times New Roman"/>
          <w:sz w:val="20"/>
        </w:rPr>
        <w:t>j cuenta,</w:t>
      </w:r>
    </w:p>
    <w:p>
      <w:pPr>
        <w:jc w:val="both"/>
      </w:pPr>
      <w:r>
        <w:rPr>
          <w:rFonts w:ascii="Times New Roman" w:hAnsi="Times New Roman"/>
          <w:sz w:val="20"/>
        </w:rPr>
        <w:t>xi / Las reparaciones que sean necesarlas por el uso ordinarlo, y que tengan la consideración de</w:t>
      </w:r>
    </w:p>
    <w:p>
      <w:pPr>
        <w:jc w:val="both"/>
      </w:pPr>
      <w:r>
        <w:rPr>
          <w:rFonts w:ascii="Times New Roman" w:hAnsi="Times New Roman"/>
          <w:sz w:val="20"/>
        </w:rPr>
        <w:t>AS “pequeñas reparaciones", serán de exclusiva cuenta de la parte arrendataria. A tal fin se pacta</w:t>
      </w:r>
    </w:p>
    <w:p>
      <w:pPr>
        <w:jc w:val="both"/>
      </w:pPr>
      <w:r>
        <w:rPr>
          <w:rFonts w:ascii="Times New Roman" w:hAnsi="Times New Roman"/>
          <w:sz w:val="20"/>
        </w:rPr>
        <w:t>So que las que no excedan do media mensualidad de renta, serán calificadas como “pequeñas</w:t>
      </w:r>
    </w:p>
    <w:p>
      <w:pPr>
        <w:jc w:val="both"/>
      </w:pPr>
      <w:r>
        <w:rPr>
          <w:rFonts w:ascii="Times New Roman" w:hAnsi="Times New Roman"/>
          <w:sz w:val="20"/>
        </w:rPr>
        <w:t>e &gt; ) reparaciones",</w:t>
      </w:r>
    </w:p>
    <w:p>
      <w:pPr>
        <w:jc w:val="both"/>
      </w:pPr>
      <w:r>
        <w:rPr>
          <w:rFonts w:ascii="Times New Roman" w:hAnsi="Times New Roman"/>
          <w:sz w:val="20"/>
        </w:rPr>
        <w:t>” ÍN Igualmente, las reparaciones que sean consecuencia de un daño doloso o mal uso del</w:t>
      </w:r>
    </w:p>
    <w:p>
      <w:pPr>
        <w:jc w:val="both"/>
      </w:pPr>
      <w:r>
        <w:rPr>
          <w:rFonts w:ascii="Times New Roman" w:hAnsi="Times New Roman"/>
          <w:sz w:val="20"/>
        </w:rPr>
        <w:t>Inmueble arrendado, serán de la exclusiva cuenta de la parte arrendatarla, esto es extensivo</w:t>
      </w:r>
    </w:p>
    <w:p>
      <w:pPr>
        <w:jc w:val="both"/>
      </w:pPr>
      <w:r>
        <w:rPr>
          <w:rFonts w:ascii="Times New Roman" w:hAnsi="Times New Roman"/>
          <w:sz w:val="20"/>
        </w:rPr>
        <w:t>a los desperfectos que se causen en las zonas comunes por causas ajenas a la propiedad como</w:t>
      </w:r>
    </w:p>
    <w:p>
      <w:pPr>
        <w:jc w:val="both"/>
      </w:pPr>
      <w:r>
        <w:rPr>
          <w:rFonts w:ascii="Times New Roman" w:hAnsi="Times New Roman"/>
          <w:sz w:val="20"/>
        </w:rPr>
        <w:t>puedan ser traslados de muebles, ote.</w:t>
      </w:r>
    </w:p>
    <w:p>
      <w:pPr>
        <w:jc w:val="both"/>
      </w:pPr>
      <w:r>
        <w:rPr>
          <w:rFonts w:ascii="Times New Roman" w:hAnsi="Times New Roman"/>
          <w:sz w:val="20"/>
        </w:rPr>
        <w:t>La purto arrendatacta so obliga a permitle la entrada a los trabajadores cuando deban realizar |</w:t>
      </w:r>
    </w:p>
    <w:p>
      <w:pPr>
        <w:jc w:val="both"/>
      </w:pPr>
      <w:r>
        <w:rPr>
          <w:rFonts w:ascii="Times New Roman" w:hAnsi="Times New Roman"/>
          <w:sz w:val="20"/>
        </w:rPr>
        <w:t>obras de conservación en la vivienda,</w:t>
      </w:r>
    </w:p>
    <w:p>
      <w:pPr>
        <w:jc w:val="both"/>
      </w:pPr>
      <w:r>
        <w:rPr>
          <w:rFonts w:ascii="Times New Roman" w:hAnsi="Times New Roman"/>
          <w:sz w:val="20"/>
        </w:rPr>
        <w:t>Escaneado con Camscáan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0"/>
        </w:rPr>
        <w:t>Le pare area dee COLA £ le para asada, pur E medio mía cajita</w:t>
      </w:r>
    </w:p>
    <w:p>
      <w:pPr>
        <w:jc w:val="both"/>
      </w:pPr>
      <w:r>
        <w:rPr>
          <w:rFonts w:ascii="Times New Roman" w:hAnsi="Times New Roman"/>
          <w:sz w:val="20"/>
        </w:rPr>
        <w:t>aenrsiñad de ciras de OSA, Y Parmalat e</w:t>
      </w:r>
    </w:p>
    <w:p>
      <w:pPr>
        <w:jc w:val="both"/>
      </w:pPr>
      <w:r>
        <w:rPr>
          <w:rFonts w:ascii="Times New Roman" w:hAnsi="Times New Roman"/>
          <w:sz w:val="20"/>
        </w:rPr>
        <w:t>| personas que deste Las cas SÑATETE INT ALA ST A AAA A</w:t>
      </w:r>
    </w:p>
    <w:p>
      <w:pPr>
        <w:jc w:val="both"/>
      </w:pPr>
      <w:r>
        <w:rPr>
          <w:rFonts w:ascii="Times New Roman" w:hAnsi="Times New Roman"/>
          <w:sz w:val="20"/>
        </w:rPr>
        <w:t>casos de IB Y DA ATA RÍOS DE O Ro AO. JA it aro</w:t>
      </w:r>
    </w:p>
    <w:p>
      <w:pPr>
        <w:jc w:val="both"/>
      </w:pPr>
      <w:r>
        <w:rPr>
          <w:rFonts w:ascii="Times New Roman" w:hAnsi="Times New Roman"/>
          <w:sz w:val="20"/>
        </w:rPr>
        <w:t>iomeñiaz cuerno a le pare acendadora |</w:t>
      </w:r>
    </w:p>
    <w:p>
      <w:pPr>
        <w:jc w:val="both"/>
      </w:pPr>
      <w:r>
        <w:rPr>
          <w:rFonts w:ascii="Times New Roman" w:hAnsi="Times New Roman"/>
          <w:sz w:val="20"/>
        </w:rPr>
        <w:t>]</w:t>
      </w:r>
    </w:p>
    <w:p>
      <w:pPr>
        <w:jc w:val="both"/>
      </w:pPr>
      <w:r>
        <w:rPr>
          <w:rFonts w:ascii="Times New Roman" w:hAnsi="Times New Roman"/>
          <w:sz w:val="20"/>
        </w:rPr>
        <w:t>Mio cisaarr= se amuriza en espe ano 2 le pane araidanarde 2 aa e rs ra de</w:t>
      </w:r>
    </w:p>
    <w:p>
      <w:pPr>
        <w:jc w:val="both"/>
      </w:pPr>
      <w:r>
        <w:rPr>
          <w:rFonts w:ascii="Times New Roman" w:hAnsi="Times New Roman"/>
          <w:sz w:val="20"/>
        </w:rPr>
        <w:t>rare en le apieóa ds cues quedarán 1 Main de 2 poprlal, Um que</w:t>
      </w:r>
    </w:p>
    <w:p>
      <w:pPr>
        <w:jc w:val="both"/>
      </w:pPr>
      <w:r>
        <w:rPr>
          <w:rFonts w:ascii="Times New Roman" w:hAnsi="Times New Roman"/>
          <w:sz w:val="20"/>
        </w:rPr>
        <w:t>arendacaie puede ec ióermización d soap ación na</w:t>
      </w:r>
    </w:p>
    <w:p>
      <w:pPr>
        <w:jc w:val="both"/>
      </w:pPr>
      <w:r>
        <w:rPr>
          <w:rFonts w:ascii="Times New Roman" w:hAnsi="Times New Roman"/>
          <w:sz w:val="20"/>
        </w:rPr>
        <w:t>10* SERVICIOS Y SUMDUSTROS</w:t>
      </w:r>
    </w:p>
    <w:p>
      <w:pPr>
        <w:jc w:val="both"/>
      </w:pPr>
      <w:r>
        <w:rPr>
          <w:rFonts w:ascii="Times New Roman" w:hAnsi="Times New Roman"/>
          <w:sz w:val="20"/>
        </w:rPr>
        <w:t>Los servicios y sumristos ae deben pesas en E a</w:t>
      </w:r>
    </w:p>
    <w:p>
      <w:pPr>
        <w:jc w:val="both"/>
      </w:pPr>
      <w:r>
        <w:rPr>
          <w:rFonts w:ascii="Times New Roman" w:hAnsi="Times New Roman"/>
          <w:sz w:val="20"/>
        </w:rPr>
        <w:t>SAMEAMÍeTmo 22 7 DNS serán de cue y cargo de le aca E LI Ya gen de</w:t>
      </w:r>
    </w:p>
    <w:p>
      <w:pPr>
        <w:jc w:val="both"/>
      </w:pPr>
      <w:r>
        <w:rPr>
          <w:rFonts w:ascii="Times New Roman" w:hAnsi="Times New Roman"/>
          <w:sz w:val="20"/>
        </w:rPr>
        <w:t>Tiorñee señalado en el acicrio £* Le acendaarie sar diigade 2 cuna aan</w:t>
      </w:r>
    </w:p>
    <w:p>
      <w:pPr>
        <w:jc w:val="both"/>
      </w:pPr>
      <w:r>
        <w:rPr>
          <w:rFonts w:ascii="Times New Roman" w:hAnsi="Times New Roman"/>
          <w:sz w:val="20"/>
        </w:rPr>
        <w:t>el sumiso de La y apa de le verda. dl ar iia ii A.</w:t>
      </w:r>
    </w:p>
    <w:p>
      <w:pPr>
        <w:jc w:val="both"/>
      </w:pPr>
      <w:r>
        <w:rPr>
          <w:rFonts w:ascii="Times New Roman" w:hAnsi="Times New Roman"/>
          <w:sz w:val="20"/>
        </w:rPr>
        <w:t>11 FIANZA</w:t>
      </w:r>
    </w:p>
    <w:p>
      <w:pPr>
        <w:jc w:val="both"/>
      </w:pPr>
      <w:r>
        <w:rPr>
          <w:rFonts w:ascii="Times New Roman" w:hAnsi="Times New Roman"/>
          <w:sz w:val="20"/>
        </w:rPr>
        <w:t>Las pares acuerdan de amo amero que mo es necesario le cosido de ame Baza dí</w:t>
      </w:r>
    </w:p>
    <w:p>
      <w:pPr>
        <w:jc w:val="both"/>
      </w:pPr>
      <w:r>
        <w:rPr>
          <w:rFonts w:ascii="Times New Roman" w:hAnsi="Times New Roman"/>
          <w:sz w:val="20"/>
        </w:rPr>
        <w:t>el depósito de la ms</w:t>
      </w:r>
    </w:p>
    <w:p>
      <w:pPr>
        <w:jc w:val="both"/>
      </w:pPr>
      <w:r>
        <w:rPr>
          <w:rFonts w:ascii="Times New Roman" w:hAnsi="Times New Roman"/>
          <w:sz w:val="20"/>
        </w:rPr>
        <w:t>12 IWPUESTOS Y AREITRIOS</w:t>
      </w:r>
    </w:p>
    <w:p>
      <w:pPr>
        <w:jc w:val="both"/>
      </w:pPr>
      <w:r>
        <w:rPr>
          <w:rFonts w:ascii="Times New Roman" w:hAnsi="Times New Roman"/>
          <w:sz w:val="20"/>
        </w:rPr>
        <w:t>Y) pues Sie Ene 121) seré 2 caro de da pane acedadora</w:t>
      </w:r>
    </w:p>
    <w:p>
      <w:pPr>
        <w:jc w:val="both"/>
      </w:pPr>
      <w:r>
        <w:rPr>
          <w:rFonts w:ascii="Times New Roman" w:hAnsi="Times New Roman"/>
          <w:sz w:val="20"/>
        </w:rPr>
        <w:t>13* JUZGADOS Y TRIBUNALES</w:t>
      </w:r>
    </w:p>
    <w:p>
      <w:pPr>
        <w:jc w:val="both"/>
      </w:pPr>
      <w:r>
        <w:rPr>
          <w:rFonts w:ascii="Times New Roman" w:hAnsi="Times New Roman"/>
          <w:sz w:val="20"/>
        </w:rPr>
        <w:t>2 arísmo les pares acuerdan Que Se Soneteáo paz Culgia COVE 3) preseme</w:t>
      </w:r>
    </w:p>
    <w:p>
      <w:pPr>
        <w:jc w:val="both"/>
      </w:pPr>
      <w:r>
        <w:rPr>
          <w:rFonts w:ascii="Times New Roman" w:hAnsi="Times New Roman"/>
          <w:sz w:val="20"/>
        </w:rPr>
        <w:t>conca 2 des Jazeados y Tbmmads de Sala, con sema pese 2 cualguis oo ño</w:t>
      </w:r>
    </w:p>
    <w:p>
      <w:pPr>
        <w:jc w:val="both"/>
      </w:pPr>
      <w:r>
        <w:rPr>
          <w:rFonts w:ascii="Times New Roman" w:hAnsi="Times New Roman"/>
          <w:sz w:val="20"/>
        </w:rPr>
        <w:t>Y em peta de cofacida hire arias pares en fecha y lugar indicados el</w:t>
      </w:r>
    </w:p>
    <w:p>
      <w:pPr>
        <w:jc w:val="both"/>
      </w:pPr>
      <w:r>
        <w:rPr>
          <w:rFonts w:ascii="Times New Roman" w:hAnsi="Times New Roman"/>
          <w:sz w:val="20"/>
        </w:rPr>
        <w:t>IN</w:t>
      </w:r>
    </w:p>
    <w:p>
      <w:pPr>
        <w:jc w:val="both"/>
      </w:pPr>
      <w:r>
        <w:rPr>
          <w:rFonts w:ascii="Times New Roman" w:hAnsi="Times New Roman"/>
          <w:sz w:val="20"/>
        </w:rPr>
        <w:t>ARRENDADORA ARRENDATARIA</w:t>
      </w:r>
    </w:p>
    <w:p>
      <w:pPr>
        <w:jc w:val="both"/>
      </w:pPr>
      <w:r>
        <w:rPr>
          <w:rFonts w:ascii="Times New Roman" w:hAnsi="Times New Roman"/>
          <w:sz w:val="20"/>
        </w:rPr>
        <w:t>LN Y l &gt; Y</w:t>
      </w:r>
    </w:p>
    <w:p>
      <w:pPr>
        <w:jc w:val="both"/>
      </w:pPr>
      <w:r>
        <w:rPr>
          <w:rFonts w:ascii="Times New Roman" w:hAnsi="Times New Roman"/>
          <w:sz w:val="20"/>
        </w:rPr>
        <w:t>a Y</w:t>
      </w:r>
    </w:p>
    <w:p>
      <w:pPr>
        <w:jc w:val="both"/>
      </w:pPr>
      <w:r>
        <w:rPr>
          <w:rFonts w:ascii="Times New Roman" w:hAnsi="Times New Roman"/>
          <w:sz w:val="20"/>
        </w:rPr>
        <w:t>y</w:t>
      </w:r>
    </w:p>
    <w:p>
      <w:pPr>
        <w:jc w:val="both"/>
      </w:pPr>
      <w:r>
        <w:rPr>
          <w:rFonts w:ascii="Times New Roman" w:hAnsi="Times New Roman"/>
          <w:sz w:val="20"/>
        </w:rPr>
        <w:t>A 8</w:t>
      </w:r>
    </w:p>
    <w:p>
      <w:pPr>
        <w:jc w:val="both"/>
      </w:pPr>
      <w:r>
        <w:rPr>
          <w:rFonts w:ascii="Times New Roman" w:hAnsi="Times New Roman"/>
          <w:sz w:val="20"/>
        </w:rPr>
        <w:t>VR (</w:t>
      </w:r>
    </w:p>
    <w:p>
      <w:pPr>
        <w:jc w:val="both"/>
      </w:pPr>
      <w:r>
        <w:rPr>
          <w:rFonts w:ascii="Times New Roman" w:hAnsi="Times New Roman"/>
          <w:sz w:val="20"/>
        </w:rPr>
        <w:t>| 4 | A</w:t>
      </w:r>
    </w:p>
    <w:p>
      <w:pPr>
        <w:jc w:val="both"/>
      </w:pPr>
      <w:r>
        <w:rPr>
          <w:rFonts w:ascii="Times New Roman" w:hAnsi="Times New Roman"/>
          <w:sz w:val="20"/>
        </w:rPr>
        <w:t>| la AN</w:t>
      </w:r>
    </w:p>
    <w:p>
      <w:pPr>
        <w:jc w:val="both"/>
      </w:pPr>
      <w:r>
        <w:rPr>
          <w:rFonts w:ascii="Times New Roman" w:hAnsi="Times New Roman"/>
          <w:sz w:val="20"/>
        </w:rPr>
        <w:t>- YY</w:t>
      </w:r>
    </w:p>
    <w:p>
      <w:pPr>
        <w:jc w:val="both"/>
      </w:pPr>
      <w:r>
        <w:rPr>
          <w:rFonts w:ascii="Times New Roman" w:hAnsi="Times New Roman"/>
          <w:sz w:val="20"/>
        </w:rPr>
        <w:t>A |</w:t>
      </w:r>
    </w:p>
    <w:p>
      <w:pPr>
        <w:jc w:val="both"/>
      </w:pPr>
      <w:r>
        <w:rPr>
          <w:rFonts w:ascii="Times New Roman" w:hAnsi="Times New Roman"/>
          <w:sz w:val="20"/>
        </w:rPr>
        <w:t>y]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