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Helv" w:hAnsi="Helv" w:cs="Helv" w:eastAsia="Helv"/>
          <w:color w:val="000000"/>
          <w:spacing w:val="0"/>
          <w:position w:val="0"/>
          <w:sz w:val="20"/>
          <w:shd w:fill="auto" w:val="clear"/>
        </w:rPr>
      </w:pPr>
      <w:r>
        <w:rPr>
          <w:rFonts w:ascii="Helv" w:hAnsi="Helv" w:cs="Helv" w:eastAsia="Helv"/>
          <w:color w:val="000000"/>
          <w:spacing w:val="0"/>
          <w:position w:val="0"/>
          <w:sz w:val="20"/>
          <w:shd w:fill="auto" w:val="clear"/>
        </w:rPr>
        <w:t xml:space="preserve">ESSI is a humanoid robot with abilities to see, talk and hear. He interacts with humans in a natural way and he never stops learning. He is a pretty clever colleague - but he would be nothing without the cognitive computer system technology. That is why we say: ESSI is powered by Artificial Inteligence Services.</w:t>
      </w:r>
    </w:p>
    <w:p>
      <w:pPr>
        <w:spacing w:before="0" w:after="200" w:line="276"/>
        <w:ind w:right="0" w:left="0" w:firstLine="0"/>
        <w:jc w:val="left"/>
        <w:rPr>
          <w:rFonts w:ascii="Helv" w:hAnsi="Helv" w:cs="Helv" w:eastAsia="Helv"/>
          <w:color w:val="000000"/>
          <w:spacing w:val="0"/>
          <w:position w:val="0"/>
          <w:sz w:val="20"/>
          <w:shd w:fill="auto" w:val="clear"/>
        </w:rPr>
      </w:pPr>
      <w:r>
        <w:rPr>
          <w:rFonts w:ascii="Helv" w:hAnsi="Helv" w:cs="Helv" w:eastAsia="Helv"/>
          <w:color w:val="000000"/>
          <w:spacing w:val="0"/>
          <w:position w:val="0"/>
          <w:sz w:val="20"/>
          <w:shd w:fill="auto" w:val="clear"/>
        </w:rPr>
        <w:t xml:space="preserve">Initially, the end game of the Essilor Virtual Agent work was to demonstrate the accessibility and power of Cognitive system through the cloud-based platform. To this end, I buyed this robot for research and work with. In 3 months, I and my technical/coding experience were able to teach a robot to be able to introduce a visual therapy game for children - a demonstration of how accessible/impressive the artificial inteligence really is. </w:t>
      </w:r>
    </w:p>
    <w:p>
      <w:pPr>
        <w:spacing w:before="0" w:after="200" w:line="276"/>
        <w:ind w:right="0" w:left="0" w:firstLine="0"/>
        <w:jc w:val="left"/>
        <w:rPr>
          <w:rFonts w:ascii="Helv" w:hAnsi="Helv" w:cs="Helv" w:eastAsia="Helv"/>
          <w:color w:val="000000"/>
          <w:spacing w:val="0"/>
          <w:position w:val="0"/>
          <w:sz w:val="20"/>
          <w:shd w:fill="auto" w:val="clear"/>
        </w:rPr>
      </w:pPr>
      <w:r>
        <w:rPr>
          <w:rFonts w:ascii="Helv" w:hAnsi="Helv" w:cs="Helv" w:eastAsia="Helv"/>
          <w:color w:val="000000"/>
          <w:spacing w:val="0"/>
          <w:position w:val="0"/>
          <w:sz w:val="20"/>
          <w:shd w:fill="auto" w:val="clear"/>
        </w:rPr>
        <w:t xml:space="preserve">As part of our further work with Essi I now leverage numerous Cloud services. These services include the Visual Recognition, Natural Language Classifier (NLC), Speech to Text, and Personality Insights services. The robot program that I am written now enables a person to control the robot verbally. </w:t>
      </w:r>
    </w:p>
    <w:p>
      <w:pPr>
        <w:spacing w:before="0" w:after="200" w:line="276"/>
        <w:ind w:right="0" w:left="0" w:firstLine="0"/>
        <w:jc w:val="left"/>
        <w:rPr>
          <w:rFonts w:ascii="Helv" w:hAnsi="Helv" w:cs="Helv" w:eastAsia="Helv"/>
          <w:color w:val="000000"/>
          <w:spacing w:val="0"/>
          <w:position w:val="0"/>
          <w:sz w:val="20"/>
          <w:shd w:fill="auto" w:val="clear"/>
        </w:rPr>
      </w:pPr>
      <w:r>
        <w:rPr>
          <w:rFonts w:ascii="Helv" w:hAnsi="Helv" w:cs="Helv" w:eastAsia="Helv"/>
          <w:color w:val="000000"/>
          <w:spacing w:val="0"/>
          <w:position w:val="0"/>
          <w:sz w:val="20"/>
          <w:shd w:fill="auto" w:val="clear"/>
        </w:rPr>
        <w:t xml:space="preserve">1. The user speaks to the robot and Speech to Text takes the audio data and converts it to text. </w:t>
      </w:r>
    </w:p>
    <w:p>
      <w:pPr>
        <w:spacing w:before="0" w:after="200" w:line="276"/>
        <w:ind w:right="0" w:left="0" w:firstLine="0"/>
        <w:jc w:val="left"/>
        <w:rPr>
          <w:rFonts w:ascii="Helv" w:hAnsi="Helv" w:cs="Helv" w:eastAsia="Helv"/>
          <w:color w:val="000000"/>
          <w:spacing w:val="0"/>
          <w:position w:val="0"/>
          <w:sz w:val="20"/>
          <w:shd w:fill="auto" w:val="clear"/>
        </w:rPr>
      </w:pPr>
      <w:r>
        <w:rPr>
          <w:rFonts w:ascii="Helv" w:hAnsi="Helv" w:cs="Helv" w:eastAsia="Helv"/>
          <w:color w:val="000000"/>
          <w:spacing w:val="0"/>
          <w:position w:val="0"/>
          <w:sz w:val="20"/>
          <w:shd w:fill="auto" w:val="clear"/>
        </w:rPr>
        <w:t xml:space="preserve">2. This text is analysed by an instance of NLC, which we have trained to recognise a number of intents.</w:t>
      </w:r>
    </w:p>
    <w:p>
      <w:pPr>
        <w:spacing w:before="0" w:after="200" w:line="276"/>
        <w:ind w:right="0" w:left="0" w:firstLine="0"/>
        <w:jc w:val="left"/>
        <w:rPr>
          <w:rFonts w:ascii="Helv" w:hAnsi="Helv" w:cs="Helv" w:eastAsia="Helv"/>
          <w:color w:val="000000"/>
          <w:spacing w:val="0"/>
          <w:position w:val="0"/>
          <w:sz w:val="20"/>
          <w:shd w:fill="auto" w:val="clear"/>
        </w:rPr>
      </w:pPr>
      <w:r>
        <w:rPr>
          <w:rFonts w:ascii="Helv" w:hAnsi="Helv" w:cs="Helv" w:eastAsia="Helv"/>
          <w:color w:val="000000"/>
          <w:spacing w:val="0"/>
          <w:position w:val="0"/>
          <w:sz w:val="20"/>
          <w:shd w:fill="auto" w:val="clear"/>
        </w:rPr>
        <w:t xml:space="preserve">3. These intents are mapped to responses, which the robot then speaks or acts out.</w:t>
      </w:r>
    </w:p>
    <w:p>
      <w:pPr>
        <w:spacing w:before="0" w:after="200" w:line="276"/>
        <w:ind w:right="0" w:left="0" w:firstLine="0"/>
        <w:jc w:val="left"/>
        <w:rPr>
          <w:rFonts w:ascii="Helv" w:hAnsi="Helv" w:cs="Helv" w:eastAsia="Helv"/>
          <w:color w:val="000000"/>
          <w:spacing w:val="0"/>
          <w:position w:val="0"/>
          <w:sz w:val="20"/>
          <w:shd w:fill="auto" w:val="clear"/>
        </w:rPr>
      </w:pPr>
      <w:r>
        <w:rPr>
          <w:rFonts w:ascii="Helv" w:hAnsi="Helv" w:cs="Helv" w:eastAsia="Helv"/>
          <w:color w:val="000000"/>
          <w:spacing w:val="0"/>
          <w:position w:val="0"/>
          <w:sz w:val="20"/>
          <w:shd w:fill="auto" w:val="clear"/>
        </w:rPr>
        <w:t xml:space="preserve">4. You can ask the robot to identify an image that you place in front of it - a printed picture or picture on a tablet/smart phone work fine.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