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B6C27" w14:textId="77777777" w:rsidR="00BB2C63" w:rsidRPr="00BB2C63" w:rsidRDefault="00BB2C63" w:rsidP="00BB2C63">
      <w:pPr>
        <w:pStyle w:val="Ttulo"/>
      </w:pPr>
      <w:r w:rsidRPr="00BB2C63">
        <w:t>Esquematización y Diseño del Flujo ETL</w:t>
      </w:r>
    </w:p>
    <w:p w14:paraId="1C2281BF" w14:textId="3B14D3CA" w:rsidR="00BB2C63" w:rsidRPr="00BB2C63" w:rsidRDefault="00BB2C63" w:rsidP="00BB2C63">
      <w:pPr>
        <w:pStyle w:val="Prrafodelista"/>
        <w:numPr>
          <w:ilvl w:val="0"/>
          <w:numId w:val="11"/>
        </w:numPr>
        <w:tabs>
          <w:tab w:val="num" w:pos="720"/>
        </w:tabs>
        <w:rPr>
          <w:b/>
          <w:bCs/>
        </w:rPr>
      </w:pPr>
      <w:r w:rsidRPr="00BB2C63">
        <w:rPr>
          <w:b/>
          <w:bCs/>
        </w:rPr>
        <w:t>Introducción</w:t>
      </w:r>
    </w:p>
    <w:p w14:paraId="037E61C8" w14:textId="77777777" w:rsidR="00BB2C63" w:rsidRPr="00BB2C63" w:rsidRDefault="00BB2C63" w:rsidP="00BB2C63">
      <w:pPr>
        <w:tabs>
          <w:tab w:val="num" w:pos="720"/>
        </w:tabs>
        <w:ind w:left="720" w:hanging="360"/>
      </w:pPr>
      <w:r w:rsidRPr="00BB2C63">
        <w:t>En este paso, vamos a planificar y diseñar el flujo ETL (</w:t>
      </w:r>
      <w:proofErr w:type="spellStart"/>
      <w:r w:rsidRPr="00BB2C63">
        <w:t>Extract</w:t>
      </w:r>
      <w:proofErr w:type="spellEnd"/>
      <w:r w:rsidRPr="00BB2C63">
        <w:t xml:space="preserve">, </w:t>
      </w:r>
      <w:proofErr w:type="spellStart"/>
      <w:r w:rsidRPr="00BB2C63">
        <w:t>Transform</w:t>
      </w:r>
      <w:proofErr w:type="spellEnd"/>
      <w:r w:rsidRPr="00BB2C63">
        <w:t>, Load), una técnica fundamental en la gestión de datos que consiste en extraer datos de diversas fuentes, transformarlos según necesidades de negocio o de análisis, y finalmente cargarlos en una base de datos o sistema de destino. El objetivo de este diseño es garantizar que el flujo de datos sea eficiente, escalable y fácil de mantener.</w:t>
      </w:r>
    </w:p>
    <w:p w14:paraId="1132421B" w14:textId="31FFE679" w:rsidR="00BB2C63" w:rsidRPr="00BB2C63" w:rsidRDefault="00BB2C63" w:rsidP="00BB2C63">
      <w:pPr>
        <w:pStyle w:val="Prrafodelista"/>
        <w:numPr>
          <w:ilvl w:val="0"/>
          <w:numId w:val="11"/>
        </w:numPr>
        <w:tabs>
          <w:tab w:val="num" w:pos="720"/>
        </w:tabs>
        <w:rPr>
          <w:b/>
          <w:bCs/>
        </w:rPr>
      </w:pPr>
      <w:r w:rsidRPr="00BB2C63">
        <w:rPr>
          <w:b/>
          <w:bCs/>
        </w:rPr>
        <w:t>Herramientas Elegidas</w:t>
      </w:r>
    </w:p>
    <w:p w14:paraId="57B8A529" w14:textId="1BB3A8E4" w:rsidR="00BB2C63" w:rsidRPr="00BB2C63" w:rsidRDefault="00BB2C63" w:rsidP="00BB2C63">
      <w:pPr>
        <w:pStyle w:val="Prrafodelista"/>
        <w:numPr>
          <w:ilvl w:val="1"/>
          <w:numId w:val="11"/>
        </w:numPr>
        <w:tabs>
          <w:tab w:val="num" w:pos="720"/>
        </w:tabs>
        <w:rPr>
          <w:b/>
          <w:bCs/>
        </w:rPr>
      </w:pPr>
      <w:r w:rsidRPr="00BB2C63">
        <w:rPr>
          <w:b/>
          <w:bCs/>
        </w:rPr>
        <w:t>Lenguaje de Programación: Python</w:t>
      </w:r>
    </w:p>
    <w:p w14:paraId="4BD5EF12" w14:textId="77777777" w:rsidR="00BB2C63" w:rsidRPr="00BB2C63" w:rsidRDefault="00BB2C63" w:rsidP="00BB2C63">
      <w:pPr>
        <w:tabs>
          <w:tab w:val="num" w:pos="720"/>
        </w:tabs>
        <w:ind w:left="720" w:hanging="360"/>
      </w:pPr>
      <w:r w:rsidRPr="00BB2C63">
        <w:rPr>
          <w:b/>
          <w:bCs/>
        </w:rPr>
        <w:t>Elección:</w:t>
      </w:r>
      <w:r w:rsidRPr="00BB2C63">
        <w:t xml:space="preserve"> Python es ampliamente reconocido por su facilidad de uso y flexibilidad. Es una opción ideal para implementar un flujo ETL por varias razones:</w:t>
      </w:r>
    </w:p>
    <w:p w14:paraId="69415FC0" w14:textId="77777777" w:rsidR="00BB2C63" w:rsidRPr="00BB2C63" w:rsidRDefault="00BB2C63" w:rsidP="00BB2C63">
      <w:pPr>
        <w:numPr>
          <w:ilvl w:val="0"/>
          <w:numId w:val="2"/>
        </w:numPr>
      </w:pPr>
      <w:r w:rsidRPr="00BB2C63">
        <w:rPr>
          <w:b/>
          <w:bCs/>
        </w:rPr>
        <w:t>Bibliotecas poderosas</w:t>
      </w:r>
      <w:r w:rsidRPr="00BB2C63">
        <w:t xml:space="preserve">: Python ofrece una variedad de bibliotecas como pandas para manipulación de datos, </w:t>
      </w:r>
      <w:proofErr w:type="spellStart"/>
      <w:r w:rsidRPr="00BB2C63">
        <w:t>requests</w:t>
      </w:r>
      <w:proofErr w:type="spellEnd"/>
      <w:r w:rsidRPr="00BB2C63">
        <w:t xml:space="preserve"> para obtener datos de </w:t>
      </w:r>
      <w:proofErr w:type="spellStart"/>
      <w:r w:rsidRPr="00BB2C63">
        <w:t>APIs</w:t>
      </w:r>
      <w:proofErr w:type="spellEnd"/>
      <w:r w:rsidRPr="00BB2C63">
        <w:t xml:space="preserve"> y sqlite3 para interactuar con bases de datos SQLite.</w:t>
      </w:r>
    </w:p>
    <w:p w14:paraId="0C033D44" w14:textId="77777777" w:rsidR="00BB2C63" w:rsidRPr="00BB2C63" w:rsidRDefault="00BB2C63" w:rsidP="00BB2C63">
      <w:pPr>
        <w:numPr>
          <w:ilvl w:val="0"/>
          <w:numId w:val="2"/>
        </w:numPr>
      </w:pPr>
      <w:r w:rsidRPr="00BB2C63">
        <w:rPr>
          <w:b/>
          <w:bCs/>
        </w:rPr>
        <w:t>Comunidad activa</w:t>
      </w:r>
      <w:r w:rsidRPr="00BB2C63">
        <w:t>: La amplia comunidad de Python ofrece soporte constante, así como una gran cantidad de recursos y tutoriales.</w:t>
      </w:r>
    </w:p>
    <w:p w14:paraId="73521E7C" w14:textId="77777777" w:rsidR="00BB2C63" w:rsidRPr="00BB2C63" w:rsidRDefault="00BB2C63" w:rsidP="00BB2C63">
      <w:pPr>
        <w:numPr>
          <w:ilvl w:val="0"/>
          <w:numId w:val="2"/>
        </w:numPr>
      </w:pPr>
      <w:r w:rsidRPr="00BB2C63">
        <w:rPr>
          <w:b/>
          <w:bCs/>
        </w:rPr>
        <w:t>Escalabilidad</w:t>
      </w:r>
      <w:r w:rsidRPr="00BB2C63">
        <w:t>: Python es adecuado para trabajar con proyectos pequeños y grandes por igual, lo que garantiza que el flujo ETL sea extensible si el volumen de datos crece en el futuro.</w:t>
      </w:r>
    </w:p>
    <w:p w14:paraId="2F575FE6" w14:textId="25D484A7" w:rsidR="00BB2C63" w:rsidRPr="00BB2C63" w:rsidRDefault="00BB2C63" w:rsidP="00BB2C63">
      <w:pPr>
        <w:pStyle w:val="Prrafodelista"/>
        <w:numPr>
          <w:ilvl w:val="1"/>
          <w:numId w:val="11"/>
        </w:numPr>
        <w:tabs>
          <w:tab w:val="num" w:pos="720"/>
        </w:tabs>
        <w:rPr>
          <w:b/>
          <w:bCs/>
        </w:rPr>
      </w:pPr>
      <w:r w:rsidRPr="00BB2C63">
        <w:rPr>
          <w:b/>
          <w:bCs/>
        </w:rPr>
        <w:t xml:space="preserve">Herramienta de Visualización: </w:t>
      </w:r>
      <w:proofErr w:type="spellStart"/>
      <w:r w:rsidRPr="00BB2C63">
        <w:rPr>
          <w:b/>
          <w:bCs/>
        </w:rPr>
        <w:t>Power</w:t>
      </w:r>
      <w:proofErr w:type="spellEnd"/>
      <w:r w:rsidRPr="00BB2C63">
        <w:rPr>
          <w:b/>
          <w:bCs/>
        </w:rPr>
        <w:t xml:space="preserve"> BI</w:t>
      </w:r>
    </w:p>
    <w:p w14:paraId="31D768CF" w14:textId="77777777" w:rsidR="00BB2C63" w:rsidRPr="00BB2C63" w:rsidRDefault="00BB2C63" w:rsidP="00BB2C63">
      <w:pPr>
        <w:tabs>
          <w:tab w:val="num" w:pos="720"/>
        </w:tabs>
        <w:ind w:left="720" w:hanging="360"/>
      </w:pPr>
      <w:r w:rsidRPr="00BB2C63">
        <w:rPr>
          <w:b/>
          <w:bCs/>
        </w:rPr>
        <w:t>Elección:</w:t>
      </w:r>
      <w:r w:rsidRPr="00BB2C63">
        <w:t xml:space="preserve"> </w:t>
      </w:r>
      <w:proofErr w:type="spellStart"/>
      <w:r w:rsidRPr="00BB2C63">
        <w:t>Power</w:t>
      </w:r>
      <w:proofErr w:type="spellEnd"/>
      <w:r w:rsidRPr="00BB2C63">
        <w:t xml:space="preserve"> BI es una herramienta robusta para la visualización de datos y creación de informes interactivos. Es ideal para la fase de presentación de los datos procesados en el flujo ETL:</w:t>
      </w:r>
    </w:p>
    <w:p w14:paraId="2FDCAC36" w14:textId="77777777" w:rsidR="00BB2C63" w:rsidRPr="00BB2C63" w:rsidRDefault="00BB2C63" w:rsidP="00BB2C63">
      <w:pPr>
        <w:numPr>
          <w:ilvl w:val="0"/>
          <w:numId w:val="3"/>
        </w:numPr>
      </w:pPr>
      <w:r w:rsidRPr="00BB2C63">
        <w:rPr>
          <w:b/>
          <w:bCs/>
        </w:rPr>
        <w:t>Conectividad con SQLite</w:t>
      </w:r>
      <w:r w:rsidRPr="00BB2C63">
        <w:t xml:space="preserve">: </w:t>
      </w:r>
      <w:proofErr w:type="spellStart"/>
      <w:r w:rsidRPr="00BB2C63">
        <w:t>Power</w:t>
      </w:r>
      <w:proofErr w:type="spellEnd"/>
      <w:r w:rsidRPr="00BB2C63">
        <w:t xml:space="preserve"> BI puede conectarse de manera directa con SQLite3, lo que facilita la importación de los datos transformados y cargados en la base de datos.</w:t>
      </w:r>
    </w:p>
    <w:p w14:paraId="3FC75362" w14:textId="77777777" w:rsidR="00BB2C63" w:rsidRPr="00BB2C63" w:rsidRDefault="00BB2C63" w:rsidP="00BB2C63">
      <w:pPr>
        <w:numPr>
          <w:ilvl w:val="0"/>
          <w:numId w:val="3"/>
        </w:numPr>
      </w:pPr>
      <w:r w:rsidRPr="00BB2C63">
        <w:rPr>
          <w:b/>
          <w:bCs/>
        </w:rPr>
        <w:t>Interactividad y facilidad de uso</w:t>
      </w:r>
      <w:r w:rsidRPr="00BB2C63">
        <w:t xml:space="preserve">: </w:t>
      </w:r>
      <w:proofErr w:type="spellStart"/>
      <w:r w:rsidRPr="00BB2C63">
        <w:t>Power</w:t>
      </w:r>
      <w:proofErr w:type="spellEnd"/>
      <w:r w:rsidRPr="00BB2C63">
        <w:t xml:space="preserve"> BI permite crear </w:t>
      </w:r>
      <w:proofErr w:type="spellStart"/>
      <w:r w:rsidRPr="00BB2C63">
        <w:t>dashboards</w:t>
      </w:r>
      <w:proofErr w:type="spellEnd"/>
      <w:r w:rsidRPr="00BB2C63">
        <w:t xml:space="preserve"> y reportes interactivos sin necesidad de escribir código complejo, lo que lo convierte en una opción accesible para usuarios sin experiencia en programación.</w:t>
      </w:r>
    </w:p>
    <w:p w14:paraId="5CD6A02E" w14:textId="77777777" w:rsidR="00BB2C63" w:rsidRPr="00BB2C63" w:rsidRDefault="00BB2C63" w:rsidP="00BB2C63">
      <w:pPr>
        <w:numPr>
          <w:ilvl w:val="0"/>
          <w:numId w:val="3"/>
        </w:numPr>
      </w:pPr>
      <w:r w:rsidRPr="00BB2C63">
        <w:rPr>
          <w:b/>
          <w:bCs/>
        </w:rPr>
        <w:t>Optimización de informes</w:t>
      </w:r>
      <w:r w:rsidRPr="00BB2C63">
        <w:t>: La herramienta tiene capacidades de optimización y análisis rápido de grandes volúmenes de datos.</w:t>
      </w:r>
    </w:p>
    <w:p w14:paraId="27A6E81F" w14:textId="1C480E1C" w:rsidR="00BB2C63" w:rsidRPr="00BB2C63" w:rsidRDefault="00BB2C63" w:rsidP="00BB2C63">
      <w:pPr>
        <w:pStyle w:val="Prrafodelista"/>
        <w:numPr>
          <w:ilvl w:val="1"/>
          <w:numId w:val="11"/>
        </w:numPr>
        <w:tabs>
          <w:tab w:val="num" w:pos="720"/>
        </w:tabs>
        <w:rPr>
          <w:b/>
          <w:bCs/>
        </w:rPr>
      </w:pPr>
      <w:r w:rsidRPr="00BB2C63">
        <w:rPr>
          <w:b/>
          <w:bCs/>
        </w:rPr>
        <w:t>Base de Datos: SQLite3</w:t>
      </w:r>
    </w:p>
    <w:p w14:paraId="1A47C053" w14:textId="77777777" w:rsidR="00BB2C63" w:rsidRPr="00BB2C63" w:rsidRDefault="00BB2C63" w:rsidP="00BB2C63">
      <w:pPr>
        <w:tabs>
          <w:tab w:val="num" w:pos="720"/>
        </w:tabs>
        <w:ind w:left="720" w:hanging="360"/>
      </w:pPr>
      <w:r w:rsidRPr="00BB2C63">
        <w:rPr>
          <w:b/>
          <w:bCs/>
        </w:rPr>
        <w:t>Elección:</w:t>
      </w:r>
      <w:r w:rsidRPr="00BB2C63">
        <w:t xml:space="preserve"> SQLite3 es una base de datos ligera y fácil de usar que ofrece una serie de ventajas para proyectos que no requieren una infraestructura compleja:</w:t>
      </w:r>
    </w:p>
    <w:p w14:paraId="4DA9F9CE" w14:textId="77777777" w:rsidR="00BB2C63" w:rsidRPr="00BB2C63" w:rsidRDefault="00BB2C63" w:rsidP="00BB2C63">
      <w:pPr>
        <w:numPr>
          <w:ilvl w:val="0"/>
          <w:numId w:val="4"/>
        </w:numPr>
      </w:pPr>
      <w:r w:rsidRPr="00BB2C63">
        <w:rPr>
          <w:b/>
          <w:bCs/>
        </w:rPr>
        <w:t>Simplicidad</w:t>
      </w:r>
      <w:r w:rsidRPr="00BB2C63">
        <w:t>: Es fácil de configurar y no requiere un servidor dedicado, lo que permite un manejo sencillo de datos locales en un entorno de desarrollo.</w:t>
      </w:r>
    </w:p>
    <w:p w14:paraId="0CE142E2" w14:textId="77777777" w:rsidR="00BB2C63" w:rsidRPr="00BB2C63" w:rsidRDefault="00BB2C63" w:rsidP="00BB2C63">
      <w:pPr>
        <w:numPr>
          <w:ilvl w:val="0"/>
          <w:numId w:val="4"/>
        </w:numPr>
      </w:pPr>
      <w:r w:rsidRPr="00BB2C63">
        <w:rPr>
          <w:b/>
          <w:bCs/>
        </w:rPr>
        <w:lastRenderedPageBreak/>
        <w:t>Portabilidad</w:t>
      </w:r>
      <w:r w:rsidRPr="00BB2C63">
        <w:t>: Los archivos de base de datos SQLite son autónomos y pueden moverse entre sistemas fácilmente.</w:t>
      </w:r>
    </w:p>
    <w:p w14:paraId="38CF92EC" w14:textId="77777777" w:rsidR="00BB2C63" w:rsidRPr="00BB2C63" w:rsidRDefault="00BB2C63" w:rsidP="00BB2C63">
      <w:pPr>
        <w:numPr>
          <w:ilvl w:val="0"/>
          <w:numId w:val="4"/>
        </w:numPr>
      </w:pPr>
      <w:r w:rsidRPr="00BB2C63">
        <w:rPr>
          <w:b/>
          <w:bCs/>
        </w:rPr>
        <w:t>Rendimiento adecuado para proyectos pequeños a medianos</w:t>
      </w:r>
      <w:r w:rsidRPr="00BB2C63">
        <w:t>: Para proyectos con volúmenes de datos no excesivos, SQLite3 es una base de datos completamente funcional, permitiendo crear tablas y consultas rápidamente.</w:t>
      </w:r>
    </w:p>
    <w:p w14:paraId="13125944" w14:textId="7C0F1CE0" w:rsidR="00BB2C63" w:rsidRPr="00BB2C63" w:rsidRDefault="00BB2C63" w:rsidP="00BB2C63">
      <w:pPr>
        <w:pStyle w:val="Prrafodelista"/>
        <w:numPr>
          <w:ilvl w:val="0"/>
          <w:numId w:val="11"/>
        </w:numPr>
        <w:tabs>
          <w:tab w:val="num" w:pos="720"/>
        </w:tabs>
        <w:rPr>
          <w:b/>
          <w:bCs/>
        </w:rPr>
      </w:pPr>
      <w:r w:rsidRPr="00BB2C63">
        <w:rPr>
          <w:b/>
          <w:bCs/>
        </w:rPr>
        <w:t>Flujo ETL Propuesto</w:t>
      </w:r>
    </w:p>
    <w:p w14:paraId="562B5EF6" w14:textId="5C0B6168" w:rsidR="00BB2C63" w:rsidRPr="00BB2C63" w:rsidRDefault="00BB2C63" w:rsidP="00BB2C63">
      <w:pPr>
        <w:pStyle w:val="Prrafodelista"/>
        <w:numPr>
          <w:ilvl w:val="1"/>
          <w:numId w:val="11"/>
        </w:numPr>
        <w:tabs>
          <w:tab w:val="num" w:pos="720"/>
        </w:tabs>
        <w:rPr>
          <w:b/>
          <w:bCs/>
        </w:rPr>
      </w:pPr>
      <w:r w:rsidRPr="00BB2C63">
        <w:rPr>
          <w:b/>
          <w:bCs/>
        </w:rPr>
        <w:t>Extracción (</w:t>
      </w:r>
      <w:proofErr w:type="spellStart"/>
      <w:r w:rsidRPr="00BB2C63">
        <w:rPr>
          <w:b/>
          <w:bCs/>
        </w:rPr>
        <w:t>Extract</w:t>
      </w:r>
      <w:proofErr w:type="spellEnd"/>
      <w:r w:rsidRPr="00BB2C63">
        <w:rPr>
          <w:b/>
          <w:bCs/>
        </w:rPr>
        <w:t>)</w:t>
      </w:r>
    </w:p>
    <w:p w14:paraId="5579495C" w14:textId="77777777" w:rsidR="00BB2C63" w:rsidRPr="00BB2C63" w:rsidRDefault="00BB2C63" w:rsidP="00BB2C63">
      <w:pPr>
        <w:tabs>
          <w:tab w:val="num" w:pos="720"/>
        </w:tabs>
        <w:ind w:left="720" w:hanging="360"/>
      </w:pPr>
      <w:r w:rsidRPr="00BB2C63">
        <w:t xml:space="preserve">En esta fase, los datos se extraerán desde diversas fuentes, que podrían incluir archivos CSV, </w:t>
      </w:r>
      <w:proofErr w:type="spellStart"/>
      <w:r w:rsidRPr="00BB2C63">
        <w:t>APIs</w:t>
      </w:r>
      <w:proofErr w:type="spellEnd"/>
      <w:r w:rsidRPr="00BB2C63">
        <w:t xml:space="preserve"> o bases de datos externas. En el contexto del proyecto:</w:t>
      </w:r>
    </w:p>
    <w:p w14:paraId="290040B0" w14:textId="77777777" w:rsidR="00BB2C63" w:rsidRPr="00BB2C63" w:rsidRDefault="00BB2C63" w:rsidP="00BB2C63">
      <w:pPr>
        <w:numPr>
          <w:ilvl w:val="0"/>
          <w:numId w:val="5"/>
        </w:numPr>
      </w:pPr>
      <w:r w:rsidRPr="00BB2C63">
        <w:rPr>
          <w:b/>
          <w:bCs/>
        </w:rPr>
        <w:t>Fuentes de datos</w:t>
      </w:r>
      <w:r w:rsidRPr="00BB2C63">
        <w:t>: Los datos de tweets (o cualquier otra fuente de datos de interés) serán obtenidos a través de la API de Twitter o archivos locales (como CSV).</w:t>
      </w:r>
    </w:p>
    <w:p w14:paraId="09BE79DB" w14:textId="77777777" w:rsidR="00BB2C63" w:rsidRPr="00BB2C63" w:rsidRDefault="00BB2C63" w:rsidP="00BB2C63">
      <w:pPr>
        <w:numPr>
          <w:ilvl w:val="0"/>
          <w:numId w:val="5"/>
        </w:numPr>
      </w:pPr>
      <w:r w:rsidRPr="00BB2C63">
        <w:rPr>
          <w:b/>
          <w:bCs/>
        </w:rPr>
        <w:t>Métodos de extracción</w:t>
      </w:r>
      <w:r w:rsidRPr="00BB2C63">
        <w:t xml:space="preserve">: Utilizaremos bibliotecas como </w:t>
      </w:r>
      <w:proofErr w:type="spellStart"/>
      <w:r w:rsidRPr="00BB2C63">
        <w:t>requests</w:t>
      </w:r>
      <w:proofErr w:type="spellEnd"/>
      <w:r w:rsidRPr="00BB2C63">
        <w:t xml:space="preserve"> para obtener datos desde </w:t>
      </w:r>
      <w:proofErr w:type="spellStart"/>
      <w:r w:rsidRPr="00BB2C63">
        <w:t>APIs</w:t>
      </w:r>
      <w:proofErr w:type="spellEnd"/>
      <w:r w:rsidRPr="00BB2C63">
        <w:t>, y pandas para manejar archivos CSV o Excel.</w:t>
      </w:r>
    </w:p>
    <w:p w14:paraId="3BEE8E5A" w14:textId="6EFACBDE" w:rsidR="00BB2C63" w:rsidRPr="00BB2C63" w:rsidRDefault="00BB2C63" w:rsidP="00BB2C63">
      <w:pPr>
        <w:pStyle w:val="Prrafodelista"/>
        <w:numPr>
          <w:ilvl w:val="1"/>
          <w:numId w:val="11"/>
        </w:numPr>
        <w:tabs>
          <w:tab w:val="num" w:pos="720"/>
        </w:tabs>
        <w:rPr>
          <w:b/>
          <w:bCs/>
        </w:rPr>
      </w:pPr>
      <w:r w:rsidRPr="00BB2C63">
        <w:rPr>
          <w:b/>
          <w:bCs/>
        </w:rPr>
        <w:t>Transformación (</w:t>
      </w:r>
      <w:proofErr w:type="spellStart"/>
      <w:r w:rsidRPr="00BB2C63">
        <w:rPr>
          <w:b/>
          <w:bCs/>
        </w:rPr>
        <w:t>Transform</w:t>
      </w:r>
      <w:proofErr w:type="spellEnd"/>
      <w:r w:rsidRPr="00BB2C63">
        <w:rPr>
          <w:b/>
          <w:bCs/>
        </w:rPr>
        <w:t>)</w:t>
      </w:r>
    </w:p>
    <w:p w14:paraId="49097F03" w14:textId="77777777" w:rsidR="00BB2C63" w:rsidRPr="00BB2C63" w:rsidRDefault="00BB2C63" w:rsidP="00BB2C63">
      <w:pPr>
        <w:tabs>
          <w:tab w:val="num" w:pos="720"/>
        </w:tabs>
        <w:ind w:left="720" w:hanging="360"/>
      </w:pPr>
      <w:r w:rsidRPr="00BB2C63">
        <w:t>Una vez que los datos se han extraído, la fase de transformación consiste en:</w:t>
      </w:r>
    </w:p>
    <w:p w14:paraId="0C5A64D8" w14:textId="77777777" w:rsidR="00BB2C63" w:rsidRPr="00BB2C63" w:rsidRDefault="00BB2C63" w:rsidP="00BB2C63">
      <w:pPr>
        <w:numPr>
          <w:ilvl w:val="0"/>
          <w:numId w:val="6"/>
        </w:numPr>
      </w:pPr>
      <w:r w:rsidRPr="00BB2C63">
        <w:rPr>
          <w:b/>
          <w:bCs/>
        </w:rPr>
        <w:t>Limpieza de los datos</w:t>
      </w:r>
      <w:r w:rsidRPr="00BB2C63">
        <w:t xml:space="preserve">: Eliminación de valores nulos, duplicados, y transformación de texto (por ejemplo, convertirlo a minúsculas o eliminar </w:t>
      </w:r>
      <w:proofErr w:type="spellStart"/>
      <w:r w:rsidRPr="00BB2C63">
        <w:t>stopwords</w:t>
      </w:r>
      <w:proofErr w:type="spellEnd"/>
      <w:r w:rsidRPr="00BB2C63">
        <w:t>).</w:t>
      </w:r>
    </w:p>
    <w:p w14:paraId="02DB6247" w14:textId="77777777" w:rsidR="00BB2C63" w:rsidRPr="00BB2C63" w:rsidRDefault="00BB2C63" w:rsidP="00BB2C63">
      <w:pPr>
        <w:numPr>
          <w:ilvl w:val="0"/>
          <w:numId w:val="6"/>
        </w:numPr>
      </w:pPr>
      <w:r w:rsidRPr="00BB2C63">
        <w:rPr>
          <w:b/>
          <w:bCs/>
        </w:rPr>
        <w:t>Formateo</w:t>
      </w:r>
      <w:r w:rsidRPr="00BB2C63">
        <w:t>: Asegurar que los datos estén en el formato adecuado para análisis o visualización.</w:t>
      </w:r>
    </w:p>
    <w:p w14:paraId="3555ECED" w14:textId="77777777" w:rsidR="00BB2C63" w:rsidRPr="00BB2C63" w:rsidRDefault="00BB2C63" w:rsidP="00BB2C63">
      <w:pPr>
        <w:numPr>
          <w:ilvl w:val="0"/>
          <w:numId w:val="6"/>
        </w:numPr>
      </w:pPr>
      <w:r w:rsidRPr="00BB2C63">
        <w:rPr>
          <w:b/>
          <w:bCs/>
        </w:rPr>
        <w:t>Agregación</w:t>
      </w:r>
      <w:r w:rsidRPr="00BB2C63">
        <w:t>: Dependiendo de la necesidad, se podrían agregar o combinar datos de diferentes fuentes (por ejemplo, calculando la longitud de los tweets o extrayendo palabras clave).</w:t>
      </w:r>
    </w:p>
    <w:p w14:paraId="3C6EFD3E" w14:textId="77777777" w:rsidR="00BB2C63" w:rsidRPr="00BB2C63" w:rsidRDefault="00BB2C63" w:rsidP="00BB2C63">
      <w:pPr>
        <w:numPr>
          <w:ilvl w:val="0"/>
          <w:numId w:val="6"/>
        </w:numPr>
      </w:pPr>
      <w:r w:rsidRPr="00BB2C63">
        <w:rPr>
          <w:b/>
          <w:bCs/>
        </w:rPr>
        <w:t>Análisis de Sentimiento</w:t>
      </w:r>
      <w:r w:rsidRPr="00BB2C63">
        <w:t>: Si se usa un modelo de análisis de sentimiento, se realizarán las transformaciones necesarias para agregar una columna de sentimiento a los datos.</w:t>
      </w:r>
    </w:p>
    <w:p w14:paraId="1775442F" w14:textId="68BD31B3" w:rsidR="00BB2C63" w:rsidRPr="00BB2C63" w:rsidRDefault="00BB2C63" w:rsidP="00BB2C63">
      <w:pPr>
        <w:pStyle w:val="Prrafodelista"/>
        <w:numPr>
          <w:ilvl w:val="1"/>
          <w:numId w:val="11"/>
        </w:numPr>
        <w:tabs>
          <w:tab w:val="num" w:pos="720"/>
        </w:tabs>
        <w:rPr>
          <w:b/>
          <w:bCs/>
        </w:rPr>
      </w:pPr>
      <w:r w:rsidRPr="00BB2C63">
        <w:rPr>
          <w:b/>
          <w:bCs/>
        </w:rPr>
        <w:t>Carga (Load)</w:t>
      </w:r>
    </w:p>
    <w:p w14:paraId="6160267C" w14:textId="77777777" w:rsidR="00BB2C63" w:rsidRPr="00BB2C63" w:rsidRDefault="00BB2C63" w:rsidP="00BB2C63">
      <w:pPr>
        <w:tabs>
          <w:tab w:val="num" w:pos="720"/>
        </w:tabs>
        <w:ind w:left="720" w:hanging="360"/>
      </w:pPr>
      <w:r w:rsidRPr="00BB2C63">
        <w:t>En la fase de carga, los datos transformados se insertan en una base de datos:</w:t>
      </w:r>
    </w:p>
    <w:p w14:paraId="40B13C10" w14:textId="77777777" w:rsidR="00BB2C63" w:rsidRPr="00BB2C63" w:rsidRDefault="00BB2C63" w:rsidP="00BB2C63">
      <w:pPr>
        <w:numPr>
          <w:ilvl w:val="0"/>
          <w:numId w:val="7"/>
        </w:numPr>
      </w:pPr>
      <w:r w:rsidRPr="00BB2C63">
        <w:rPr>
          <w:b/>
          <w:bCs/>
        </w:rPr>
        <w:t>Base de datos SQLite3</w:t>
      </w:r>
      <w:r w:rsidRPr="00BB2C63">
        <w:t>: Creamos tablas con las columnas necesarias para almacenar la información que se ha extraído y transformado.</w:t>
      </w:r>
    </w:p>
    <w:p w14:paraId="6A5A038F" w14:textId="77777777" w:rsidR="00BB2C63" w:rsidRPr="00BB2C63" w:rsidRDefault="00BB2C63" w:rsidP="00BB2C63">
      <w:pPr>
        <w:numPr>
          <w:ilvl w:val="0"/>
          <w:numId w:val="7"/>
        </w:numPr>
      </w:pPr>
      <w:r w:rsidRPr="00BB2C63">
        <w:rPr>
          <w:b/>
          <w:bCs/>
        </w:rPr>
        <w:t>Inserción de datos</w:t>
      </w:r>
      <w:r w:rsidRPr="00BB2C63">
        <w:t>: Usaremos la biblioteca sqlite3 de Python para insertar los datos en las tablas de la base de datos.</w:t>
      </w:r>
    </w:p>
    <w:p w14:paraId="25BD67E3" w14:textId="4C6B3669" w:rsidR="00BB2C63" w:rsidRPr="00BB2C63" w:rsidRDefault="00BB2C63" w:rsidP="00BB2C63">
      <w:pPr>
        <w:pStyle w:val="Prrafodelista"/>
        <w:numPr>
          <w:ilvl w:val="1"/>
          <w:numId w:val="11"/>
        </w:numPr>
        <w:tabs>
          <w:tab w:val="num" w:pos="720"/>
        </w:tabs>
        <w:rPr>
          <w:b/>
          <w:bCs/>
        </w:rPr>
      </w:pPr>
      <w:r w:rsidRPr="00BB2C63">
        <w:rPr>
          <w:b/>
          <w:bCs/>
        </w:rPr>
        <w:t>Visualizació</w:t>
      </w:r>
      <w:r>
        <w:rPr>
          <w:b/>
          <w:bCs/>
        </w:rPr>
        <w:t>n</w:t>
      </w:r>
    </w:p>
    <w:p w14:paraId="400651CE" w14:textId="77777777" w:rsidR="00BB2C63" w:rsidRPr="00BB2C63" w:rsidRDefault="00BB2C63" w:rsidP="00BB2C63">
      <w:pPr>
        <w:tabs>
          <w:tab w:val="num" w:pos="720"/>
        </w:tabs>
        <w:ind w:left="720" w:hanging="360"/>
      </w:pPr>
      <w:r w:rsidRPr="00BB2C63">
        <w:t xml:space="preserve">Una vez que los datos están en la base de datos, se conectarán a </w:t>
      </w:r>
      <w:proofErr w:type="spellStart"/>
      <w:r w:rsidRPr="00BB2C63">
        <w:rPr>
          <w:b/>
          <w:bCs/>
        </w:rPr>
        <w:t>Power</w:t>
      </w:r>
      <w:proofErr w:type="spellEnd"/>
      <w:r w:rsidRPr="00BB2C63">
        <w:rPr>
          <w:b/>
          <w:bCs/>
        </w:rPr>
        <w:t xml:space="preserve"> BI</w:t>
      </w:r>
      <w:r w:rsidRPr="00BB2C63">
        <w:t xml:space="preserve"> para su visualización:</w:t>
      </w:r>
    </w:p>
    <w:p w14:paraId="4D7D17F6" w14:textId="77777777" w:rsidR="00BB2C63" w:rsidRPr="00BB2C63" w:rsidRDefault="00BB2C63" w:rsidP="00BB2C63">
      <w:pPr>
        <w:numPr>
          <w:ilvl w:val="0"/>
          <w:numId w:val="8"/>
        </w:numPr>
      </w:pPr>
      <w:r w:rsidRPr="00BB2C63">
        <w:rPr>
          <w:b/>
          <w:bCs/>
        </w:rPr>
        <w:t>Conexión a SQLite3</w:t>
      </w:r>
      <w:r w:rsidRPr="00BB2C63">
        <w:t xml:space="preserve">: </w:t>
      </w:r>
      <w:proofErr w:type="spellStart"/>
      <w:r w:rsidRPr="00BB2C63">
        <w:t>Power</w:t>
      </w:r>
      <w:proofErr w:type="spellEnd"/>
      <w:r w:rsidRPr="00BB2C63">
        <w:t xml:space="preserve"> BI tiene soporte nativo para conectarse a bases de datos SQLite, permitiendo importar fácilmente los datos almacenados.</w:t>
      </w:r>
    </w:p>
    <w:p w14:paraId="530D272F" w14:textId="77777777" w:rsidR="00BB2C63" w:rsidRPr="00BB2C63" w:rsidRDefault="00BB2C63" w:rsidP="00BB2C63">
      <w:pPr>
        <w:numPr>
          <w:ilvl w:val="0"/>
          <w:numId w:val="8"/>
        </w:numPr>
      </w:pPr>
      <w:r w:rsidRPr="00BB2C63">
        <w:rPr>
          <w:b/>
          <w:bCs/>
        </w:rPr>
        <w:lastRenderedPageBreak/>
        <w:t xml:space="preserve">Creación de </w:t>
      </w:r>
      <w:proofErr w:type="spellStart"/>
      <w:r w:rsidRPr="00BB2C63">
        <w:rPr>
          <w:b/>
          <w:bCs/>
        </w:rPr>
        <w:t>Dashboards</w:t>
      </w:r>
      <w:proofErr w:type="spellEnd"/>
      <w:r w:rsidRPr="00BB2C63">
        <w:t xml:space="preserve">: Los datos se presentarán en </w:t>
      </w:r>
      <w:proofErr w:type="spellStart"/>
      <w:r w:rsidRPr="00BB2C63">
        <w:t>dashboards</w:t>
      </w:r>
      <w:proofErr w:type="spellEnd"/>
      <w:r w:rsidRPr="00BB2C63">
        <w:t xml:space="preserve"> interactivos donde se podrán analizar tendencias, realizar comparaciones o generar informes visuales.</w:t>
      </w:r>
    </w:p>
    <w:p w14:paraId="4E3DBDCD" w14:textId="62B9A3D1" w:rsidR="00BB2C63" w:rsidRPr="00BB2C63" w:rsidRDefault="00BB2C63" w:rsidP="00BB2C63">
      <w:pPr>
        <w:pStyle w:val="Prrafodelista"/>
        <w:numPr>
          <w:ilvl w:val="0"/>
          <w:numId w:val="11"/>
        </w:numPr>
        <w:tabs>
          <w:tab w:val="num" w:pos="720"/>
        </w:tabs>
        <w:rPr>
          <w:b/>
          <w:bCs/>
        </w:rPr>
      </w:pPr>
      <w:r w:rsidRPr="00BB2C63">
        <w:rPr>
          <w:b/>
          <w:bCs/>
        </w:rPr>
        <w:t>Consideraciones Técnicas</w:t>
      </w:r>
    </w:p>
    <w:p w14:paraId="3AD0D42A" w14:textId="60A00D99" w:rsidR="00BB2C63" w:rsidRDefault="00BB2C63" w:rsidP="00BB2C63">
      <w:pPr>
        <w:numPr>
          <w:ilvl w:val="0"/>
          <w:numId w:val="9"/>
        </w:numPr>
      </w:pPr>
      <w:r w:rsidRPr="00BB2C63">
        <w:rPr>
          <w:b/>
          <w:bCs/>
        </w:rPr>
        <w:t>Frecuencia de Ejecución</w:t>
      </w:r>
      <w:r w:rsidRPr="00BB2C63">
        <w:t>: Dependiendo de la fuente de datos y la necesidad de actualización, el flujo ETL podría ejecutarse de forma diaria, semanal o incluso en tiempo real si los datos lo requieren.</w:t>
      </w:r>
    </w:p>
    <w:p w14:paraId="539725F1" w14:textId="77777777" w:rsidR="00BB2C63" w:rsidRPr="00BB2C63" w:rsidRDefault="00BB2C63" w:rsidP="00BB2C63">
      <w:pPr>
        <w:pStyle w:val="Ttulo"/>
      </w:pPr>
      <w:r w:rsidRPr="00BB2C63">
        <w:t>Extracción de Datos desde una API Pública</w:t>
      </w:r>
    </w:p>
    <w:p w14:paraId="68976C95" w14:textId="77777777" w:rsidR="00BB2C63" w:rsidRPr="00BB2C63" w:rsidRDefault="00BB2C63" w:rsidP="00BB2C63">
      <w:r w:rsidRPr="00BB2C63">
        <w:t>En esta fase, el objetivo es obtener datos relevantes desde una API pública, lo cual es esencial para iniciar el proceso de análisis. Se seleccionó una API pública específica en función de la naturaleza del proyecto, como las siguientes opciones:</w:t>
      </w:r>
    </w:p>
    <w:p w14:paraId="142D8EC3" w14:textId="77777777" w:rsidR="00BB2C63" w:rsidRPr="00BB2C63" w:rsidRDefault="00BB2C63" w:rsidP="00BB2C63">
      <w:pPr>
        <w:numPr>
          <w:ilvl w:val="0"/>
          <w:numId w:val="14"/>
        </w:numPr>
      </w:pPr>
      <w:proofErr w:type="spellStart"/>
      <w:r w:rsidRPr="00BB2C63">
        <w:rPr>
          <w:b/>
          <w:bCs/>
        </w:rPr>
        <w:t>OpenWeatherMap</w:t>
      </w:r>
      <w:proofErr w:type="spellEnd"/>
      <w:r w:rsidRPr="00BB2C63">
        <w:t>: Proporciona datos meteorológicos en tiempo real, lo cual es útil si se necesita información sobre el clima actual.</w:t>
      </w:r>
    </w:p>
    <w:p w14:paraId="32CA8145" w14:textId="77777777" w:rsidR="00BB2C63" w:rsidRPr="00BB2C63" w:rsidRDefault="00BB2C63" w:rsidP="00BB2C63">
      <w:pPr>
        <w:numPr>
          <w:ilvl w:val="0"/>
          <w:numId w:val="14"/>
        </w:numPr>
      </w:pPr>
      <w:proofErr w:type="spellStart"/>
      <w:r w:rsidRPr="00BB2C63">
        <w:rPr>
          <w:b/>
          <w:bCs/>
        </w:rPr>
        <w:t>NewsAPI</w:t>
      </w:r>
      <w:proofErr w:type="spellEnd"/>
      <w:r w:rsidRPr="00BB2C63">
        <w:t>: Ofrece acceso a noticias en tiempo real de diversas fuentes, ideal para proyectos relacionados con el análisis de tendencias informativas.</w:t>
      </w:r>
    </w:p>
    <w:p w14:paraId="1DCDF0E9" w14:textId="77777777" w:rsidR="00BB2C63" w:rsidRPr="00BB2C63" w:rsidRDefault="00BB2C63" w:rsidP="00BB2C63">
      <w:pPr>
        <w:numPr>
          <w:ilvl w:val="0"/>
          <w:numId w:val="14"/>
        </w:numPr>
      </w:pPr>
      <w:proofErr w:type="spellStart"/>
      <w:r w:rsidRPr="00BB2C63">
        <w:rPr>
          <w:b/>
          <w:bCs/>
        </w:rPr>
        <w:t>CoinGecko</w:t>
      </w:r>
      <w:proofErr w:type="spellEnd"/>
      <w:r w:rsidRPr="00BB2C63">
        <w:t>: Proporciona datos sobre criptomonedas, perfecto para proyectos relacionados con el análisis de mercado de divisas digitales.</w:t>
      </w:r>
    </w:p>
    <w:p w14:paraId="009FE102" w14:textId="77777777" w:rsidR="00BB2C63" w:rsidRPr="00BB2C63" w:rsidRDefault="00BB2C63" w:rsidP="00BB2C63">
      <w:pPr>
        <w:numPr>
          <w:ilvl w:val="0"/>
          <w:numId w:val="14"/>
        </w:numPr>
      </w:pPr>
      <w:r w:rsidRPr="00BB2C63">
        <w:rPr>
          <w:b/>
          <w:bCs/>
        </w:rPr>
        <w:t>Twitter API</w:t>
      </w:r>
      <w:r w:rsidRPr="00BB2C63">
        <w:t>: Permite acceder a tweets y datos de usuarios de Twitter, muy adecuado para proyectos de análisis de redes sociales.</w:t>
      </w:r>
    </w:p>
    <w:p w14:paraId="1087AC59" w14:textId="77777777" w:rsidR="00BB2C63" w:rsidRPr="00BB2C63" w:rsidRDefault="00BB2C63" w:rsidP="00BB2C63">
      <w:r w:rsidRPr="00BB2C63">
        <w:t xml:space="preserve">Para garantizar que la API funcione correctamente, se recomienda utilizar herramientas como </w:t>
      </w:r>
      <w:proofErr w:type="spellStart"/>
      <w:r w:rsidRPr="00BB2C63">
        <w:rPr>
          <w:b/>
          <w:bCs/>
        </w:rPr>
        <w:t>Postman</w:t>
      </w:r>
      <w:proofErr w:type="spellEnd"/>
      <w:r w:rsidRPr="00BB2C63">
        <w:t xml:space="preserve"> para probar las respuestas y asegurar que los datos sean accesibles antes de implementar el código en Python.</w:t>
      </w:r>
    </w:p>
    <w:p w14:paraId="3FEB82AA" w14:textId="77777777" w:rsidR="00BB2C63" w:rsidRPr="00BB2C63" w:rsidRDefault="00BB2C63" w:rsidP="00BB2C63">
      <w:r w:rsidRPr="00BB2C63">
        <w:rPr>
          <w:b/>
          <w:bCs/>
        </w:rPr>
        <w:t>Proceso en Python</w:t>
      </w:r>
      <w:r w:rsidRPr="00BB2C63">
        <w:t xml:space="preserve">: Se utiliza la librería </w:t>
      </w:r>
      <w:proofErr w:type="spellStart"/>
      <w:r w:rsidRPr="00BB2C63">
        <w:t>requests</w:t>
      </w:r>
      <w:proofErr w:type="spellEnd"/>
      <w:r w:rsidRPr="00BB2C63">
        <w:t xml:space="preserve"> para realizar una consulta HTTP hacia la API seleccionada y obtener los datos en formato JSON. La respuesta de la API es almacenada en variables para su posterior procesamiento.</w:t>
      </w:r>
    </w:p>
    <w:p w14:paraId="20CA04E2" w14:textId="77777777" w:rsidR="00BB2C63" w:rsidRPr="00BB2C63" w:rsidRDefault="00BB2C63" w:rsidP="00BB2C63">
      <w:pPr>
        <w:pStyle w:val="Ttulo"/>
      </w:pPr>
      <w:r w:rsidRPr="00BB2C63">
        <w:t>Transformación de Datos</w:t>
      </w:r>
    </w:p>
    <w:p w14:paraId="012A0C2D" w14:textId="77777777" w:rsidR="00BB2C63" w:rsidRPr="00BB2C63" w:rsidRDefault="00BB2C63" w:rsidP="00BB2C63">
      <w:pPr>
        <w:tabs>
          <w:tab w:val="num" w:pos="720"/>
        </w:tabs>
      </w:pPr>
      <w:r w:rsidRPr="00BB2C63">
        <w:t>La transformación de datos es un paso clave en el proceso ETL. En esta fase, los datos extraídos de la fuente se limpian y se ajustan a un formato adecuado para su posterior análisis. Algunas de las tareas comunes en esta etapa son:</w:t>
      </w:r>
    </w:p>
    <w:p w14:paraId="4521C50F" w14:textId="77777777" w:rsidR="00BB2C63" w:rsidRPr="00BB2C63" w:rsidRDefault="00BB2C63" w:rsidP="00BB2C63">
      <w:pPr>
        <w:numPr>
          <w:ilvl w:val="0"/>
          <w:numId w:val="12"/>
        </w:numPr>
      </w:pPr>
      <w:r w:rsidRPr="00BB2C63">
        <w:rPr>
          <w:b/>
          <w:bCs/>
        </w:rPr>
        <w:t>Eliminación de valores nulos</w:t>
      </w:r>
      <w:r w:rsidRPr="00BB2C63">
        <w:t>: Si los datos contienen valores nulos o vacíos, se tomará una decisión sobre cómo manejarlos. Por ejemplo, se pueden reemplazar por un valor predeterminado o eliminarlos completamente si son poco significativos para el análisis.</w:t>
      </w:r>
    </w:p>
    <w:p w14:paraId="3B919875" w14:textId="77777777" w:rsidR="00BB2C63" w:rsidRPr="00BB2C63" w:rsidRDefault="00BB2C63" w:rsidP="00BB2C63">
      <w:pPr>
        <w:numPr>
          <w:ilvl w:val="0"/>
          <w:numId w:val="12"/>
        </w:numPr>
      </w:pPr>
      <w:r w:rsidRPr="00BB2C63">
        <w:rPr>
          <w:b/>
          <w:bCs/>
        </w:rPr>
        <w:t>Normalización de formatos</w:t>
      </w:r>
      <w:r w:rsidRPr="00BB2C63">
        <w:t xml:space="preserve">: Los datos extraídos pueden tener diferentes formatos (como fechas en distintos estilos o números con comas y puntos), por lo que se estandarizarán </w:t>
      </w:r>
      <w:r w:rsidRPr="00BB2C63">
        <w:lastRenderedPageBreak/>
        <w:t>para que tengan una estructura uniforme. Esto es crucial para evitar errores en el análisis posterior.</w:t>
      </w:r>
    </w:p>
    <w:p w14:paraId="5B9294CC" w14:textId="77777777" w:rsidR="00BB2C63" w:rsidRPr="00BB2C63" w:rsidRDefault="00BB2C63" w:rsidP="00BB2C63">
      <w:pPr>
        <w:numPr>
          <w:ilvl w:val="0"/>
          <w:numId w:val="12"/>
        </w:numPr>
      </w:pPr>
      <w:r w:rsidRPr="00BB2C63">
        <w:rPr>
          <w:b/>
          <w:bCs/>
        </w:rPr>
        <w:t>Corrección de errores evidentes</w:t>
      </w:r>
      <w:r w:rsidRPr="00BB2C63">
        <w:t>: En algunos casos, los datos pueden contener errores evidentes, como caracteres extraños, duplicados o datos mal introducidos. Estos serán corregidos o eliminados para asegurar la calidad de los datos.</w:t>
      </w:r>
    </w:p>
    <w:p w14:paraId="21633D37" w14:textId="77777777" w:rsidR="00BB2C63" w:rsidRPr="00BB2C63" w:rsidRDefault="00BB2C63" w:rsidP="00BB2C63">
      <w:pPr>
        <w:numPr>
          <w:ilvl w:val="0"/>
          <w:numId w:val="12"/>
        </w:numPr>
      </w:pPr>
      <w:r w:rsidRPr="00BB2C63">
        <w:rPr>
          <w:b/>
          <w:bCs/>
        </w:rPr>
        <w:t>Conversión de tipos de datos</w:t>
      </w:r>
      <w:r w:rsidRPr="00BB2C63">
        <w:t>: Es posible que algunos valores necesiten ser convertidos a un tipo de dato específico, como convertir cadenas de texto que representan fechas en objetos de fecha o números que tienen símbolos como comas en valores numéricos.</w:t>
      </w:r>
    </w:p>
    <w:p w14:paraId="7730180E" w14:textId="77777777" w:rsidR="00BB2C63" w:rsidRPr="00BB2C63" w:rsidRDefault="00BB2C63" w:rsidP="00BB2C63">
      <w:pPr>
        <w:tabs>
          <w:tab w:val="num" w:pos="720"/>
        </w:tabs>
      </w:pPr>
      <w:r w:rsidRPr="00BB2C63">
        <w:t>Estas transformaciones asegurarán que los datos sean consistentes y estén listos para su carga en la base de datos.</w:t>
      </w:r>
    </w:p>
    <w:p w14:paraId="2B9F7763" w14:textId="77777777" w:rsidR="00BB2C63" w:rsidRPr="00BB2C63" w:rsidRDefault="00BB2C63" w:rsidP="00BB2C63">
      <w:pPr>
        <w:pStyle w:val="Ttulo"/>
      </w:pPr>
      <w:r w:rsidRPr="00BB2C63">
        <w:t>4. Carga de Datos</w:t>
      </w:r>
    </w:p>
    <w:p w14:paraId="1FB3E124" w14:textId="77777777" w:rsidR="00BB2C63" w:rsidRPr="00BB2C63" w:rsidRDefault="00BB2C63" w:rsidP="00BB2C63">
      <w:pPr>
        <w:tabs>
          <w:tab w:val="num" w:pos="720"/>
        </w:tabs>
      </w:pPr>
      <w:r w:rsidRPr="00BB2C63">
        <w:t xml:space="preserve">Una vez que los datos han sido limpiados y transformados, el siguiente paso es cargarlos en una base de datos para su almacenamiento y análisis. En este caso, se utilizará </w:t>
      </w:r>
      <w:r w:rsidRPr="00BB2C63">
        <w:rPr>
          <w:b/>
          <w:bCs/>
        </w:rPr>
        <w:t>SQLite3</w:t>
      </w:r>
      <w:r w:rsidRPr="00BB2C63">
        <w:t>, una base de datos ligera y fácil de usar para pequeños proyectos. Los pasos en esta fase son:</w:t>
      </w:r>
    </w:p>
    <w:p w14:paraId="52D0E331" w14:textId="77777777" w:rsidR="00BB2C63" w:rsidRPr="00BB2C63" w:rsidRDefault="00BB2C63" w:rsidP="00BB2C63">
      <w:pPr>
        <w:numPr>
          <w:ilvl w:val="0"/>
          <w:numId w:val="13"/>
        </w:numPr>
      </w:pPr>
      <w:r w:rsidRPr="00BB2C63">
        <w:rPr>
          <w:b/>
          <w:bCs/>
        </w:rPr>
        <w:t>Creación de la estructura de la base de datos</w:t>
      </w:r>
      <w:r w:rsidRPr="00BB2C63">
        <w:t>: Primero se crearán las tablas necesarias en SQLite3, asegurando que la estructura de la base de datos esté optimizada para almacenar los datos de manera eficiente. Esto incluye la definición de los tipos de datos y las relaciones entre las tablas.</w:t>
      </w:r>
    </w:p>
    <w:p w14:paraId="32A8A2B9" w14:textId="77777777" w:rsidR="00BB2C63" w:rsidRPr="00BB2C63" w:rsidRDefault="00BB2C63" w:rsidP="00BB2C63">
      <w:pPr>
        <w:numPr>
          <w:ilvl w:val="0"/>
          <w:numId w:val="13"/>
        </w:numPr>
      </w:pPr>
      <w:r w:rsidRPr="00BB2C63">
        <w:rPr>
          <w:b/>
          <w:bCs/>
        </w:rPr>
        <w:t>Inserción de los datos</w:t>
      </w:r>
      <w:r w:rsidRPr="00BB2C63">
        <w:t>: Los datos transformados se insertarán en las tablas correspondientes de la base de datos utilizando comandos de inserción SQL. Este proceso puede incluir la verificación de duplicados antes de insertar los nuevos registros para evitar la redundancia de datos.</w:t>
      </w:r>
    </w:p>
    <w:p w14:paraId="0A775778" w14:textId="77777777" w:rsidR="00BB2C63" w:rsidRPr="00BB2C63" w:rsidRDefault="00BB2C63" w:rsidP="00BB2C63">
      <w:pPr>
        <w:numPr>
          <w:ilvl w:val="0"/>
          <w:numId w:val="13"/>
        </w:numPr>
      </w:pPr>
      <w:r w:rsidRPr="00BB2C63">
        <w:rPr>
          <w:b/>
          <w:bCs/>
        </w:rPr>
        <w:t>Verificación de la carga</w:t>
      </w:r>
      <w:r w:rsidRPr="00BB2C63">
        <w:t>: Una vez insertados los datos, se realizarán consultas de verificación para asegurar que todos los registros se hayan cargado correctamente y que no haya inconsistencias en la base de datos. Esto puede incluir la ejecución de consultas SELECT para revisar el contenido de las tablas y comprobar que los datos se insertaron correctamente.</w:t>
      </w:r>
    </w:p>
    <w:p w14:paraId="7BB750BE" w14:textId="67402965" w:rsidR="00FA7283" w:rsidRDefault="00BB2C63" w:rsidP="00FA7283">
      <w:pPr>
        <w:numPr>
          <w:ilvl w:val="0"/>
          <w:numId w:val="13"/>
        </w:numPr>
      </w:pPr>
      <w:r w:rsidRPr="00BB2C63">
        <w:rPr>
          <w:b/>
          <w:bCs/>
        </w:rPr>
        <w:t>Optimización de la base de datos</w:t>
      </w:r>
      <w:r w:rsidRPr="00BB2C63">
        <w:t>: Después de la carga, se puede realizar una optimización de la base de datos (como la creación de índices) para mejorar el rendimiento en futuras consultas y análisis.</w:t>
      </w:r>
    </w:p>
    <w:p w14:paraId="23028873" w14:textId="77777777" w:rsidR="00FA7283" w:rsidRDefault="00FA7283" w:rsidP="00FA7283">
      <w:pPr>
        <w:tabs>
          <w:tab w:val="num" w:pos="720"/>
        </w:tabs>
        <w:rPr>
          <w:b/>
          <w:bCs/>
        </w:rPr>
      </w:pPr>
    </w:p>
    <w:p w14:paraId="18EB0949" w14:textId="77777777" w:rsidR="00FA7283" w:rsidRDefault="00FA7283" w:rsidP="00FA7283">
      <w:pPr>
        <w:pStyle w:val="Ttulo"/>
      </w:pPr>
      <w:r w:rsidRPr="00FA7283">
        <w:t>Modelo Entidad-Relación (ER)</w:t>
      </w:r>
    </w:p>
    <w:p w14:paraId="0BCFF776" w14:textId="77777777" w:rsidR="00FA7283" w:rsidRPr="00FA7283" w:rsidRDefault="00FA7283" w:rsidP="00FA7283">
      <w:pPr>
        <w:tabs>
          <w:tab w:val="num" w:pos="720"/>
        </w:tabs>
      </w:pPr>
      <w:r w:rsidRPr="00FA7283">
        <w:t xml:space="preserve">El Modelo Entidad-Relación (ER) es una herramienta fundamental en el diseño de bases de datos, que permite representar de manera visual las entidades involucradas en un sistema y las relaciones entre ellas. Este modelo facilita la organización y estructuración de los datos, asegurando una </w:t>
      </w:r>
      <w:r w:rsidRPr="00FA7283">
        <w:lastRenderedPageBreak/>
        <w:t>gestión eficiente de la información. En un diagrama ER, las entidades representan objetos o conceptos clave, mientras que las relaciones describen cómo interactúan estas entidades entre sí.</w:t>
      </w:r>
    </w:p>
    <w:p w14:paraId="58DC4BB7" w14:textId="77777777" w:rsidR="00FA7283" w:rsidRDefault="00FA7283" w:rsidP="00FA7283">
      <w:pPr>
        <w:pStyle w:val="Ttulo1"/>
        <w:sectPr w:rsidR="00FA7283">
          <w:pgSz w:w="12240" w:h="15840"/>
          <w:pgMar w:top="1417" w:right="1701" w:bottom="1417" w:left="1701" w:header="720" w:footer="720" w:gutter="0"/>
          <w:cols w:space="720"/>
          <w:docGrid w:linePitch="360"/>
        </w:sectPr>
      </w:pPr>
    </w:p>
    <w:p w14:paraId="6881CEFC" w14:textId="31E8CE7F" w:rsidR="00A160B7" w:rsidRDefault="00A160B7" w:rsidP="00FA7283">
      <w:pPr>
        <w:pStyle w:val="Ttulo1"/>
        <w:jc w:val="center"/>
      </w:pPr>
      <w:proofErr w:type="spellStart"/>
      <w:r w:rsidRPr="00ED35B7">
        <w:t>OpenWeatherMap</w:t>
      </w:r>
      <w:proofErr w:type="spellEnd"/>
    </w:p>
    <w:p w14:paraId="7863F1FB" w14:textId="0F1BF925" w:rsidR="00BB2C63" w:rsidRPr="00ED35B7" w:rsidRDefault="00BB2C63" w:rsidP="00FA7283">
      <w:pPr>
        <w:jc w:val="center"/>
        <w:rPr>
          <w:sz w:val="20"/>
          <w:szCs w:val="20"/>
        </w:rPr>
      </w:pPr>
      <w:r w:rsidRPr="00BB2C63">
        <w:rPr>
          <w:sz w:val="20"/>
          <w:szCs w:val="20"/>
        </w:rPr>
        <w:drawing>
          <wp:inline distT="0" distB="0" distL="0" distR="0" wp14:anchorId="3F31B0FF" wp14:editId="5D73EC62">
            <wp:extent cx="3622956" cy="1800000"/>
            <wp:effectExtent l="0" t="0" r="0" b="0"/>
            <wp:docPr id="1208128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12899" name=""/>
                    <pic:cNvPicPr/>
                  </pic:nvPicPr>
                  <pic:blipFill>
                    <a:blip r:embed="rId5"/>
                    <a:stretch>
                      <a:fillRect/>
                    </a:stretch>
                  </pic:blipFill>
                  <pic:spPr>
                    <a:xfrm>
                      <a:off x="0" y="0"/>
                      <a:ext cx="3622956" cy="1800000"/>
                    </a:xfrm>
                    <a:prstGeom prst="rect">
                      <a:avLst/>
                    </a:prstGeom>
                  </pic:spPr>
                </pic:pic>
              </a:graphicData>
            </a:graphic>
          </wp:inline>
        </w:drawing>
      </w:r>
    </w:p>
    <w:p w14:paraId="56EE8EF5" w14:textId="553CD549" w:rsidR="00A160B7" w:rsidRDefault="00A160B7" w:rsidP="00FA7283">
      <w:pPr>
        <w:pStyle w:val="Ttulo1"/>
        <w:jc w:val="center"/>
      </w:pPr>
      <w:proofErr w:type="spellStart"/>
      <w:r w:rsidRPr="00ED35B7">
        <w:t>NewsAPI</w:t>
      </w:r>
      <w:proofErr w:type="spellEnd"/>
    </w:p>
    <w:p w14:paraId="7C3A9990" w14:textId="7EADFC6D" w:rsidR="00A160B7" w:rsidRPr="00ED35B7" w:rsidRDefault="00A160B7" w:rsidP="00FA7283">
      <w:pPr>
        <w:jc w:val="center"/>
        <w:rPr>
          <w:sz w:val="20"/>
          <w:szCs w:val="20"/>
        </w:rPr>
      </w:pPr>
      <w:r w:rsidRPr="00A160B7">
        <w:rPr>
          <w:sz w:val="20"/>
          <w:szCs w:val="20"/>
        </w:rPr>
        <w:drawing>
          <wp:inline distT="0" distB="0" distL="0" distR="0" wp14:anchorId="73B9EEE9" wp14:editId="677068C3">
            <wp:extent cx="1351039" cy="1800000"/>
            <wp:effectExtent l="0" t="0" r="1905" b="0"/>
            <wp:docPr id="8948409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40914" name=""/>
                    <pic:cNvPicPr/>
                  </pic:nvPicPr>
                  <pic:blipFill>
                    <a:blip r:embed="rId6"/>
                    <a:stretch>
                      <a:fillRect/>
                    </a:stretch>
                  </pic:blipFill>
                  <pic:spPr>
                    <a:xfrm>
                      <a:off x="0" y="0"/>
                      <a:ext cx="1351039" cy="1800000"/>
                    </a:xfrm>
                    <a:prstGeom prst="rect">
                      <a:avLst/>
                    </a:prstGeom>
                  </pic:spPr>
                </pic:pic>
              </a:graphicData>
            </a:graphic>
          </wp:inline>
        </w:drawing>
      </w:r>
    </w:p>
    <w:p w14:paraId="18EF3F0C" w14:textId="151156D5" w:rsidR="00A160B7" w:rsidRDefault="00A160B7" w:rsidP="00FA7283">
      <w:pPr>
        <w:pStyle w:val="Ttulo1"/>
        <w:jc w:val="center"/>
      </w:pPr>
      <w:proofErr w:type="spellStart"/>
      <w:r w:rsidRPr="00ED35B7">
        <w:t>CoinGecko</w:t>
      </w:r>
      <w:proofErr w:type="spellEnd"/>
    </w:p>
    <w:p w14:paraId="1870EEF9" w14:textId="67456A64" w:rsidR="00A160B7" w:rsidRPr="00ED35B7" w:rsidRDefault="00A160B7" w:rsidP="00FA7283">
      <w:pPr>
        <w:jc w:val="center"/>
        <w:rPr>
          <w:sz w:val="20"/>
          <w:szCs w:val="20"/>
        </w:rPr>
      </w:pPr>
      <w:r w:rsidRPr="00A160B7">
        <w:drawing>
          <wp:inline distT="0" distB="0" distL="0" distR="0" wp14:anchorId="6D0F6EA5" wp14:editId="2918DB27">
            <wp:extent cx="3244626" cy="1800000"/>
            <wp:effectExtent l="0" t="0" r="0" b="0"/>
            <wp:docPr id="20670464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046493" name=""/>
                    <pic:cNvPicPr/>
                  </pic:nvPicPr>
                  <pic:blipFill>
                    <a:blip r:embed="rId7"/>
                    <a:stretch>
                      <a:fillRect/>
                    </a:stretch>
                  </pic:blipFill>
                  <pic:spPr>
                    <a:xfrm>
                      <a:off x="0" y="0"/>
                      <a:ext cx="3244626" cy="1800000"/>
                    </a:xfrm>
                    <a:prstGeom prst="rect">
                      <a:avLst/>
                    </a:prstGeom>
                  </pic:spPr>
                </pic:pic>
              </a:graphicData>
            </a:graphic>
          </wp:inline>
        </w:drawing>
      </w:r>
    </w:p>
    <w:p w14:paraId="07B9DF2E" w14:textId="7BE5AD85" w:rsidR="00A160B7" w:rsidRPr="00A160B7" w:rsidRDefault="00A160B7" w:rsidP="00FA7283">
      <w:pPr>
        <w:pStyle w:val="Ttulo1"/>
        <w:jc w:val="center"/>
      </w:pPr>
      <w:r w:rsidRPr="00ED35B7">
        <w:t>Twitter API (Acceso Básico</w:t>
      </w:r>
    </w:p>
    <w:p w14:paraId="0C78F5D5" w14:textId="52AE6733" w:rsidR="00A160B7" w:rsidRDefault="00A160B7" w:rsidP="00FA7283">
      <w:pPr>
        <w:jc w:val="center"/>
        <w:rPr>
          <w:sz w:val="20"/>
          <w:szCs w:val="20"/>
        </w:rPr>
      </w:pPr>
      <w:r w:rsidRPr="00A160B7">
        <w:rPr>
          <w:sz w:val="20"/>
          <w:szCs w:val="20"/>
        </w:rPr>
        <w:drawing>
          <wp:inline distT="0" distB="0" distL="0" distR="0" wp14:anchorId="0C537FB4" wp14:editId="0A361BFC">
            <wp:extent cx="2700001" cy="1800000"/>
            <wp:effectExtent l="0" t="0" r="5715" b="0"/>
            <wp:docPr id="16022014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01411" name=""/>
                    <pic:cNvPicPr/>
                  </pic:nvPicPr>
                  <pic:blipFill>
                    <a:blip r:embed="rId8"/>
                    <a:stretch>
                      <a:fillRect/>
                    </a:stretch>
                  </pic:blipFill>
                  <pic:spPr>
                    <a:xfrm>
                      <a:off x="0" y="0"/>
                      <a:ext cx="2700001" cy="1800000"/>
                    </a:xfrm>
                    <a:prstGeom prst="rect">
                      <a:avLst/>
                    </a:prstGeom>
                  </pic:spPr>
                </pic:pic>
              </a:graphicData>
            </a:graphic>
          </wp:inline>
        </w:drawing>
      </w:r>
    </w:p>
    <w:p w14:paraId="5372F31E" w14:textId="77777777" w:rsidR="00FA7283" w:rsidRDefault="00FA7283" w:rsidP="00A160B7">
      <w:pPr>
        <w:rPr>
          <w:sz w:val="20"/>
          <w:szCs w:val="20"/>
        </w:rPr>
        <w:sectPr w:rsidR="00FA7283" w:rsidSect="00FA7283">
          <w:type w:val="continuous"/>
          <w:pgSz w:w="12240" w:h="15840"/>
          <w:pgMar w:top="1417" w:right="616" w:bottom="1417" w:left="709" w:header="720" w:footer="720" w:gutter="0"/>
          <w:cols w:num="2" w:space="720"/>
          <w:docGrid w:linePitch="360"/>
        </w:sectPr>
      </w:pPr>
    </w:p>
    <w:p w14:paraId="0581CA93" w14:textId="77777777" w:rsidR="00FA7283" w:rsidRDefault="00FA7283" w:rsidP="00A160B7">
      <w:pPr>
        <w:rPr>
          <w:sz w:val="20"/>
          <w:szCs w:val="20"/>
        </w:rPr>
      </w:pPr>
    </w:p>
    <w:p w14:paraId="79522254" w14:textId="77777777" w:rsidR="00FA7283" w:rsidRDefault="00FA7283" w:rsidP="00A160B7">
      <w:pPr>
        <w:rPr>
          <w:sz w:val="20"/>
          <w:szCs w:val="20"/>
        </w:rPr>
      </w:pPr>
    </w:p>
    <w:p w14:paraId="7E971F52" w14:textId="77777777" w:rsidR="00FA7283" w:rsidRDefault="00FA7283" w:rsidP="00A160B7">
      <w:pPr>
        <w:rPr>
          <w:sz w:val="20"/>
          <w:szCs w:val="20"/>
        </w:rPr>
      </w:pPr>
    </w:p>
    <w:p w14:paraId="4924FC3A" w14:textId="77777777" w:rsidR="00FA7283" w:rsidRDefault="00FA7283" w:rsidP="00A160B7">
      <w:pPr>
        <w:rPr>
          <w:sz w:val="20"/>
          <w:szCs w:val="20"/>
        </w:rPr>
      </w:pPr>
    </w:p>
    <w:p w14:paraId="66C54119" w14:textId="77777777" w:rsidR="00FA7283" w:rsidRDefault="00FA7283" w:rsidP="00A160B7">
      <w:pPr>
        <w:rPr>
          <w:sz w:val="20"/>
          <w:szCs w:val="20"/>
        </w:rPr>
      </w:pPr>
    </w:p>
    <w:p w14:paraId="37E0CDB1" w14:textId="77777777" w:rsidR="00FA7283" w:rsidRDefault="00FA7283" w:rsidP="00A160B7">
      <w:pPr>
        <w:rPr>
          <w:sz w:val="20"/>
          <w:szCs w:val="20"/>
        </w:rPr>
      </w:pPr>
    </w:p>
    <w:p w14:paraId="18F03D78" w14:textId="77777777" w:rsidR="00FA7283" w:rsidRPr="00A160B7" w:rsidRDefault="00FA7283" w:rsidP="00A160B7">
      <w:pPr>
        <w:rPr>
          <w:sz w:val="20"/>
          <w:szCs w:val="20"/>
        </w:rPr>
      </w:pPr>
    </w:p>
    <w:sectPr w:rsidR="00FA7283" w:rsidRPr="00A160B7" w:rsidSect="00FA7283">
      <w:type w:val="continuous"/>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3pt;height:11.3pt" o:bullet="t">
        <v:imagedata r:id="rId1" o:title="mso30D5"/>
      </v:shape>
    </w:pict>
  </w:numPicBullet>
  <w:abstractNum w:abstractNumId="0" w15:restartNumberingAfterBreak="0">
    <w:nsid w:val="008C308B"/>
    <w:multiLevelType w:val="multilevel"/>
    <w:tmpl w:val="FB963FA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D2C7E"/>
    <w:multiLevelType w:val="multilevel"/>
    <w:tmpl w:val="0E2C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74C86"/>
    <w:multiLevelType w:val="multilevel"/>
    <w:tmpl w:val="CEEC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9506C"/>
    <w:multiLevelType w:val="multilevel"/>
    <w:tmpl w:val="F7F2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172F5"/>
    <w:multiLevelType w:val="multilevel"/>
    <w:tmpl w:val="EE12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54CF9"/>
    <w:multiLevelType w:val="multilevel"/>
    <w:tmpl w:val="4A1C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BE6A6F"/>
    <w:multiLevelType w:val="multilevel"/>
    <w:tmpl w:val="003C6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EA73C3"/>
    <w:multiLevelType w:val="multilevel"/>
    <w:tmpl w:val="B8FE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BF5396"/>
    <w:multiLevelType w:val="multilevel"/>
    <w:tmpl w:val="D854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F42709"/>
    <w:multiLevelType w:val="multilevel"/>
    <w:tmpl w:val="650A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02310C"/>
    <w:multiLevelType w:val="multilevel"/>
    <w:tmpl w:val="FF78249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885B40"/>
    <w:multiLevelType w:val="multilevel"/>
    <w:tmpl w:val="FDE0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6635E8"/>
    <w:multiLevelType w:val="multilevel"/>
    <w:tmpl w:val="578AE1B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3E48A3"/>
    <w:multiLevelType w:val="multilevel"/>
    <w:tmpl w:val="FA3A09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056078540">
    <w:abstractNumId w:val="8"/>
  </w:num>
  <w:num w:numId="2" w16cid:durableId="90593095">
    <w:abstractNumId w:val="9"/>
  </w:num>
  <w:num w:numId="3" w16cid:durableId="795102557">
    <w:abstractNumId w:val="2"/>
  </w:num>
  <w:num w:numId="4" w16cid:durableId="284235807">
    <w:abstractNumId w:val="4"/>
  </w:num>
  <w:num w:numId="5" w16cid:durableId="44841596">
    <w:abstractNumId w:val="1"/>
  </w:num>
  <w:num w:numId="6" w16cid:durableId="2118282917">
    <w:abstractNumId w:val="11"/>
  </w:num>
  <w:num w:numId="7" w16cid:durableId="1211304134">
    <w:abstractNumId w:val="3"/>
  </w:num>
  <w:num w:numId="8" w16cid:durableId="1948081292">
    <w:abstractNumId w:val="7"/>
  </w:num>
  <w:num w:numId="9" w16cid:durableId="110824069">
    <w:abstractNumId w:val="5"/>
  </w:num>
  <w:num w:numId="10" w16cid:durableId="1511599922">
    <w:abstractNumId w:val="6"/>
  </w:num>
  <w:num w:numId="11" w16cid:durableId="867065281">
    <w:abstractNumId w:val="13"/>
  </w:num>
  <w:num w:numId="12" w16cid:durableId="959383191">
    <w:abstractNumId w:val="10"/>
  </w:num>
  <w:num w:numId="13" w16cid:durableId="120728502">
    <w:abstractNumId w:val="0"/>
  </w:num>
  <w:num w:numId="14" w16cid:durableId="3190399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0B7"/>
    <w:rsid w:val="0009355D"/>
    <w:rsid w:val="00502E20"/>
    <w:rsid w:val="00A160B7"/>
    <w:rsid w:val="00BB2C63"/>
    <w:rsid w:val="00FA72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C2799"/>
  <w15:chartTrackingRefBased/>
  <w15:docId w15:val="{76730EF2-FCA8-40FF-8CF6-34E17111F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0B7"/>
  </w:style>
  <w:style w:type="paragraph" w:styleId="Ttulo1">
    <w:name w:val="heading 1"/>
    <w:basedOn w:val="Normal"/>
    <w:next w:val="Normal"/>
    <w:link w:val="Ttulo1Car"/>
    <w:uiPriority w:val="9"/>
    <w:qFormat/>
    <w:rsid w:val="00BB2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B2C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2C63"/>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BB2C63"/>
    <w:pPr>
      <w:ind w:left="720"/>
      <w:contextualSpacing/>
    </w:pPr>
  </w:style>
  <w:style w:type="character" w:customStyle="1" w:styleId="Ttulo1Car">
    <w:name w:val="Título 1 Car"/>
    <w:basedOn w:val="Fuentedeprrafopredeter"/>
    <w:link w:val="Ttulo1"/>
    <w:uiPriority w:val="9"/>
    <w:rsid w:val="00BB2C6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26095">
      <w:bodyDiv w:val="1"/>
      <w:marLeft w:val="0"/>
      <w:marRight w:val="0"/>
      <w:marTop w:val="0"/>
      <w:marBottom w:val="0"/>
      <w:divBdr>
        <w:top w:val="none" w:sz="0" w:space="0" w:color="auto"/>
        <w:left w:val="none" w:sz="0" w:space="0" w:color="auto"/>
        <w:bottom w:val="none" w:sz="0" w:space="0" w:color="auto"/>
        <w:right w:val="none" w:sz="0" w:space="0" w:color="auto"/>
      </w:divBdr>
      <w:divsChild>
        <w:div w:id="14238091">
          <w:marLeft w:val="0"/>
          <w:marRight w:val="0"/>
          <w:marTop w:val="0"/>
          <w:marBottom w:val="0"/>
          <w:divBdr>
            <w:top w:val="none" w:sz="0" w:space="0" w:color="auto"/>
            <w:left w:val="none" w:sz="0" w:space="0" w:color="auto"/>
            <w:bottom w:val="none" w:sz="0" w:space="0" w:color="auto"/>
            <w:right w:val="none" w:sz="0" w:space="0" w:color="auto"/>
          </w:divBdr>
          <w:divsChild>
            <w:div w:id="1385255538">
              <w:marLeft w:val="0"/>
              <w:marRight w:val="0"/>
              <w:marTop w:val="0"/>
              <w:marBottom w:val="0"/>
              <w:divBdr>
                <w:top w:val="none" w:sz="0" w:space="0" w:color="auto"/>
                <w:left w:val="none" w:sz="0" w:space="0" w:color="auto"/>
                <w:bottom w:val="none" w:sz="0" w:space="0" w:color="auto"/>
                <w:right w:val="none" w:sz="0" w:space="0" w:color="auto"/>
              </w:divBdr>
              <w:divsChild>
                <w:div w:id="1598908625">
                  <w:marLeft w:val="0"/>
                  <w:marRight w:val="0"/>
                  <w:marTop w:val="0"/>
                  <w:marBottom w:val="0"/>
                  <w:divBdr>
                    <w:top w:val="none" w:sz="0" w:space="0" w:color="auto"/>
                    <w:left w:val="none" w:sz="0" w:space="0" w:color="auto"/>
                    <w:bottom w:val="none" w:sz="0" w:space="0" w:color="auto"/>
                    <w:right w:val="none" w:sz="0" w:space="0" w:color="auto"/>
                  </w:divBdr>
                  <w:divsChild>
                    <w:div w:id="1834102409">
                      <w:marLeft w:val="0"/>
                      <w:marRight w:val="0"/>
                      <w:marTop w:val="0"/>
                      <w:marBottom w:val="0"/>
                      <w:divBdr>
                        <w:top w:val="none" w:sz="0" w:space="0" w:color="auto"/>
                        <w:left w:val="none" w:sz="0" w:space="0" w:color="auto"/>
                        <w:bottom w:val="none" w:sz="0" w:space="0" w:color="auto"/>
                        <w:right w:val="none" w:sz="0" w:space="0" w:color="auto"/>
                      </w:divBdr>
                      <w:divsChild>
                        <w:div w:id="1930430777">
                          <w:marLeft w:val="0"/>
                          <w:marRight w:val="0"/>
                          <w:marTop w:val="0"/>
                          <w:marBottom w:val="0"/>
                          <w:divBdr>
                            <w:top w:val="none" w:sz="0" w:space="0" w:color="auto"/>
                            <w:left w:val="none" w:sz="0" w:space="0" w:color="auto"/>
                            <w:bottom w:val="none" w:sz="0" w:space="0" w:color="auto"/>
                            <w:right w:val="none" w:sz="0" w:space="0" w:color="auto"/>
                          </w:divBdr>
                          <w:divsChild>
                            <w:div w:id="193470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61871">
      <w:bodyDiv w:val="1"/>
      <w:marLeft w:val="0"/>
      <w:marRight w:val="0"/>
      <w:marTop w:val="0"/>
      <w:marBottom w:val="0"/>
      <w:divBdr>
        <w:top w:val="none" w:sz="0" w:space="0" w:color="auto"/>
        <w:left w:val="none" w:sz="0" w:space="0" w:color="auto"/>
        <w:bottom w:val="none" w:sz="0" w:space="0" w:color="auto"/>
        <w:right w:val="none" w:sz="0" w:space="0" w:color="auto"/>
      </w:divBdr>
    </w:div>
    <w:div w:id="239679565">
      <w:bodyDiv w:val="1"/>
      <w:marLeft w:val="0"/>
      <w:marRight w:val="0"/>
      <w:marTop w:val="0"/>
      <w:marBottom w:val="0"/>
      <w:divBdr>
        <w:top w:val="none" w:sz="0" w:space="0" w:color="auto"/>
        <w:left w:val="none" w:sz="0" w:space="0" w:color="auto"/>
        <w:bottom w:val="none" w:sz="0" w:space="0" w:color="auto"/>
        <w:right w:val="none" w:sz="0" w:space="0" w:color="auto"/>
      </w:divBdr>
    </w:div>
    <w:div w:id="490563825">
      <w:bodyDiv w:val="1"/>
      <w:marLeft w:val="0"/>
      <w:marRight w:val="0"/>
      <w:marTop w:val="0"/>
      <w:marBottom w:val="0"/>
      <w:divBdr>
        <w:top w:val="none" w:sz="0" w:space="0" w:color="auto"/>
        <w:left w:val="none" w:sz="0" w:space="0" w:color="auto"/>
        <w:bottom w:val="none" w:sz="0" w:space="0" w:color="auto"/>
        <w:right w:val="none" w:sz="0" w:space="0" w:color="auto"/>
      </w:divBdr>
      <w:divsChild>
        <w:div w:id="1407141980">
          <w:marLeft w:val="0"/>
          <w:marRight w:val="0"/>
          <w:marTop w:val="0"/>
          <w:marBottom w:val="0"/>
          <w:divBdr>
            <w:top w:val="none" w:sz="0" w:space="0" w:color="auto"/>
            <w:left w:val="none" w:sz="0" w:space="0" w:color="auto"/>
            <w:bottom w:val="none" w:sz="0" w:space="0" w:color="auto"/>
            <w:right w:val="none" w:sz="0" w:space="0" w:color="auto"/>
          </w:divBdr>
          <w:divsChild>
            <w:div w:id="961114526">
              <w:marLeft w:val="0"/>
              <w:marRight w:val="0"/>
              <w:marTop w:val="0"/>
              <w:marBottom w:val="0"/>
              <w:divBdr>
                <w:top w:val="none" w:sz="0" w:space="0" w:color="auto"/>
                <w:left w:val="none" w:sz="0" w:space="0" w:color="auto"/>
                <w:bottom w:val="none" w:sz="0" w:space="0" w:color="auto"/>
                <w:right w:val="none" w:sz="0" w:space="0" w:color="auto"/>
              </w:divBdr>
              <w:divsChild>
                <w:div w:id="391926661">
                  <w:marLeft w:val="0"/>
                  <w:marRight w:val="0"/>
                  <w:marTop w:val="0"/>
                  <w:marBottom w:val="0"/>
                  <w:divBdr>
                    <w:top w:val="none" w:sz="0" w:space="0" w:color="auto"/>
                    <w:left w:val="none" w:sz="0" w:space="0" w:color="auto"/>
                    <w:bottom w:val="none" w:sz="0" w:space="0" w:color="auto"/>
                    <w:right w:val="none" w:sz="0" w:space="0" w:color="auto"/>
                  </w:divBdr>
                  <w:divsChild>
                    <w:div w:id="1264849395">
                      <w:marLeft w:val="0"/>
                      <w:marRight w:val="0"/>
                      <w:marTop w:val="0"/>
                      <w:marBottom w:val="0"/>
                      <w:divBdr>
                        <w:top w:val="none" w:sz="0" w:space="0" w:color="auto"/>
                        <w:left w:val="none" w:sz="0" w:space="0" w:color="auto"/>
                        <w:bottom w:val="none" w:sz="0" w:space="0" w:color="auto"/>
                        <w:right w:val="none" w:sz="0" w:space="0" w:color="auto"/>
                      </w:divBdr>
                      <w:divsChild>
                        <w:div w:id="306128847">
                          <w:marLeft w:val="0"/>
                          <w:marRight w:val="0"/>
                          <w:marTop w:val="0"/>
                          <w:marBottom w:val="0"/>
                          <w:divBdr>
                            <w:top w:val="none" w:sz="0" w:space="0" w:color="auto"/>
                            <w:left w:val="none" w:sz="0" w:space="0" w:color="auto"/>
                            <w:bottom w:val="none" w:sz="0" w:space="0" w:color="auto"/>
                            <w:right w:val="none" w:sz="0" w:space="0" w:color="auto"/>
                          </w:divBdr>
                          <w:divsChild>
                            <w:div w:id="10942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301338">
      <w:bodyDiv w:val="1"/>
      <w:marLeft w:val="0"/>
      <w:marRight w:val="0"/>
      <w:marTop w:val="0"/>
      <w:marBottom w:val="0"/>
      <w:divBdr>
        <w:top w:val="none" w:sz="0" w:space="0" w:color="auto"/>
        <w:left w:val="none" w:sz="0" w:space="0" w:color="auto"/>
        <w:bottom w:val="none" w:sz="0" w:space="0" w:color="auto"/>
        <w:right w:val="none" w:sz="0" w:space="0" w:color="auto"/>
      </w:divBdr>
    </w:div>
    <w:div w:id="649024277">
      <w:bodyDiv w:val="1"/>
      <w:marLeft w:val="0"/>
      <w:marRight w:val="0"/>
      <w:marTop w:val="0"/>
      <w:marBottom w:val="0"/>
      <w:divBdr>
        <w:top w:val="none" w:sz="0" w:space="0" w:color="auto"/>
        <w:left w:val="none" w:sz="0" w:space="0" w:color="auto"/>
        <w:bottom w:val="none" w:sz="0" w:space="0" w:color="auto"/>
        <w:right w:val="none" w:sz="0" w:space="0" w:color="auto"/>
      </w:divBdr>
    </w:div>
    <w:div w:id="652223268">
      <w:bodyDiv w:val="1"/>
      <w:marLeft w:val="0"/>
      <w:marRight w:val="0"/>
      <w:marTop w:val="0"/>
      <w:marBottom w:val="0"/>
      <w:divBdr>
        <w:top w:val="none" w:sz="0" w:space="0" w:color="auto"/>
        <w:left w:val="none" w:sz="0" w:space="0" w:color="auto"/>
        <w:bottom w:val="none" w:sz="0" w:space="0" w:color="auto"/>
        <w:right w:val="none" w:sz="0" w:space="0" w:color="auto"/>
      </w:divBdr>
    </w:div>
    <w:div w:id="671033660">
      <w:bodyDiv w:val="1"/>
      <w:marLeft w:val="0"/>
      <w:marRight w:val="0"/>
      <w:marTop w:val="0"/>
      <w:marBottom w:val="0"/>
      <w:divBdr>
        <w:top w:val="none" w:sz="0" w:space="0" w:color="auto"/>
        <w:left w:val="none" w:sz="0" w:space="0" w:color="auto"/>
        <w:bottom w:val="none" w:sz="0" w:space="0" w:color="auto"/>
        <w:right w:val="none" w:sz="0" w:space="0" w:color="auto"/>
      </w:divBdr>
    </w:div>
    <w:div w:id="728305522">
      <w:bodyDiv w:val="1"/>
      <w:marLeft w:val="0"/>
      <w:marRight w:val="0"/>
      <w:marTop w:val="0"/>
      <w:marBottom w:val="0"/>
      <w:divBdr>
        <w:top w:val="none" w:sz="0" w:space="0" w:color="auto"/>
        <w:left w:val="none" w:sz="0" w:space="0" w:color="auto"/>
        <w:bottom w:val="none" w:sz="0" w:space="0" w:color="auto"/>
        <w:right w:val="none" w:sz="0" w:space="0" w:color="auto"/>
      </w:divBdr>
    </w:div>
    <w:div w:id="1114789800">
      <w:bodyDiv w:val="1"/>
      <w:marLeft w:val="0"/>
      <w:marRight w:val="0"/>
      <w:marTop w:val="0"/>
      <w:marBottom w:val="0"/>
      <w:divBdr>
        <w:top w:val="none" w:sz="0" w:space="0" w:color="auto"/>
        <w:left w:val="none" w:sz="0" w:space="0" w:color="auto"/>
        <w:bottom w:val="none" w:sz="0" w:space="0" w:color="auto"/>
        <w:right w:val="none" w:sz="0" w:space="0" w:color="auto"/>
      </w:divBdr>
    </w:div>
    <w:div w:id="1142383032">
      <w:bodyDiv w:val="1"/>
      <w:marLeft w:val="0"/>
      <w:marRight w:val="0"/>
      <w:marTop w:val="0"/>
      <w:marBottom w:val="0"/>
      <w:divBdr>
        <w:top w:val="none" w:sz="0" w:space="0" w:color="auto"/>
        <w:left w:val="none" w:sz="0" w:space="0" w:color="auto"/>
        <w:bottom w:val="none" w:sz="0" w:space="0" w:color="auto"/>
        <w:right w:val="none" w:sz="0" w:space="0" w:color="auto"/>
      </w:divBdr>
    </w:div>
    <w:div w:id="1925869720">
      <w:bodyDiv w:val="1"/>
      <w:marLeft w:val="0"/>
      <w:marRight w:val="0"/>
      <w:marTop w:val="0"/>
      <w:marBottom w:val="0"/>
      <w:divBdr>
        <w:top w:val="none" w:sz="0" w:space="0" w:color="auto"/>
        <w:left w:val="none" w:sz="0" w:space="0" w:color="auto"/>
        <w:bottom w:val="none" w:sz="0" w:space="0" w:color="auto"/>
        <w:right w:val="none" w:sz="0" w:space="0" w:color="auto"/>
      </w:divBdr>
    </w:div>
    <w:div w:id="2005354232">
      <w:bodyDiv w:val="1"/>
      <w:marLeft w:val="0"/>
      <w:marRight w:val="0"/>
      <w:marTop w:val="0"/>
      <w:marBottom w:val="0"/>
      <w:divBdr>
        <w:top w:val="none" w:sz="0" w:space="0" w:color="auto"/>
        <w:left w:val="none" w:sz="0" w:space="0" w:color="auto"/>
        <w:bottom w:val="none" w:sz="0" w:space="0" w:color="auto"/>
        <w:right w:val="none" w:sz="0" w:space="0" w:color="auto"/>
      </w:divBdr>
    </w:div>
    <w:div w:id="2125727278">
      <w:bodyDiv w:val="1"/>
      <w:marLeft w:val="0"/>
      <w:marRight w:val="0"/>
      <w:marTop w:val="0"/>
      <w:marBottom w:val="0"/>
      <w:divBdr>
        <w:top w:val="none" w:sz="0" w:space="0" w:color="auto"/>
        <w:left w:val="none" w:sz="0" w:space="0" w:color="auto"/>
        <w:bottom w:val="none" w:sz="0" w:space="0" w:color="auto"/>
        <w:right w:val="none" w:sz="0" w:space="0" w:color="auto"/>
      </w:divBdr>
    </w:div>
    <w:div w:id="212934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1457</Words>
  <Characters>8014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Sánchez</dc:creator>
  <cp:keywords/>
  <dc:description/>
  <cp:lastModifiedBy>Alberto Sánchez</cp:lastModifiedBy>
  <cp:revision>1</cp:revision>
  <dcterms:created xsi:type="dcterms:W3CDTF">2025-01-06T19:51:00Z</dcterms:created>
  <dcterms:modified xsi:type="dcterms:W3CDTF">2025-01-06T22:45:00Z</dcterms:modified>
</cp:coreProperties>
</file>