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/>
        <w:t xml:space="preserve">ACCESO AL LINK : </w:t>
      </w:r>
      <w:hyperlink r:id="rId2">
        <w:r>
          <w:rPr>
            <w:rStyle w:val="InternetLink"/>
            <w:rFonts w:cs="AppleSystemUIFont" w:ascii="AppleSystemUIFont" w:hAnsi="AppleSystemUIFont"/>
            <w:sz w:val="26"/>
            <w:szCs w:val="26"/>
            <w:lang w:val="es-ES_tradnl"/>
          </w:rPr>
          <w:t>https://www.ree.es/es/apida</w:t>
        </w:r>
      </w:hyperlink>
      <w:r>
        <w:rPr>
          <w:rFonts w:cs="AppleSystemUIFont" w:ascii="AppleSystemUIFont" w:hAnsi="AppleSystemUIFont"/>
          <w:sz w:val="26"/>
          <w:szCs w:val="26"/>
          <w:lang w:val="es-ES_tradnl"/>
        </w:rPr>
        <w:t>tos</w:t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/>
        <w:drawing>
          <wp:inline distT="0" distB="0" distL="0" distR="0">
            <wp:extent cx="5612130" cy="2828290"/>
            <wp:effectExtent l="0" t="0" r="0" b="0"/>
            <wp:docPr id="1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/>
        <w:drawing>
          <wp:inline distT="0" distB="0" distL="0" distR="0">
            <wp:extent cx="5612130" cy="1084580"/>
            <wp:effectExtent l="0" t="0" r="0" b="0"/>
            <wp:docPr id="2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cs="AppleSystemUIFont" w:ascii="AppleSystemUIFont" w:hAnsi="AppleSystemUIFont"/>
          <w:sz w:val="26"/>
          <w:szCs w:val="26"/>
          <w:lang w:val="es-ES_tradnl"/>
        </w:rPr>
      </w:r>
    </w:p>
    <w:p>
      <w:pPr>
        <w:pStyle w:val="Normal"/>
        <w:rPr>
          <w:rFonts w:ascii="AppleSystemUIFont" w:hAnsi="AppleSystemUIFont" w:cs="AppleSystemUIFont"/>
          <w:sz w:val="26"/>
          <w:szCs w:val="26"/>
          <w:lang w:val="es-ES_tradn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51BF2CEA">
                <wp:simplePos x="0" y="0"/>
                <wp:positionH relativeFrom="column">
                  <wp:posOffset>1835785</wp:posOffset>
                </wp:positionH>
                <wp:positionV relativeFrom="paragraph">
                  <wp:posOffset>401320</wp:posOffset>
                </wp:positionV>
                <wp:extent cx="161925" cy="711835"/>
                <wp:effectExtent l="12700" t="25400" r="29210" b="12700"/>
                <wp:wrapNone/>
                <wp:docPr id="3" name="Conector recto de flech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280" cy="71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6" stroked="t" style="position:absolute;margin-left:144.55pt;margin-top:31.6pt;width:12.65pt;height:55.95pt;flip:y" wp14:anchorId="51BF2CEA" type="shapetype_32">
                <w10:wrap type="none"/>
                <v:fill o:detectmouseclick="t" on="false"/>
                <v:stroke color="black" weight="28440" endarrow="block" endarrowwidth="medium" endarrowlength="medium" joinstyle="miter" endcap="flat"/>
              </v:shape>
            </w:pict>
          </mc:Fallback>
        </mc:AlternateContent>
      </w:r>
      <w:r>
        <w:rPr/>
        <w:drawing>
          <wp:inline distT="0" distB="0" distL="0" distR="0">
            <wp:extent cx="5612130" cy="978535"/>
            <wp:effectExtent l="0" t="0" r="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612130" cy="482600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headerReference w:type="default" r:id="rId7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SystemUIFon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  <w:t>UTILIZACIÓN DE LA API DE RED ELÉCTRICA DE ESPAÑA (REE)</w:t>
    </w:r>
  </w:p>
</w:hdr>
</file>

<file path=word/settings.xml><?xml version="1.0" encoding="utf-8"?>
<w:settings xmlns:w="http://schemas.openxmlformats.org/wordprocessingml/2006/main">
  <w:zoom w:percent="21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771a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771ac"/>
    <w:rPr/>
  </w:style>
  <w:style w:type="character" w:styleId="InternetLink">
    <w:name w:val="Hyperlink"/>
    <w:basedOn w:val="DefaultParagraphFont"/>
    <w:uiPriority w:val="99"/>
    <w:unhideWhenUsed/>
    <w:rsid w:val="00877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71a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771a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8771ac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e.es/es/apid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2</Pages>
  <Words>15</Words>
  <Characters>88</Characters>
  <CharactersWithSpaces>101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2022-02-23T20:47:00Z</dcterms:created>
  <dc:creator>Javier Ferrandez Pastor</dc:creator>
  <dc:description/>
  <dc:language>en-US</dc:language>
  <cp:lastModifiedBy/>
  <dcterms:modified xsi:type="dcterms:W3CDTF">2022-02-24T13:18:28Z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